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2A" w:rsidRDefault="0051412A">
      <w:pPr>
        <w:adjustRightInd w:val="0"/>
        <w:snapToGrid w:val="0"/>
        <w:spacing w:line="300" w:lineRule="auto"/>
        <w:jc w:val="left"/>
        <w:rPr>
          <w:b/>
          <w:bCs/>
          <w:snapToGrid w:val="0"/>
          <w:kern w:val="0"/>
          <w:sz w:val="28"/>
          <w:szCs w:val="28"/>
        </w:rPr>
      </w:pPr>
      <w:r w:rsidRPr="0051412A">
        <w:rPr>
          <w:b/>
          <w:bCs/>
          <w:snapToGrid w:val="0"/>
          <w:kern w:val="0"/>
          <w:sz w:val="28"/>
          <w:szCs w:val="28"/>
        </w:rPr>
        <w:pict>
          <v:shapetype id="_x0000_t202" coordsize="21600,21600" o:spt="202" path="m,l,21600r21600,l21600,xe">
            <v:stroke joinstyle="miter"/>
            <v:path gradientshapeok="t" o:connecttype="rect"/>
          </v:shapetype>
          <v:shape id="文本框 299" o:spid="_x0000_s3075" type="#_x0000_t202" style="position:absolute;margin-left:45.7pt;margin-top:-3.3pt;width:294.8pt;height:46.8pt;z-index:251659264;mso-width-relative:margin;mso-height-relative:margin" strokecolor="white">
            <v:textbox>
              <w:txbxContent>
                <w:p w:rsidR="0051412A" w:rsidRDefault="00DC68F9">
                  <w:pPr>
                    <w:spacing w:line="400" w:lineRule="exact"/>
                    <w:rPr>
                      <w:rFonts w:ascii="仿宋" w:eastAsia="仿宋" w:hAnsi="仿宋"/>
                      <w:b/>
                      <w:sz w:val="26"/>
                      <w:szCs w:val="26"/>
                    </w:rPr>
                  </w:pPr>
                  <w:r>
                    <w:rPr>
                      <w:rFonts w:ascii="仿宋" w:eastAsia="仿宋" w:hAnsi="仿宋" w:hint="eastAsia"/>
                      <w:b/>
                      <w:sz w:val="26"/>
                      <w:szCs w:val="26"/>
                    </w:rPr>
                    <w:t>深</w:t>
                  </w:r>
                  <w:r>
                    <w:rPr>
                      <w:rFonts w:ascii="仿宋" w:eastAsia="仿宋" w:hAnsi="仿宋" w:hint="eastAsia"/>
                      <w:b/>
                      <w:sz w:val="26"/>
                      <w:szCs w:val="26"/>
                    </w:rPr>
                    <w:t xml:space="preserve"> </w:t>
                  </w:r>
                  <w:r>
                    <w:rPr>
                      <w:rFonts w:ascii="仿宋" w:eastAsia="仿宋" w:hAnsi="仿宋" w:hint="eastAsia"/>
                      <w:b/>
                      <w:sz w:val="26"/>
                      <w:szCs w:val="26"/>
                    </w:rPr>
                    <w:t>圳</w:t>
                  </w:r>
                  <w:r>
                    <w:rPr>
                      <w:rFonts w:ascii="仿宋" w:eastAsia="仿宋" w:hAnsi="仿宋" w:hint="eastAsia"/>
                      <w:b/>
                      <w:sz w:val="26"/>
                      <w:szCs w:val="26"/>
                    </w:rPr>
                    <w:t xml:space="preserve"> </w:t>
                  </w:r>
                  <w:r>
                    <w:rPr>
                      <w:rFonts w:ascii="仿宋" w:eastAsia="仿宋" w:hAnsi="仿宋" w:hint="eastAsia"/>
                      <w:b/>
                      <w:sz w:val="26"/>
                      <w:szCs w:val="26"/>
                    </w:rPr>
                    <w:t>市</w:t>
                  </w:r>
                  <w:r>
                    <w:rPr>
                      <w:rFonts w:ascii="仿宋" w:eastAsia="仿宋" w:hAnsi="仿宋" w:hint="eastAsia"/>
                      <w:b/>
                      <w:sz w:val="26"/>
                      <w:szCs w:val="26"/>
                    </w:rPr>
                    <w:t xml:space="preserve"> </w:t>
                  </w:r>
                  <w:r>
                    <w:rPr>
                      <w:rFonts w:ascii="仿宋" w:eastAsia="仿宋" w:hAnsi="仿宋" w:hint="eastAsia"/>
                      <w:b/>
                      <w:sz w:val="26"/>
                      <w:szCs w:val="26"/>
                    </w:rPr>
                    <w:t>中</w:t>
                  </w:r>
                  <w:r>
                    <w:rPr>
                      <w:rFonts w:ascii="仿宋" w:eastAsia="仿宋" w:hAnsi="仿宋" w:hint="eastAsia"/>
                      <w:b/>
                      <w:sz w:val="26"/>
                      <w:szCs w:val="26"/>
                    </w:rPr>
                    <w:t xml:space="preserve"> </w:t>
                  </w:r>
                  <w:r>
                    <w:rPr>
                      <w:rFonts w:ascii="仿宋" w:eastAsia="仿宋" w:hAnsi="仿宋" w:hint="eastAsia"/>
                      <w:b/>
                      <w:sz w:val="26"/>
                      <w:szCs w:val="26"/>
                    </w:rPr>
                    <w:t>正</w:t>
                  </w:r>
                  <w:r>
                    <w:rPr>
                      <w:rFonts w:ascii="仿宋" w:eastAsia="仿宋" w:hAnsi="仿宋" w:hint="eastAsia"/>
                      <w:b/>
                      <w:sz w:val="26"/>
                      <w:szCs w:val="26"/>
                    </w:rPr>
                    <w:t xml:space="preserve"> </w:t>
                  </w:r>
                  <w:r>
                    <w:rPr>
                      <w:rFonts w:ascii="仿宋" w:eastAsia="仿宋" w:hAnsi="仿宋" w:hint="eastAsia"/>
                      <w:b/>
                      <w:sz w:val="26"/>
                      <w:szCs w:val="26"/>
                    </w:rPr>
                    <w:t>招</w:t>
                  </w:r>
                  <w:r>
                    <w:rPr>
                      <w:rFonts w:ascii="仿宋" w:eastAsia="仿宋" w:hAnsi="仿宋" w:hint="eastAsia"/>
                      <w:b/>
                      <w:sz w:val="26"/>
                      <w:szCs w:val="26"/>
                    </w:rPr>
                    <w:t xml:space="preserve"> </w:t>
                  </w:r>
                  <w:r>
                    <w:rPr>
                      <w:rFonts w:ascii="仿宋" w:eastAsia="仿宋" w:hAnsi="仿宋" w:hint="eastAsia"/>
                      <w:b/>
                      <w:sz w:val="26"/>
                      <w:szCs w:val="26"/>
                    </w:rPr>
                    <w:t>标</w:t>
                  </w:r>
                  <w:r>
                    <w:rPr>
                      <w:rFonts w:ascii="仿宋" w:eastAsia="仿宋" w:hAnsi="仿宋" w:hint="eastAsia"/>
                      <w:b/>
                      <w:sz w:val="26"/>
                      <w:szCs w:val="26"/>
                    </w:rPr>
                    <w:t xml:space="preserve"> </w:t>
                  </w:r>
                  <w:r>
                    <w:rPr>
                      <w:rFonts w:ascii="仿宋" w:eastAsia="仿宋" w:hAnsi="仿宋" w:hint="eastAsia"/>
                      <w:b/>
                      <w:sz w:val="26"/>
                      <w:szCs w:val="26"/>
                    </w:rPr>
                    <w:t>有</w:t>
                  </w:r>
                  <w:r>
                    <w:rPr>
                      <w:rFonts w:ascii="仿宋" w:eastAsia="仿宋" w:hAnsi="仿宋" w:hint="eastAsia"/>
                      <w:b/>
                      <w:sz w:val="26"/>
                      <w:szCs w:val="26"/>
                    </w:rPr>
                    <w:t xml:space="preserve"> </w:t>
                  </w:r>
                  <w:r>
                    <w:rPr>
                      <w:rFonts w:ascii="仿宋" w:eastAsia="仿宋" w:hAnsi="仿宋" w:hint="eastAsia"/>
                      <w:b/>
                      <w:sz w:val="26"/>
                      <w:szCs w:val="26"/>
                    </w:rPr>
                    <w:t>限</w:t>
                  </w:r>
                  <w:r>
                    <w:rPr>
                      <w:rFonts w:ascii="仿宋" w:eastAsia="仿宋" w:hAnsi="仿宋" w:hint="eastAsia"/>
                      <w:b/>
                      <w:sz w:val="26"/>
                      <w:szCs w:val="26"/>
                    </w:rPr>
                    <w:t xml:space="preserve"> </w:t>
                  </w:r>
                  <w:r>
                    <w:rPr>
                      <w:rFonts w:ascii="仿宋" w:eastAsia="仿宋" w:hAnsi="仿宋" w:hint="eastAsia"/>
                      <w:b/>
                      <w:sz w:val="26"/>
                      <w:szCs w:val="26"/>
                    </w:rPr>
                    <w:t>公</w:t>
                  </w:r>
                  <w:r>
                    <w:rPr>
                      <w:rFonts w:ascii="仿宋" w:eastAsia="仿宋" w:hAnsi="仿宋" w:hint="eastAsia"/>
                      <w:b/>
                      <w:sz w:val="26"/>
                      <w:szCs w:val="26"/>
                    </w:rPr>
                    <w:t xml:space="preserve"> </w:t>
                  </w:r>
                  <w:r>
                    <w:rPr>
                      <w:rFonts w:ascii="仿宋" w:eastAsia="仿宋" w:hAnsi="仿宋" w:hint="eastAsia"/>
                      <w:b/>
                      <w:sz w:val="26"/>
                      <w:szCs w:val="26"/>
                    </w:rPr>
                    <w:t>司</w:t>
                  </w:r>
                </w:p>
                <w:p w:rsidR="0051412A" w:rsidRDefault="00DC68F9">
                  <w:pPr>
                    <w:spacing w:line="400" w:lineRule="exact"/>
                    <w:rPr>
                      <w:rFonts w:ascii="仿宋" w:eastAsia="仿宋" w:hAnsi="仿宋"/>
                      <w:sz w:val="22"/>
                    </w:rPr>
                  </w:pPr>
                  <w:r>
                    <w:rPr>
                      <w:rFonts w:ascii="仿宋" w:eastAsia="仿宋" w:hAnsi="仿宋" w:hint="eastAsia"/>
                      <w:sz w:val="22"/>
                    </w:rPr>
                    <w:t>SHENZHEN ZHONGZHENG TENDERING CO.,LTD.</w:t>
                  </w:r>
                </w:p>
              </w:txbxContent>
            </v:textbox>
          </v:shape>
        </w:pict>
      </w:r>
      <w:r w:rsidR="00DC68F9">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51412A" w:rsidRDefault="0051412A" w:rsidP="00460559">
      <w:pPr>
        <w:ind w:leftChars="-203" w:left="683" w:hangingChars="154" w:hanging="1109"/>
        <w:rPr>
          <w:sz w:val="72"/>
          <w:szCs w:val="72"/>
        </w:rPr>
      </w:pPr>
    </w:p>
    <w:p w:rsidR="0051412A" w:rsidRDefault="0051412A">
      <w:pPr>
        <w:adjustRightInd w:val="0"/>
        <w:snapToGrid w:val="0"/>
        <w:spacing w:line="300" w:lineRule="auto"/>
        <w:jc w:val="left"/>
        <w:rPr>
          <w:b/>
          <w:bCs/>
          <w:snapToGrid w:val="0"/>
          <w:kern w:val="0"/>
          <w:sz w:val="28"/>
          <w:szCs w:val="28"/>
        </w:rPr>
      </w:pPr>
    </w:p>
    <w:p w:rsidR="0051412A" w:rsidRDefault="0051412A">
      <w:pPr>
        <w:adjustRightInd w:val="0"/>
        <w:snapToGrid w:val="0"/>
        <w:spacing w:line="300" w:lineRule="auto"/>
        <w:jc w:val="left"/>
        <w:rPr>
          <w:b/>
          <w:bCs/>
          <w:snapToGrid w:val="0"/>
          <w:kern w:val="0"/>
          <w:sz w:val="28"/>
          <w:szCs w:val="28"/>
        </w:rPr>
      </w:pPr>
    </w:p>
    <w:p w:rsidR="0051412A" w:rsidRDefault="0051412A">
      <w:pPr>
        <w:adjustRightInd w:val="0"/>
        <w:snapToGrid w:val="0"/>
        <w:spacing w:line="300" w:lineRule="auto"/>
        <w:jc w:val="left"/>
        <w:rPr>
          <w:b/>
          <w:bCs/>
          <w:snapToGrid w:val="0"/>
          <w:kern w:val="0"/>
          <w:sz w:val="28"/>
          <w:szCs w:val="28"/>
        </w:rPr>
      </w:pPr>
    </w:p>
    <w:p w:rsidR="0051412A" w:rsidRDefault="00DC68F9">
      <w:pPr>
        <w:adjustRightInd w:val="0"/>
        <w:snapToGrid w:val="0"/>
        <w:spacing w:line="300" w:lineRule="auto"/>
        <w:jc w:val="center"/>
        <w:rPr>
          <w:rFonts w:ascii="经典标宋简" w:eastAsia="经典标宋简"/>
          <w:b/>
          <w:snapToGrid w:val="0"/>
          <w:kern w:val="0"/>
          <w:sz w:val="44"/>
          <w:szCs w:val="44"/>
        </w:rPr>
      </w:pPr>
      <w:r>
        <w:rPr>
          <w:rFonts w:asciiTheme="minorEastAsia" w:eastAsiaTheme="minorEastAsia" w:hAnsiTheme="minorEastAsia" w:hint="eastAsia"/>
          <w:b/>
          <w:bCs/>
          <w:snapToGrid w:val="0"/>
          <w:kern w:val="0"/>
          <w:sz w:val="70"/>
          <w:szCs w:val="70"/>
        </w:rPr>
        <w:t>深圳市高新技术产业促进中心园区整体性安全风险评估</w:t>
      </w:r>
    </w:p>
    <w:p w:rsidR="0051412A" w:rsidRDefault="0051412A">
      <w:pPr>
        <w:adjustRightInd w:val="0"/>
        <w:snapToGrid w:val="0"/>
        <w:spacing w:line="300" w:lineRule="auto"/>
        <w:jc w:val="center"/>
        <w:rPr>
          <w:rFonts w:ascii="经典标宋简" w:eastAsia="经典标宋简"/>
          <w:b/>
          <w:snapToGrid w:val="0"/>
          <w:kern w:val="0"/>
          <w:sz w:val="44"/>
          <w:szCs w:val="44"/>
        </w:rPr>
      </w:pPr>
    </w:p>
    <w:p w:rsidR="0051412A" w:rsidRDefault="0051412A">
      <w:pPr>
        <w:adjustRightInd w:val="0"/>
        <w:snapToGrid w:val="0"/>
        <w:spacing w:line="300" w:lineRule="auto"/>
        <w:jc w:val="center"/>
        <w:rPr>
          <w:rFonts w:ascii="经典标宋简" w:eastAsia="经典标宋简"/>
          <w:b/>
          <w:snapToGrid w:val="0"/>
          <w:kern w:val="0"/>
          <w:sz w:val="44"/>
          <w:szCs w:val="44"/>
        </w:rPr>
      </w:pPr>
    </w:p>
    <w:p w:rsidR="0051412A" w:rsidRDefault="0051412A">
      <w:pPr>
        <w:adjustRightInd w:val="0"/>
        <w:snapToGrid w:val="0"/>
        <w:spacing w:line="300" w:lineRule="auto"/>
        <w:jc w:val="center"/>
        <w:rPr>
          <w:rFonts w:ascii="经典标宋简" w:eastAsia="经典标宋简"/>
          <w:b/>
          <w:snapToGrid w:val="0"/>
          <w:kern w:val="0"/>
          <w:sz w:val="44"/>
          <w:szCs w:val="44"/>
        </w:rPr>
      </w:pPr>
    </w:p>
    <w:p w:rsidR="0051412A" w:rsidRDefault="00DC68F9">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51412A" w:rsidRDefault="0051412A">
      <w:pPr>
        <w:adjustRightInd w:val="0"/>
        <w:snapToGrid w:val="0"/>
        <w:spacing w:line="300" w:lineRule="auto"/>
        <w:jc w:val="center"/>
        <w:rPr>
          <w:rFonts w:ascii="经典等线简" w:eastAsia="经典等线简"/>
          <w:b/>
          <w:snapToGrid w:val="0"/>
          <w:kern w:val="0"/>
          <w:sz w:val="32"/>
        </w:rPr>
      </w:pPr>
    </w:p>
    <w:p w:rsidR="0051412A" w:rsidRDefault="00DC68F9">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Pr>
          <w:rFonts w:asciiTheme="minorEastAsia" w:eastAsiaTheme="minorEastAsia" w:hAnsiTheme="minorEastAsia"/>
          <w:b/>
          <w:snapToGrid w:val="0"/>
          <w:kern w:val="0"/>
          <w:sz w:val="32"/>
        </w:rPr>
        <w:t>SZZZ2021-QC0232</w:t>
      </w:r>
    </w:p>
    <w:p w:rsidR="0051412A" w:rsidRDefault="0051412A">
      <w:pPr>
        <w:adjustRightInd w:val="0"/>
        <w:snapToGrid w:val="0"/>
        <w:spacing w:line="300" w:lineRule="auto"/>
        <w:jc w:val="center"/>
        <w:rPr>
          <w:rFonts w:ascii="经典等线简" w:eastAsia="经典等线简"/>
          <w:b/>
          <w:snapToGrid w:val="0"/>
          <w:kern w:val="0"/>
          <w:sz w:val="18"/>
          <w:szCs w:val="18"/>
        </w:rPr>
      </w:pPr>
    </w:p>
    <w:p w:rsidR="0051412A" w:rsidRDefault="0051412A">
      <w:pPr>
        <w:adjustRightInd w:val="0"/>
        <w:snapToGrid w:val="0"/>
        <w:spacing w:line="300" w:lineRule="auto"/>
        <w:jc w:val="center"/>
        <w:rPr>
          <w:rFonts w:eastAsia="经典标宋简"/>
          <w:b/>
          <w:snapToGrid w:val="0"/>
          <w:kern w:val="0"/>
          <w:sz w:val="44"/>
        </w:rPr>
      </w:pPr>
    </w:p>
    <w:p w:rsidR="0051412A" w:rsidRDefault="0051412A">
      <w:pPr>
        <w:adjustRightInd w:val="0"/>
        <w:snapToGrid w:val="0"/>
        <w:spacing w:line="300" w:lineRule="auto"/>
        <w:jc w:val="center"/>
        <w:rPr>
          <w:rFonts w:eastAsia="经典标宋简"/>
          <w:b/>
          <w:snapToGrid w:val="0"/>
          <w:kern w:val="0"/>
          <w:sz w:val="44"/>
        </w:rPr>
      </w:pPr>
    </w:p>
    <w:p w:rsidR="0051412A" w:rsidRDefault="0051412A">
      <w:pPr>
        <w:pStyle w:val="ac"/>
        <w:adjustRightInd w:val="0"/>
        <w:snapToGrid w:val="0"/>
        <w:spacing w:line="300" w:lineRule="auto"/>
        <w:jc w:val="center"/>
        <w:rPr>
          <w:rFonts w:ascii="Times New Roman" w:eastAsia="经典等线简" w:hAnsi="Times New Roman"/>
          <w:b/>
          <w:snapToGrid w:val="0"/>
          <w:sz w:val="30"/>
        </w:rPr>
      </w:pPr>
    </w:p>
    <w:p w:rsidR="0051412A" w:rsidRDefault="0051412A"/>
    <w:p w:rsidR="0051412A" w:rsidRDefault="0051412A"/>
    <w:p w:rsidR="0051412A" w:rsidRDefault="0051412A"/>
    <w:p w:rsidR="0051412A" w:rsidRDefault="0051412A"/>
    <w:p w:rsidR="0051412A" w:rsidRDefault="00DC68F9">
      <w:pPr>
        <w:pStyle w:val="ac"/>
        <w:adjustRightInd w:val="0"/>
        <w:snapToGrid w:val="0"/>
        <w:spacing w:line="300" w:lineRule="auto"/>
        <w:ind w:hanging="835"/>
        <w:jc w:val="center"/>
        <w:rPr>
          <w:b/>
          <w:kern w:val="0"/>
          <w:sz w:val="28"/>
          <w:szCs w:val="28"/>
        </w:rPr>
      </w:pPr>
      <w:r>
        <w:rPr>
          <w:rFonts w:hint="eastAsia"/>
          <w:b/>
          <w:snapToGrid w:val="0"/>
          <w:sz w:val="30"/>
        </w:rPr>
        <w:t>二〇二一年八月</w:t>
      </w:r>
      <w:r>
        <w:rPr>
          <w:b/>
          <w:kern w:val="0"/>
          <w:sz w:val="28"/>
          <w:szCs w:val="28"/>
        </w:rPr>
        <w:br w:type="page"/>
      </w:r>
    </w:p>
    <w:p w:rsidR="0051412A" w:rsidRPr="00460559" w:rsidRDefault="0051412A">
      <w:pPr>
        <w:jc w:val="center"/>
        <w:rPr>
          <w:rFonts w:asciiTheme="minorEastAsia" w:eastAsiaTheme="minorEastAsia" w:hAnsiTheme="minorEastAsia"/>
          <w:b/>
          <w:bCs/>
          <w:szCs w:val="21"/>
        </w:rPr>
      </w:pPr>
    </w:p>
    <w:p w:rsidR="0051412A" w:rsidRDefault="00DC68F9">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51412A" w:rsidRDefault="0051412A">
      <w:pPr>
        <w:spacing w:line="360" w:lineRule="auto"/>
        <w:ind w:firstLineChars="200" w:firstLine="480"/>
        <w:rPr>
          <w:rFonts w:ascii="宋体" w:hAnsi="宋体"/>
          <w:sz w:val="24"/>
        </w:rPr>
      </w:pP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（三）隐瞒真实情况，提供虚假资</w:t>
      </w:r>
      <w:r>
        <w:rPr>
          <w:rFonts w:ascii="仿宋" w:eastAsia="仿宋" w:hAnsi="仿宋" w:hint="eastAsia"/>
          <w:sz w:val="24"/>
        </w:rPr>
        <w:t>料的；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51412A" w:rsidRDefault="0051412A">
      <w:pPr>
        <w:spacing w:line="360" w:lineRule="auto"/>
        <w:ind w:firstLineChars="200" w:firstLine="480"/>
        <w:rPr>
          <w:rFonts w:ascii="仿宋" w:eastAsia="仿宋" w:hAnsi="仿宋"/>
          <w:sz w:val="24"/>
        </w:rPr>
      </w:pP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二、《深圳经济特区政府采购条例实施细则》第七十六条</w:t>
      </w:r>
      <w:r>
        <w:rPr>
          <w:rFonts w:ascii="仿宋" w:eastAsia="仿宋" w:hAnsi="仿宋" w:hint="eastAsia"/>
          <w:sz w:val="24"/>
        </w:rPr>
        <w:t xml:space="preserve"> </w:t>
      </w:r>
      <w:r>
        <w:rPr>
          <w:rFonts w:ascii="仿宋" w:eastAsia="仿宋" w:hAnsi="仿宋" w:hint="eastAsia"/>
          <w:sz w:val="24"/>
        </w:rPr>
        <w:t>供应商有下列行为之一的，由主管部门记入供应商诚信档案并作出以下处罚：</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（二）违法行为属于采购条例第五十七条第（五）、（七）项情形，涉及的采购金额累计在一百万元以下，处以采购金</w:t>
      </w:r>
      <w:r>
        <w:rPr>
          <w:rFonts w:ascii="仿宋" w:eastAsia="仿宋" w:hAnsi="仿宋" w:hint="eastAsia"/>
          <w:sz w:val="24"/>
        </w:rPr>
        <w:t>额千分之十五的罚款，两年内禁止其参与本市政府采购；涉及的采购金额累计在一百万以上两百万以下的，处以采购金额千分之二十的罚款，三年内禁止其参与本市政府采购。</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第七十七条</w:t>
      </w:r>
      <w:r>
        <w:rPr>
          <w:rFonts w:ascii="仿宋" w:eastAsia="仿宋" w:hAnsi="仿宋" w:hint="eastAsia"/>
          <w:sz w:val="24"/>
        </w:rPr>
        <w:t xml:space="preserve"> </w:t>
      </w:r>
      <w:r>
        <w:rPr>
          <w:rFonts w:ascii="仿宋" w:eastAsia="仿宋" w:hAnsi="仿宋" w:hint="eastAsia"/>
          <w:sz w:val="24"/>
        </w:rPr>
        <w:t>供应商有下列行为之一的，属于情节严重，由市场监管部门依法吊销其营业</w:t>
      </w:r>
      <w:r>
        <w:rPr>
          <w:rFonts w:ascii="仿宋" w:eastAsia="仿宋" w:hAnsi="仿宋" w:hint="eastAsia"/>
          <w:sz w:val="24"/>
        </w:rPr>
        <w:lastRenderedPageBreak/>
        <w:t>执照，主管部门取消其参与本市政府采购的资格，并作出以下处罚：</w:t>
      </w:r>
      <w:r>
        <w:rPr>
          <w:rFonts w:ascii="仿宋" w:eastAsia="仿宋" w:hAnsi="仿宋" w:hint="eastAsia"/>
          <w:sz w:val="24"/>
        </w:rPr>
        <w:t xml:space="preserve"> </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百万元以上一千万元以下的，处以采购金额千分之二十的罚款；涉及的采购金额累计在一千万元以上两千</w:t>
      </w:r>
      <w:r>
        <w:rPr>
          <w:rFonts w:ascii="仿宋" w:eastAsia="仿宋" w:hAnsi="仿宋" w:hint="eastAsia"/>
          <w:sz w:val="24"/>
        </w:rPr>
        <w:t>万元以下的，处以采购金额千分之二十五的罚款；涉及的采购金额累计在两千万元以上的，处以采购金额千分之三十的罚款；</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第七十九条</w:t>
      </w:r>
      <w:r>
        <w:rPr>
          <w:rFonts w:ascii="仿宋" w:eastAsia="仿宋" w:hAnsi="仿宋" w:hint="eastAsia"/>
          <w:sz w:val="24"/>
        </w:rPr>
        <w:t xml:space="preserve"> </w:t>
      </w:r>
      <w:r>
        <w:rPr>
          <w:rFonts w:ascii="仿宋" w:eastAsia="仿宋" w:hAnsi="仿宋" w:hint="eastAsia"/>
          <w:sz w:val="24"/>
        </w:rPr>
        <w:t>供应商有下列情形的，属于采购条例所称的串通投标行为，按照采购条例第五十七条有关规定处理：</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（一）投标供应商之间相互约定给予未中标的供应商利益补偿；</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（二）不同投标供应商的法定代表人</w:t>
      </w:r>
      <w:r>
        <w:rPr>
          <w:rFonts w:ascii="仿宋" w:eastAsia="仿宋" w:hAnsi="仿宋" w:hint="eastAsia"/>
          <w:sz w:val="24"/>
        </w:rPr>
        <w:t>、主要经营负责人、项目投标授权代表人、项目负责人、主要技术人员为同一人、属同一单位或者在同一单位缴纳社会保险；</w:t>
      </w:r>
      <w:r>
        <w:rPr>
          <w:rFonts w:ascii="仿宋" w:eastAsia="仿宋" w:hAnsi="仿宋" w:hint="eastAsia"/>
          <w:sz w:val="24"/>
        </w:rPr>
        <w:t xml:space="preserve">          </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（三）不同投标供应商的投标文件由同一单位或者同一人编制，或者由同一人分阶段参与编制的；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（四）不同投标供应商的投标文件或部分投标文件相互混装；</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（五）不同投标供应商的投标文件内容存在非正常一致；</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（六）由同一单位工作人员为两家以上（含两家）供应商进行同一项投标活动的；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（七）主管部门依照法律、法规认定的其他情形。</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第八十一条</w:t>
      </w:r>
      <w:r>
        <w:rPr>
          <w:rFonts w:ascii="仿宋" w:eastAsia="仿宋" w:hAnsi="仿宋" w:hint="eastAsia"/>
          <w:sz w:val="24"/>
        </w:rPr>
        <w:t xml:space="preserve"> </w:t>
      </w:r>
      <w:r>
        <w:rPr>
          <w:rFonts w:ascii="仿宋" w:eastAsia="仿宋" w:hAnsi="仿宋" w:hint="eastAsia"/>
          <w:sz w:val="24"/>
        </w:rPr>
        <w:t>供应商有下列情形之一的，属于隐瞒真实情况，提供虚假资料，按照采购条例第五十七的有关规定处理：</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51412A" w:rsidRDefault="00DC68F9">
      <w:pPr>
        <w:spacing w:line="360" w:lineRule="auto"/>
        <w:ind w:firstLineChars="200" w:firstLine="480"/>
        <w:rPr>
          <w:rFonts w:ascii="仿宋" w:eastAsia="仿宋" w:hAnsi="仿宋"/>
          <w:sz w:val="24"/>
        </w:rPr>
      </w:pPr>
      <w:r>
        <w:rPr>
          <w:rFonts w:ascii="仿宋" w:eastAsia="仿宋" w:hAnsi="仿宋" w:hint="eastAsia"/>
          <w:sz w:val="24"/>
        </w:rPr>
        <w:t>（五）其他隐瞒真实情况、提供虚假资料的行为。</w:t>
      </w:r>
    </w:p>
    <w:p w:rsidR="0051412A" w:rsidRDefault="00DC68F9">
      <w:pPr>
        <w:widowControl/>
        <w:spacing w:line="360" w:lineRule="auto"/>
        <w:ind w:firstLineChars="200" w:firstLine="480"/>
        <w:jc w:val="left"/>
      </w:pPr>
      <w:r>
        <w:rPr>
          <w:rFonts w:ascii="仿宋" w:eastAsia="仿宋" w:hAnsi="仿宋" w:hint="eastAsia"/>
          <w:sz w:val="24"/>
        </w:rPr>
        <w:t>投标供应商不能提供项目负责人或者主要技术人员的劳动合同、社会保险等劳动关系证明材料的，视为存在前款第（三）项规定的情形</w:t>
      </w:r>
      <w:r>
        <w:rPr>
          <w:rFonts w:ascii="仿宋" w:eastAsia="仿宋" w:hAnsi="仿宋" w:hint="eastAsia"/>
          <w:sz w:val="24"/>
        </w:rPr>
        <w:t>。</w:t>
      </w:r>
      <w:r>
        <w:rPr>
          <w:rFonts w:ascii="仿宋" w:eastAsia="仿宋" w:hAnsi="仿宋" w:hint="eastAsia"/>
          <w:sz w:val="24"/>
        </w:rPr>
        <w:cr/>
      </w:r>
      <w:r>
        <w:br w:type="page"/>
      </w:r>
    </w:p>
    <w:p w:rsidR="0051412A" w:rsidRDefault="0051412A"/>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51412A" w:rsidRDefault="00DC68F9">
          <w:pPr>
            <w:pStyle w:val="TOC2"/>
            <w:jc w:val="center"/>
            <w:rPr>
              <w:color w:val="000000" w:themeColor="text1"/>
              <w:lang w:val="zh-CN"/>
            </w:rPr>
          </w:pPr>
          <w:r>
            <w:rPr>
              <w:color w:val="000000" w:themeColor="text1"/>
              <w:lang w:val="zh-CN"/>
            </w:rPr>
            <w:t>目录</w:t>
          </w:r>
        </w:p>
        <w:p w:rsidR="0051412A" w:rsidRDefault="0051412A">
          <w:pPr>
            <w:rPr>
              <w:lang w:val="zh-CN"/>
            </w:rPr>
          </w:pPr>
        </w:p>
        <w:p w:rsidR="0051412A" w:rsidRDefault="0051412A">
          <w:pPr>
            <w:pStyle w:val="10"/>
            <w:tabs>
              <w:tab w:val="right" w:leader="dot" w:pos="9628"/>
            </w:tabs>
            <w:spacing w:line="380" w:lineRule="exact"/>
            <w:rPr>
              <w:rFonts w:ascii="仿宋_GB2312" w:eastAsia="仿宋_GB2312" w:hAnsiTheme="minorHAnsi" w:cstheme="minorBidi"/>
              <w:b w:val="0"/>
              <w:bCs w:val="0"/>
              <w:caps w:val="0"/>
              <w:sz w:val="24"/>
            </w:rPr>
          </w:pPr>
          <w:r w:rsidRPr="0051412A">
            <w:rPr>
              <w:rFonts w:ascii="仿宋_GB2312" w:eastAsia="仿宋_GB2312" w:hint="eastAsia"/>
              <w:sz w:val="24"/>
            </w:rPr>
            <w:fldChar w:fldCharType="begin"/>
          </w:r>
          <w:r w:rsidR="00DC68F9">
            <w:rPr>
              <w:rFonts w:ascii="仿宋_GB2312" w:eastAsia="仿宋_GB2312" w:hint="eastAsia"/>
              <w:sz w:val="24"/>
            </w:rPr>
            <w:instrText xml:space="preserve"> TOC \o "1-3" \h \z \u </w:instrText>
          </w:r>
          <w:r w:rsidRPr="0051412A">
            <w:rPr>
              <w:rFonts w:ascii="仿宋_GB2312" w:eastAsia="仿宋_GB2312" w:hint="eastAsia"/>
              <w:sz w:val="24"/>
            </w:rPr>
            <w:fldChar w:fldCharType="separate"/>
          </w:r>
          <w:hyperlink w:anchor="_Toc73613620" w:history="1">
            <w:r w:rsidR="00DC68F9">
              <w:rPr>
                <w:rStyle w:val="afc"/>
                <w:rFonts w:ascii="仿宋_GB2312" w:eastAsia="仿宋_GB2312" w:hint="eastAsia"/>
                <w:sz w:val="24"/>
              </w:rPr>
              <w:t>第一章</w:t>
            </w:r>
            <w:r w:rsidR="00DC68F9">
              <w:rPr>
                <w:rStyle w:val="afc"/>
                <w:rFonts w:ascii="仿宋_GB2312" w:eastAsia="仿宋_GB2312" w:hint="eastAsia"/>
                <w:sz w:val="24"/>
              </w:rPr>
              <w:t xml:space="preserve">  </w:t>
            </w:r>
            <w:r w:rsidR="00DC68F9">
              <w:rPr>
                <w:rStyle w:val="afc"/>
                <w:rFonts w:ascii="仿宋_GB2312" w:eastAsia="仿宋_GB2312" w:hint="eastAsia"/>
                <w:sz w:val="24"/>
              </w:rPr>
              <w:t>投标邀请</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_Toc73613620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5</w:t>
            </w:r>
            <w:r>
              <w:rPr>
                <w:rFonts w:ascii="仿宋_GB2312" w:eastAsia="仿宋_GB2312" w:hint="eastAsia"/>
                <w:sz w:val="24"/>
              </w:rPr>
              <w:fldChar w:fldCharType="end"/>
            </w:r>
          </w:hyperlink>
        </w:p>
        <w:p w:rsidR="0051412A" w:rsidRDefault="0051412A">
          <w:pPr>
            <w:pStyle w:val="10"/>
            <w:tabs>
              <w:tab w:val="right" w:leader="dot" w:pos="9628"/>
            </w:tabs>
            <w:spacing w:line="380" w:lineRule="exact"/>
            <w:rPr>
              <w:rFonts w:ascii="仿宋_GB2312" w:eastAsia="仿宋_GB2312" w:hAnsiTheme="minorHAnsi" w:cstheme="minorBidi"/>
              <w:b w:val="0"/>
              <w:bCs w:val="0"/>
              <w:caps w:val="0"/>
              <w:sz w:val="24"/>
            </w:rPr>
          </w:pPr>
          <w:hyperlink w:anchor="_Toc73613621" w:history="1">
            <w:r w:rsidR="00DC68F9">
              <w:rPr>
                <w:rStyle w:val="afc"/>
                <w:rFonts w:ascii="仿宋_GB2312" w:eastAsia="仿宋_GB2312" w:hint="eastAsia"/>
                <w:sz w:val="24"/>
              </w:rPr>
              <w:t>第二章</w:t>
            </w:r>
            <w:r w:rsidR="00DC68F9">
              <w:rPr>
                <w:rStyle w:val="afc"/>
                <w:rFonts w:ascii="仿宋_GB2312" w:eastAsia="仿宋_GB2312" w:hint="eastAsia"/>
                <w:sz w:val="24"/>
              </w:rPr>
              <w:t xml:space="preserve">  </w:t>
            </w:r>
            <w:r w:rsidR="00DC68F9">
              <w:rPr>
                <w:rStyle w:val="afc"/>
                <w:rFonts w:ascii="仿宋_GB2312" w:eastAsia="仿宋_GB2312" w:hint="eastAsia"/>
                <w:sz w:val="24"/>
              </w:rPr>
              <w:t>项目需求</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_Toc73613621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8</w:t>
            </w:r>
            <w:r>
              <w:rPr>
                <w:rFonts w:ascii="仿宋_GB2312" w:eastAsia="仿宋_GB2312" w:hint="eastAsia"/>
                <w:sz w:val="24"/>
              </w:rPr>
              <w:fldChar w:fldCharType="end"/>
            </w:r>
          </w:hyperlink>
        </w:p>
        <w:p w:rsidR="0051412A" w:rsidRDefault="0051412A">
          <w:pPr>
            <w:pStyle w:val="10"/>
            <w:tabs>
              <w:tab w:val="right" w:leader="dot" w:pos="9628"/>
            </w:tabs>
            <w:spacing w:line="380" w:lineRule="exact"/>
            <w:rPr>
              <w:rFonts w:ascii="仿宋_GB2312" w:eastAsia="仿宋_GB2312" w:hAnsiTheme="minorHAnsi" w:cstheme="minorBidi"/>
              <w:b w:val="0"/>
              <w:bCs w:val="0"/>
              <w:caps w:val="0"/>
              <w:sz w:val="24"/>
            </w:rPr>
          </w:pPr>
          <w:hyperlink w:anchor="_Toc73613622" w:history="1">
            <w:r w:rsidR="00DC68F9">
              <w:rPr>
                <w:rStyle w:val="afc"/>
                <w:rFonts w:ascii="仿宋_GB2312" w:eastAsia="仿宋_GB2312" w:hint="eastAsia"/>
                <w:sz w:val="24"/>
              </w:rPr>
              <w:t>第三章</w:t>
            </w:r>
            <w:r w:rsidR="00DC68F9">
              <w:rPr>
                <w:rStyle w:val="afc"/>
                <w:rFonts w:ascii="仿宋_GB2312" w:eastAsia="仿宋_GB2312" w:hint="eastAsia"/>
                <w:sz w:val="24"/>
              </w:rPr>
              <w:t xml:space="preserve">  </w:t>
            </w:r>
            <w:r w:rsidR="00DC68F9">
              <w:rPr>
                <w:rStyle w:val="afc"/>
                <w:rFonts w:ascii="仿宋_GB2312" w:eastAsia="仿宋_GB2312" w:hint="eastAsia"/>
                <w:sz w:val="24"/>
              </w:rPr>
              <w:t>投标文件初审</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_Toc73613622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11</w:t>
            </w:r>
            <w:r>
              <w:rPr>
                <w:rFonts w:ascii="仿宋_GB2312" w:eastAsia="仿宋_GB2312" w:hint="eastAsia"/>
                <w:sz w:val="24"/>
              </w:rPr>
              <w:fldChar w:fldCharType="end"/>
            </w:r>
          </w:hyperlink>
        </w:p>
        <w:p w:rsidR="0051412A" w:rsidRDefault="0051412A">
          <w:pPr>
            <w:pStyle w:val="10"/>
            <w:tabs>
              <w:tab w:val="right" w:leader="dot" w:pos="9628"/>
            </w:tabs>
            <w:spacing w:line="380" w:lineRule="exact"/>
            <w:rPr>
              <w:rFonts w:ascii="仿宋_GB2312" w:eastAsia="仿宋_GB2312" w:hAnsiTheme="minorHAnsi" w:cstheme="minorBidi"/>
              <w:b w:val="0"/>
              <w:bCs w:val="0"/>
              <w:caps w:val="0"/>
              <w:sz w:val="24"/>
            </w:rPr>
          </w:pPr>
          <w:hyperlink w:anchor="_Toc73613623" w:history="1">
            <w:r w:rsidR="00DC68F9">
              <w:rPr>
                <w:rStyle w:val="afc"/>
                <w:rFonts w:ascii="仿宋_GB2312" w:eastAsia="仿宋_GB2312" w:hint="eastAsia"/>
                <w:sz w:val="24"/>
              </w:rPr>
              <w:t>第四章</w:t>
            </w:r>
            <w:r w:rsidR="00DC68F9">
              <w:rPr>
                <w:rStyle w:val="afc"/>
                <w:rFonts w:ascii="仿宋_GB2312" w:eastAsia="仿宋_GB2312" w:hint="eastAsia"/>
                <w:sz w:val="24"/>
              </w:rPr>
              <w:t xml:space="preserve">  </w:t>
            </w:r>
            <w:r w:rsidR="00DC68F9">
              <w:rPr>
                <w:rStyle w:val="afc"/>
                <w:rFonts w:ascii="仿宋_GB2312" w:eastAsia="仿宋_GB2312" w:hint="eastAsia"/>
                <w:sz w:val="24"/>
              </w:rPr>
              <w:t>评标方法和标准</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w:instrText>
            </w:r>
            <w:r w:rsidR="00DC68F9">
              <w:rPr>
                <w:rFonts w:ascii="仿宋_GB2312" w:eastAsia="仿宋_GB2312" w:hint="eastAsia"/>
                <w:sz w:val="24"/>
              </w:rPr>
              <w:instrText xml:space="preserve">Toc73613623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12</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smallCaps w:val="0"/>
              <w:sz w:val="24"/>
            </w:rPr>
          </w:pPr>
          <w:hyperlink w:anchor="_Toc73613624" w:history="1">
            <w:r w:rsidR="00DC68F9">
              <w:rPr>
                <w:rStyle w:val="afc"/>
                <w:rFonts w:ascii="仿宋_GB2312" w:eastAsia="仿宋_GB2312" w:hint="eastAsia"/>
                <w:sz w:val="24"/>
              </w:rPr>
              <w:t>一、评标方法</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_Toc73613624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12</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smallCaps w:val="0"/>
              <w:sz w:val="24"/>
            </w:rPr>
          </w:pPr>
          <w:hyperlink w:anchor="_Toc73613625" w:history="1">
            <w:r w:rsidR="00DC68F9">
              <w:rPr>
                <w:rStyle w:val="afc"/>
                <w:rFonts w:ascii="仿宋_GB2312" w:eastAsia="仿宋_GB2312" w:hint="eastAsia"/>
                <w:sz w:val="24"/>
              </w:rPr>
              <w:t>二、评标标准</w:t>
            </w:r>
            <w:bookmarkStart w:id="0" w:name="_GoBack"/>
            <w:bookmarkEnd w:id="0"/>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w:instrText>
            </w:r>
            <w:r w:rsidR="00DC68F9">
              <w:rPr>
                <w:rFonts w:ascii="仿宋_GB2312" w:eastAsia="仿宋_GB2312" w:hint="eastAsia"/>
                <w:sz w:val="24"/>
              </w:rPr>
              <w:instrText xml:space="preserve">AGEREF _Toc73613625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12</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smallCaps w:val="0"/>
              <w:sz w:val="24"/>
            </w:rPr>
          </w:pPr>
          <w:hyperlink w:anchor="_Toc73613626" w:history="1">
            <w:r w:rsidR="00DC68F9">
              <w:rPr>
                <w:rStyle w:val="afc"/>
                <w:rFonts w:ascii="仿宋_GB2312" w:eastAsia="仿宋_GB2312" w:hAnsiTheme="minorEastAsia" w:hint="eastAsia"/>
                <w:sz w:val="24"/>
              </w:rPr>
              <w:t>备注：</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_Toc73613626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16</w:t>
            </w:r>
            <w:r>
              <w:rPr>
                <w:rFonts w:ascii="仿宋_GB2312" w:eastAsia="仿宋_GB2312" w:hint="eastAsia"/>
                <w:sz w:val="24"/>
              </w:rPr>
              <w:fldChar w:fldCharType="end"/>
            </w:r>
          </w:hyperlink>
        </w:p>
        <w:p w:rsidR="0051412A" w:rsidRDefault="0051412A">
          <w:pPr>
            <w:pStyle w:val="31"/>
            <w:tabs>
              <w:tab w:val="right" w:leader="dot" w:pos="9628"/>
            </w:tabs>
            <w:spacing w:line="380" w:lineRule="exact"/>
            <w:rPr>
              <w:rFonts w:ascii="仿宋_GB2312" w:eastAsia="仿宋_GB2312" w:hAnsiTheme="minorHAnsi" w:cstheme="minorBidi"/>
              <w:iCs w:val="0"/>
              <w:sz w:val="24"/>
            </w:rPr>
          </w:pPr>
          <w:hyperlink w:anchor="_Toc73613627" w:history="1">
            <w:r w:rsidR="00DC68F9">
              <w:rPr>
                <w:rStyle w:val="afc"/>
                <w:rFonts w:ascii="仿宋_GB2312" w:eastAsia="仿宋_GB2312" w:hint="eastAsia"/>
                <w:sz w:val="24"/>
              </w:rPr>
              <w:t>1</w:t>
            </w:r>
            <w:r w:rsidR="00DC68F9">
              <w:rPr>
                <w:rStyle w:val="afc"/>
                <w:rFonts w:ascii="仿宋_GB2312" w:eastAsia="仿宋_GB2312" w:hint="eastAsia"/>
                <w:sz w:val="24"/>
              </w:rPr>
              <w:t>、资质证书有效期</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_Toc73613627 \h </w:instrText>
            </w:r>
            <w:r>
              <w:rPr>
                <w:rFonts w:ascii="仿宋_GB2312" w:eastAsia="仿宋_GB2312" w:hint="eastAsia"/>
                <w:sz w:val="24"/>
              </w:rPr>
            </w:r>
            <w:r>
              <w:rPr>
                <w:rFonts w:ascii="仿宋_GB2312" w:eastAsia="仿宋_GB2312" w:hint="eastAsia"/>
                <w:sz w:val="24"/>
              </w:rPr>
              <w:fldChar w:fldCharType="separate"/>
            </w:r>
            <w:r w:rsidR="00DC68F9">
              <w:rPr>
                <w:b/>
              </w:rPr>
              <w:t>错误！未定义书签。</w:t>
            </w:r>
            <w:r>
              <w:rPr>
                <w:rFonts w:ascii="仿宋_GB2312" w:eastAsia="仿宋_GB2312" w:hint="eastAsia"/>
                <w:sz w:val="24"/>
              </w:rPr>
              <w:fldChar w:fldCharType="end"/>
            </w:r>
          </w:hyperlink>
        </w:p>
        <w:p w:rsidR="0051412A" w:rsidRDefault="0051412A">
          <w:pPr>
            <w:pStyle w:val="31"/>
            <w:tabs>
              <w:tab w:val="right" w:leader="dot" w:pos="9628"/>
            </w:tabs>
            <w:spacing w:line="380" w:lineRule="exact"/>
            <w:rPr>
              <w:rFonts w:ascii="仿宋_GB2312" w:eastAsia="仿宋_GB2312" w:hAnsiTheme="minorHAnsi" w:cstheme="minorBidi"/>
              <w:iCs w:val="0"/>
              <w:sz w:val="24"/>
            </w:rPr>
          </w:pPr>
          <w:hyperlink w:anchor="_Toc73613628" w:history="1">
            <w:r w:rsidR="00DC68F9">
              <w:rPr>
                <w:rStyle w:val="afc"/>
                <w:rFonts w:ascii="仿宋_GB2312" w:eastAsia="仿宋_GB2312" w:hAnsiTheme="minorEastAsia" w:hint="eastAsia"/>
                <w:sz w:val="24"/>
              </w:rPr>
              <w:t>2</w:t>
            </w:r>
            <w:r w:rsidR="00DC68F9">
              <w:rPr>
                <w:rStyle w:val="afc"/>
                <w:rFonts w:ascii="仿宋_GB2312" w:eastAsia="仿宋_GB2312" w:hAnsiTheme="minorEastAsia" w:hint="eastAsia"/>
                <w:sz w:val="24"/>
              </w:rPr>
              <w:t>、政府采购优惠政策</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_Toc73613628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16</w:t>
            </w:r>
            <w:r>
              <w:rPr>
                <w:rFonts w:ascii="仿宋_GB2312" w:eastAsia="仿宋_GB2312" w:hint="eastAsia"/>
                <w:sz w:val="24"/>
              </w:rPr>
              <w:fldChar w:fldCharType="end"/>
            </w:r>
          </w:hyperlink>
        </w:p>
        <w:p w:rsidR="0051412A" w:rsidRDefault="0051412A">
          <w:pPr>
            <w:pStyle w:val="10"/>
            <w:tabs>
              <w:tab w:val="right" w:leader="dot" w:pos="9628"/>
            </w:tabs>
            <w:spacing w:line="380" w:lineRule="exact"/>
            <w:rPr>
              <w:rFonts w:ascii="仿宋_GB2312" w:eastAsia="仿宋_GB2312" w:hAnsiTheme="minorHAnsi" w:cstheme="minorBidi"/>
              <w:b w:val="0"/>
              <w:bCs w:val="0"/>
              <w:caps w:val="0"/>
              <w:sz w:val="24"/>
            </w:rPr>
          </w:pPr>
          <w:hyperlink w:anchor="_Toc73613629" w:history="1">
            <w:r w:rsidR="00DC68F9">
              <w:rPr>
                <w:rStyle w:val="afc"/>
                <w:rFonts w:ascii="仿宋_GB2312" w:eastAsia="仿宋_GB2312" w:hint="eastAsia"/>
                <w:sz w:val="24"/>
              </w:rPr>
              <w:t>第五章</w:t>
            </w:r>
            <w:r w:rsidR="00DC68F9">
              <w:rPr>
                <w:rStyle w:val="afc"/>
                <w:rFonts w:ascii="仿宋_GB2312" w:eastAsia="仿宋_GB2312" w:hint="eastAsia"/>
                <w:sz w:val="24"/>
              </w:rPr>
              <w:t xml:space="preserve">  </w:t>
            </w:r>
            <w:r w:rsidR="00DC68F9">
              <w:rPr>
                <w:rStyle w:val="afc"/>
                <w:rFonts w:ascii="仿宋_GB2312" w:eastAsia="仿宋_GB2312" w:hint="eastAsia"/>
                <w:sz w:val="24"/>
              </w:rPr>
              <w:t>投标人须知前附表</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w:instrText>
            </w:r>
            <w:r w:rsidR="00DC68F9">
              <w:rPr>
                <w:rFonts w:ascii="仿宋_GB2312" w:eastAsia="仿宋_GB2312" w:hint="eastAsia"/>
                <w:sz w:val="24"/>
              </w:rPr>
              <w:instrText xml:space="preserve">oc73613629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18</w:t>
            </w:r>
            <w:r>
              <w:rPr>
                <w:rFonts w:ascii="仿宋_GB2312" w:eastAsia="仿宋_GB2312" w:hint="eastAsia"/>
                <w:sz w:val="24"/>
              </w:rPr>
              <w:fldChar w:fldCharType="end"/>
            </w:r>
          </w:hyperlink>
        </w:p>
        <w:p w:rsidR="0051412A" w:rsidRDefault="0051412A">
          <w:pPr>
            <w:pStyle w:val="10"/>
            <w:tabs>
              <w:tab w:val="right" w:leader="dot" w:pos="9628"/>
            </w:tabs>
            <w:spacing w:line="380" w:lineRule="exact"/>
            <w:rPr>
              <w:rFonts w:ascii="仿宋_GB2312" w:eastAsia="仿宋_GB2312" w:hAnsiTheme="minorHAnsi" w:cstheme="minorBidi"/>
              <w:b w:val="0"/>
              <w:bCs w:val="0"/>
              <w:caps w:val="0"/>
              <w:sz w:val="24"/>
            </w:rPr>
          </w:pPr>
          <w:hyperlink w:anchor="_Toc73613630" w:history="1">
            <w:r w:rsidR="00DC68F9">
              <w:rPr>
                <w:rStyle w:val="afc"/>
                <w:rFonts w:ascii="仿宋_GB2312" w:eastAsia="仿宋_GB2312" w:hint="eastAsia"/>
                <w:sz w:val="24"/>
              </w:rPr>
              <w:t>第六章</w:t>
            </w:r>
            <w:r w:rsidR="00DC68F9">
              <w:rPr>
                <w:rStyle w:val="afc"/>
                <w:rFonts w:ascii="仿宋_GB2312" w:eastAsia="仿宋_GB2312" w:hint="eastAsia"/>
                <w:sz w:val="24"/>
              </w:rPr>
              <w:t xml:space="preserve">  </w:t>
            </w:r>
            <w:r w:rsidR="00DC68F9">
              <w:rPr>
                <w:rStyle w:val="afc"/>
                <w:rFonts w:ascii="仿宋_GB2312" w:eastAsia="仿宋_GB2312" w:hint="eastAsia"/>
                <w:sz w:val="24"/>
              </w:rPr>
              <w:t>投标人须知</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_Toc73613630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19</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smallCaps w:val="0"/>
              <w:sz w:val="24"/>
            </w:rPr>
          </w:pPr>
          <w:hyperlink w:anchor="_Toc73613631" w:history="1">
            <w:r w:rsidR="00DC68F9">
              <w:rPr>
                <w:rStyle w:val="afc"/>
                <w:rFonts w:ascii="仿宋_GB2312" w:eastAsia="仿宋_GB2312" w:hint="eastAsia"/>
                <w:sz w:val="24"/>
              </w:rPr>
              <w:t>一、说</w:t>
            </w:r>
            <w:r w:rsidR="00DC68F9">
              <w:rPr>
                <w:rStyle w:val="afc"/>
                <w:rFonts w:ascii="仿宋_GB2312" w:eastAsia="仿宋_GB2312" w:hint="eastAsia"/>
                <w:sz w:val="24"/>
              </w:rPr>
              <w:t xml:space="preserve">  </w:t>
            </w:r>
            <w:r w:rsidR="00DC68F9">
              <w:rPr>
                <w:rStyle w:val="afc"/>
                <w:rFonts w:ascii="仿宋_GB2312" w:eastAsia="仿宋_GB2312" w:hint="eastAsia"/>
                <w:sz w:val="24"/>
              </w:rPr>
              <w:t>明</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_Toc73613631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19</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smallCaps w:val="0"/>
              <w:sz w:val="24"/>
            </w:rPr>
          </w:pPr>
          <w:hyperlink w:anchor="_Toc73613632" w:history="1">
            <w:r w:rsidR="00DC68F9">
              <w:rPr>
                <w:rStyle w:val="afc"/>
                <w:rFonts w:ascii="仿宋_GB2312" w:eastAsia="仿宋_GB2312" w:hint="eastAsia"/>
                <w:sz w:val="24"/>
              </w:rPr>
              <w:t>二、招标文件说明</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_Toc7361363</w:instrText>
            </w:r>
            <w:r w:rsidR="00DC68F9">
              <w:rPr>
                <w:rFonts w:ascii="仿宋_GB2312" w:eastAsia="仿宋_GB2312" w:hint="eastAsia"/>
                <w:sz w:val="24"/>
              </w:rPr>
              <w:instrText xml:space="preserve">2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21</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smallCaps w:val="0"/>
              <w:sz w:val="24"/>
            </w:rPr>
          </w:pPr>
          <w:hyperlink w:anchor="_Toc73613633" w:history="1">
            <w:r w:rsidR="00DC68F9">
              <w:rPr>
                <w:rStyle w:val="afc"/>
                <w:rFonts w:ascii="仿宋_GB2312" w:eastAsia="仿宋_GB2312" w:hint="eastAsia"/>
                <w:sz w:val="24"/>
              </w:rPr>
              <w:t>三、投标文件的编写</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_Toc73613633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22</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smallCaps w:val="0"/>
              <w:sz w:val="24"/>
            </w:rPr>
          </w:pPr>
          <w:hyperlink w:anchor="_Toc73613634" w:history="1">
            <w:r w:rsidR="00DC68F9">
              <w:rPr>
                <w:rStyle w:val="afc"/>
                <w:rFonts w:ascii="仿宋_GB2312" w:eastAsia="仿宋_GB2312" w:hint="eastAsia"/>
                <w:sz w:val="24"/>
              </w:rPr>
              <w:t>四、投标文件的递交</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w:instrText>
            </w:r>
            <w:r w:rsidR="00DC68F9">
              <w:rPr>
                <w:rFonts w:ascii="仿宋_GB2312" w:eastAsia="仿宋_GB2312" w:hint="eastAsia"/>
                <w:sz w:val="24"/>
              </w:rPr>
              <w:instrText xml:space="preserve">REF _Toc73613634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24</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smallCaps w:val="0"/>
              <w:sz w:val="24"/>
            </w:rPr>
          </w:pPr>
          <w:hyperlink w:anchor="_Toc73613635" w:history="1">
            <w:r w:rsidR="00DC68F9">
              <w:rPr>
                <w:rStyle w:val="afc"/>
                <w:rFonts w:ascii="仿宋_GB2312" w:eastAsia="仿宋_GB2312" w:hint="eastAsia"/>
                <w:sz w:val="24"/>
              </w:rPr>
              <w:t>五、开标和评标</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_Toc73613635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26</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smallCaps w:val="0"/>
              <w:sz w:val="24"/>
            </w:rPr>
          </w:pPr>
          <w:hyperlink w:anchor="_Toc73613636" w:history="1">
            <w:r w:rsidR="00DC68F9">
              <w:rPr>
                <w:rStyle w:val="afc"/>
                <w:rFonts w:ascii="仿宋_GB2312" w:eastAsia="仿宋_GB2312" w:hint="eastAsia"/>
                <w:sz w:val="24"/>
              </w:rPr>
              <w:t>六、授予合同</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_Toc73613636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28</w:t>
            </w:r>
            <w:r>
              <w:rPr>
                <w:rFonts w:ascii="仿宋_GB2312" w:eastAsia="仿宋_GB2312" w:hint="eastAsia"/>
                <w:sz w:val="24"/>
              </w:rPr>
              <w:fldChar w:fldCharType="end"/>
            </w:r>
          </w:hyperlink>
        </w:p>
        <w:p w:rsidR="0051412A" w:rsidRDefault="0051412A">
          <w:pPr>
            <w:pStyle w:val="10"/>
            <w:tabs>
              <w:tab w:val="right" w:leader="dot" w:pos="9628"/>
            </w:tabs>
            <w:spacing w:line="380" w:lineRule="exact"/>
            <w:rPr>
              <w:rFonts w:ascii="仿宋_GB2312" w:eastAsia="仿宋_GB2312" w:hAnsiTheme="minorHAnsi" w:cstheme="minorBidi"/>
              <w:b w:val="0"/>
              <w:bCs w:val="0"/>
              <w:caps w:val="0"/>
              <w:sz w:val="24"/>
            </w:rPr>
          </w:pPr>
          <w:hyperlink w:anchor="_Toc73613637" w:history="1">
            <w:r w:rsidR="00DC68F9">
              <w:rPr>
                <w:rStyle w:val="afc"/>
                <w:rFonts w:ascii="仿宋_GB2312" w:eastAsia="仿宋_GB2312" w:hint="eastAsia"/>
                <w:sz w:val="24"/>
              </w:rPr>
              <w:t>第七章</w:t>
            </w:r>
            <w:r w:rsidR="00DC68F9">
              <w:rPr>
                <w:rStyle w:val="afc"/>
                <w:rFonts w:ascii="仿宋_GB2312" w:eastAsia="仿宋_GB2312" w:hint="eastAsia"/>
                <w:sz w:val="24"/>
              </w:rPr>
              <w:t xml:space="preserve">  </w:t>
            </w:r>
            <w:r w:rsidR="00DC68F9">
              <w:rPr>
                <w:rStyle w:val="afc"/>
                <w:rFonts w:ascii="仿宋_GB2312" w:eastAsia="仿宋_GB2312" w:hint="eastAsia"/>
                <w:sz w:val="24"/>
              </w:rPr>
              <w:t>投标文件格式</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w:instrText>
            </w:r>
            <w:r w:rsidR="00DC68F9">
              <w:rPr>
                <w:rFonts w:ascii="仿宋_GB2312" w:eastAsia="仿宋_GB2312" w:hint="eastAsia"/>
                <w:sz w:val="24"/>
              </w:rPr>
              <w:instrText xml:space="preserve">3637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30</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smallCaps w:val="0"/>
              <w:sz w:val="24"/>
            </w:rPr>
          </w:pPr>
          <w:hyperlink w:anchor="_Toc73613638" w:history="1">
            <w:r w:rsidR="00DC68F9">
              <w:rPr>
                <w:rStyle w:val="afc"/>
                <w:rFonts w:ascii="仿宋_GB2312" w:eastAsia="仿宋_GB2312" w:hAnsi="仿宋" w:hint="eastAsia"/>
                <w:sz w:val="24"/>
              </w:rPr>
              <w:t>投标文件编制说明</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_Toc73613638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30</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smallCaps w:val="0"/>
              <w:sz w:val="24"/>
            </w:rPr>
          </w:pPr>
          <w:hyperlink w:anchor="_Toc73613639" w:history="1">
            <w:r w:rsidR="00DC68F9">
              <w:rPr>
                <w:rStyle w:val="afc"/>
                <w:rFonts w:ascii="仿宋_GB2312" w:eastAsia="仿宋_GB2312" w:hAnsi="仿宋" w:hint="eastAsia"/>
                <w:sz w:val="24"/>
              </w:rPr>
              <w:t>投标文件格式</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_Toc73613639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32</w:t>
            </w:r>
            <w:r>
              <w:rPr>
                <w:rFonts w:ascii="仿宋_GB2312" w:eastAsia="仿宋_GB2312" w:hint="eastAsia"/>
                <w:sz w:val="24"/>
              </w:rPr>
              <w:fldChar w:fldCharType="end"/>
            </w:r>
          </w:hyperlink>
        </w:p>
        <w:p w:rsidR="0051412A" w:rsidRDefault="0051412A">
          <w:pPr>
            <w:pStyle w:val="10"/>
            <w:tabs>
              <w:tab w:val="right" w:leader="dot" w:pos="9628"/>
            </w:tabs>
            <w:spacing w:line="380" w:lineRule="exact"/>
            <w:rPr>
              <w:rFonts w:ascii="仿宋_GB2312" w:eastAsia="仿宋_GB2312" w:hAnsiTheme="minorHAnsi" w:cstheme="minorBidi"/>
              <w:b w:val="0"/>
              <w:bCs w:val="0"/>
              <w:caps w:val="0"/>
              <w:sz w:val="24"/>
            </w:rPr>
          </w:pPr>
          <w:hyperlink w:anchor="_Toc73613642" w:history="1">
            <w:r w:rsidR="00DC68F9">
              <w:rPr>
                <w:rStyle w:val="afc"/>
                <w:rFonts w:ascii="仿宋_GB2312" w:eastAsia="仿宋_GB2312" w:hint="eastAsia"/>
                <w:sz w:val="24"/>
              </w:rPr>
              <w:t>第八章</w:t>
            </w:r>
            <w:r w:rsidR="00DC68F9">
              <w:rPr>
                <w:rStyle w:val="afc"/>
                <w:rFonts w:ascii="仿宋_GB2312" w:eastAsia="仿宋_GB2312" w:hint="eastAsia"/>
                <w:sz w:val="24"/>
              </w:rPr>
              <w:t xml:space="preserve">  </w:t>
            </w:r>
            <w:r w:rsidR="00DC68F9">
              <w:rPr>
                <w:rStyle w:val="afc"/>
                <w:rFonts w:ascii="仿宋_GB2312" w:eastAsia="仿宋_GB2312" w:hint="eastAsia"/>
                <w:sz w:val="24"/>
              </w:rPr>
              <w:t>合同条款</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_Toc73613642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52</w:t>
            </w:r>
            <w:r>
              <w:rPr>
                <w:rFonts w:ascii="仿宋_GB2312" w:eastAsia="仿宋_GB2312" w:hint="eastAsia"/>
                <w:sz w:val="24"/>
              </w:rPr>
              <w:fldChar w:fldCharType="end"/>
            </w:r>
          </w:hyperlink>
        </w:p>
        <w:p w:rsidR="0051412A" w:rsidRDefault="0051412A">
          <w:pPr>
            <w:pStyle w:val="10"/>
            <w:tabs>
              <w:tab w:val="right" w:leader="dot" w:pos="9628"/>
            </w:tabs>
            <w:spacing w:line="380" w:lineRule="exact"/>
            <w:rPr>
              <w:rFonts w:ascii="仿宋_GB2312" w:eastAsia="仿宋_GB2312" w:hAnsiTheme="minorHAnsi" w:cstheme="minorBidi"/>
              <w:b w:val="0"/>
              <w:bCs w:val="0"/>
              <w:caps w:val="0"/>
              <w:sz w:val="24"/>
            </w:rPr>
          </w:pPr>
          <w:hyperlink w:anchor="_Toc73613643" w:history="1">
            <w:r w:rsidR="00DC68F9">
              <w:rPr>
                <w:rStyle w:val="afc"/>
                <w:rFonts w:ascii="仿宋_GB2312" w:eastAsia="仿宋_GB2312" w:hint="eastAsia"/>
                <w:sz w:val="24"/>
              </w:rPr>
              <w:t>第九章</w:t>
            </w:r>
            <w:r w:rsidR="00DC68F9">
              <w:rPr>
                <w:rStyle w:val="afc"/>
                <w:rFonts w:ascii="仿宋_GB2312" w:eastAsia="仿宋_GB2312" w:hint="eastAsia"/>
                <w:sz w:val="24"/>
              </w:rPr>
              <w:t xml:space="preserve">  </w:t>
            </w:r>
            <w:r w:rsidR="00DC68F9">
              <w:rPr>
                <w:rStyle w:val="afc"/>
                <w:rFonts w:ascii="仿宋_GB2312" w:eastAsia="仿宋_GB2312" w:hint="eastAsia"/>
                <w:sz w:val="24"/>
              </w:rPr>
              <w:t>附件</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_Toc73613643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55</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iCs/>
              <w:sz w:val="24"/>
            </w:rPr>
          </w:pPr>
          <w:hyperlink w:anchor="_Toc73613644" w:history="1">
            <w:r w:rsidR="00DC68F9">
              <w:rPr>
                <w:rStyle w:val="afc"/>
                <w:rFonts w:ascii="仿宋_GB2312" w:eastAsia="仿宋_GB2312" w:hint="eastAsia"/>
                <w:sz w:val="24"/>
              </w:rPr>
              <w:t>一、财政部</w:t>
            </w:r>
            <w:r w:rsidR="00DC68F9">
              <w:rPr>
                <w:rStyle w:val="afc"/>
                <w:rFonts w:ascii="仿宋_GB2312" w:eastAsia="仿宋_GB2312" w:hint="eastAsia"/>
                <w:sz w:val="24"/>
              </w:rPr>
              <w:t xml:space="preserve"> </w:t>
            </w:r>
            <w:r w:rsidR="00DC68F9">
              <w:rPr>
                <w:rStyle w:val="afc"/>
                <w:rFonts w:ascii="仿宋_GB2312" w:eastAsia="仿宋_GB2312" w:hint="eastAsia"/>
                <w:sz w:val="24"/>
              </w:rPr>
              <w:t>工业和信息化部关于印发《政府采购促进中小企业发展管理办法》的通知</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_Toc73613644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55</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iCs/>
              <w:sz w:val="24"/>
            </w:rPr>
          </w:pPr>
          <w:hyperlink w:anchor="_Toc73613645" w:history="1">
            <w:r w:rsidR="00DC68F9">
              <w:rPr>
                <w:rStyle w:val="afc"/>
                <w:rFonts w:ascii="仿宋_GB2312" w:eastAsia="仿宋_GB2312" w:hint="eastAsia"/>
                <w:sz w:val="24"/>
              </w:rPr>
              <w:t>二、关于印发中小企业划型标准规定的通知</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_Toc73613645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59</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iCs/>
              <w:sz w:val="24"/>
            </w:rPr>
          </w:pPr>
          <w:hyperlink w:anchor="_Toc73613646" w:history="1">
            <w:r w:rsidR="00DC68F9">
              <w:rPr>
                <w:rStyle w:val="afc"/>
                <w:rFonts w:ascii="仿宋_GB2312" w:eastAsia="仿宋_GB2312" w:hAnsiTheme="minorEastAsia" w:hint="eastAsia"/>
                <w:sz w:val="24"/>
              </w:rPr>
              <w:t>三、国家统计局关于印发《统计上大中小微型企业划分办法</w:t>
            </w:r>
            <w:r w:rsidR="00DC68F9">
              <w:rPr>
                <w:rStyle w:val="afc"/>
                <w:rFonts w:ascii="仿宋_GB2312" w:eastAsia="仿宋_GB2312" w:hAnsiTheme="minorEastAsia" w:hint="eastAsia"/>
                <w:sz w:val="24"/>
              </w:rPr>
              <w:t xml:space="preserve"> </w:t>
            </w:r>
            <w:r w:rsidR="00DC68F9">
              <w:rPr>
                <w:rStyle w:val="afc"/>
                <w:rFonts w:ascii="仿宋_GB2312" w:eastAsia="仿宋_GB2312" w:hAnsiTheme="minorEastAsia" w:hint="eastAsia"/>
                <w:sz w:val="24"/>
              </w:rPr>
              <w:t>（</w:t>
            </w:r>
            <w:r w:rsidR="00DC68F9">
              <w:rPr>
                <w:rStyle w:val="afc"/>
                <w:rFonts w:ascii="仿宋_GB2312" w:eastAsia="仿宋_GB2312" w:hAnsiTheme="minorEastAsia" w:hint="eastAsia"/>
                <w:sz w:val="24"/>
              </w:rPr>
              <w:t>2017</w:t>
            </w:r>
            <w:r w:rsidR="00DC68F9">
              <w:rPr>
                <w:rStyle w:val="afc"/>
                <w:rFonts w:ascii="仿宋_GB2312" w:eastAsia="仿宋_GB2312" w:hAnsiTheme="minorEastAsia" w:hint="eastAsia"/>
                <w:sz w:val="24"/>
              </w:rPr>
              <w:t>）》的通知</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_Toc73613646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62</w:t>
            </w:r>
            <w:r>
              <w:rPr>
                <w:rFonts w:ascii="仿宋_GB2312" w:eastAsia="仿宋_GB2312" w:hint="eastAsia"/>
                <w:sz w:val="24"/>
              </w:rPr>
              <w:fldChar w:fldCharType="end"/>
            </w:r>
          </w:hyperlink>
        </w:p>
        <w:p w:rsidR="0051412A" w:rsidRDefault="0051412A">
          <w:pPr>
            <w:pStyle w:val="23"/>
            <w:tabs>
              <w:tab w:val="right" w:leader="dot" w:pos="9628"/>
            </w:tabs>
            <w:spacing w:line="380" w:lineRule="exact"/>
            <w:rPr>
              <w:rFonts w:ascii="仿宋_GB2312" w:eastAsia="仿宋_GB2312" w:hAnsiTheme="minorHAnsi" w:cstheme="minorBidi"/>
              <w:iCs/>
              <w:sz w:val="24"/>
            </w:rPr>
          </w:pPr>
          <w:hyperlink w:anchor="_Toc73613647" w:history="1">
            <w:r w:rsidR="00DC68F9">
              <w:rPr>
                <w:rStyle w:val="afc"/>
                <w:rFonts w:ascii="仿宋_GB2312" w:eastAsia="仿宋_GB2312" w:hint="eastAsia"/>
                <w:sz w:val="24"/>
              </w:rPr>
              <w:t>四、财政部</w:t>
            </w:r>
            <w:r w:rsidR="00DC68F9">
              <w:rPr>
                <w:rStyle w:val="afc"/>
                <w:rFonts w:ascii="仿宋_GB2312" w:eastAsia="仿宋_GB2312" w:hint="eastAsia"/>
                <w:sz w:val="24"/>
              </w:rPr>
              <w:t xml:space="preserve"> </w:t>
            </w:r>
            <w:r w:rsidR="00DC68F9">
              <w:rPr>
                <w:rStyle w:val="afc"/>
                <w:rFonts w:ascii="仿宋_GB2312" w:eastAsia="仿宋_GB2312" w:hint="eastAsia"/>
                <w:sz w:val="24"/>
              </w:rPr>
              <w:t>民政部</w:t>
            </w:r>
            <w:r w:rsidR="00DC68F9">
              <w:rPr>
                <w:rStyle w:val="afc"/>
                <w:rFonts w:ascii="仿宋_GB2312" w:eastAsia="仿宋_GB2312" w:hint="eastAsia"/>
                <w:sz w:val="24"/>
              </w:rPr>
              <w:t xml:space="preserve"> </w:t>
            </w:r>
            <w:r w:rsidR="00DC68F9">
              <w:rPr>
                <w:rStyle w:val="afc"/>
                <w:rFonts w:ascii="仿宋_GB2312" w:eastAsia="仿宋_GB2312" w:hint="eastAsia"/>
                <w:sz w:val="24"/>
              </w:rPr>
              <w:t>中国残疾人联合会关于促进残疾人就业</w:t>
            </w:r>
            <w:r w:rsidR="00DC68F9">
              <w:rPr>
                <w:rStyle w:val="afc"/>
                <w:rFonts w:ascii="仿宋_GB2312" w:eastAsia="仿宋_GB2312" w:hint="eastAsia"/>
                <w:sz w:val="24"/>
              </w:rPr>
              <w:t xml:space="preserve"> </w:t>
            </w:r>
            <w:r w:rsidR="00DC68F9">
              <w:rPr>
                <w:rStyle w:val="afc"/>
                <w:rFonts w:ascii="仿宋_GB2312" w:eastAsia="仿宋_GB2312" w:hint="eastAsia"/>
                <w:sz w:val="24"/>
              </w:rPr>
              <w:t>政府采购政策的通知</w:t>
            </w:r>
            <w:r w:rsidR="00DC68F9">
              <w:rPr>
                <w:rFonts w:ascii="仿宋_GB2312" w:eastAsia="仿宋_GB2312" w:hint="eastAsia"/>
                <w:sz w:val="24"/>
              </w:rPr>
              <w:tab/>
            </w:r>
            <w:r>
              <w:rPr>
                <w:rFonts w:ascii="仿宋_GB2312" w:eastAsia="仿宋_GB2312" w:hint="eastAsia"/>
                <w:sz w:val="24"/>
              </w:rPr>
              <w:fldChar w:fldCharType="begin"/>
            </w:r>
            <w:r w:rsidR="00DC68F9">
              <w:rPr>
                <w:rFonts w:ascii="仿宋_GB2312" w:eastAsia="仿宋_GB2312" w:hint="eastAsia"/>
                <w:sz w:val="24"/>
              </w:rPr>
              <w:instrText xml:space="preserve"> PAGEREF _Toc73613647 \h </w:instrText>
            </w:r>
            <w:r>
              <w:rPr>
                <w:rFonts w:ascii="仿宋_GB2312" w:eastAsia="仿宋_GB2312" w:hint="eastAsia"/>
                <w:sz w:val="24"/>
              </w:rPr>
            </w:r>
            <w:r>
              <w:rPr>
                <w:rFonts w:ascii="仿宋_GB2312" w:eastAsia="仿宋_GB2312" w:hint="eastAsia"/>
                <w:sz w:val="24"/>
              </w:rPr>
              <w:fldChar w:fldCharType="separate"/>
            </w:r>
            <w:r w:rsidR="00DC68F9">
              <w:rPr>
                <w:rFonts w:ascii="仿宋_GB2312" w:eastAsia="仿宋_GB2312" w:hint="eastAsia"/>
                <w:sz w:val="24"/>
              </w:rPr>
              <w:t>65</w:t>
            </w:r>
            <w:r>
              <w:rPr>
                <w:rFonts w:ascii="仿宋_GB2312" w:eastAsia="仿宋_GB2312" w:hint="eastAsia"/>
                <w:sz w:val="24"/>
              </w:rPr>
              <w:fldChar w:fldCharType="end"/>
            </w:r>
          </w:hyperlink>
        </w:p>
        <w:p w:rsidR="0051412A" w:rsidRDefault="0051412A">
          <w:pPr>
            <w:spacing w:line="360" w:lineRule="exact"/>
          </w:pPr>
          <w:r>
            <w:rPr>
              <w:rFonts w:ascii="仿宋_GB2312" w:eastAsia="仿宋_GB2312" w:hint="eastAsia"/>
              <w:sz w:val="24"/>
            </w:rPr>
            <w:fldChar w:fldCharType="end"/>
          </w:r>
        </w:p>
      </w:sdtContent>
    </w:sdt>
    <w:p w:rsidR="0051412A" w:rsidRDefault="00DC68F9">
      <w:pPr>
        <w:widowControl/>
        <w:jc w:val="left"/>
      </w:pPr>
      <w:r>
        <w:br w:type="page"/>
      </w:r>
    </w:p>
    <w:p w:rsidR="0051412A" w:rsidRDefault="0051412A"/>
    <w:p w:rsidR="0051412A" w:rsidRDefault="00DC68F9">
      <w:pPr>
        <w:pStyle w:val="1"/>
      </w:pPr>
      <w:bookmarkStart w:id="1" w:name="_Toc73613620"/>
      <w:r>
        <w:rPr>
          <w:rFonts w:hint="eastAsia"/>
        </w:rPr>
        <w:t>第一章</w:t>
      </w:r>
      <w:r>
        <w:rPr>
          <w:rFonts w:hint="eastAsia"/>
        </w:rPr>
        <w:t xml:space="preserve">  </w:t>
      </w:r>
      <w:r>
        <w:rPr>
          <w:rFonts w:hint="eastAsia"/>
        </w:rPr>
        <w:t>投标邀请</w:t>
      </w:r>
      <w:bookmarkEnd w:id="1"/>
    </w:p>
    <w:p w:rsidR="0051412A" w:rsidRDefault="00DC68F9">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51412A" w:rsidRDefault="00DC68F9">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深圳市高新技术产业促进中心园区整体性安全风险评估</w:t>
      </w:r>
      <w:r>
        <w:rPr>
          <w:rFonts w:ascii="宋体" w:hAnsi="宋体" w:cs="Arial Unicode MS" w:hint="eastAsia"/>
          <w:snapToGrid w:val="0"/>
          <w:kern w:val="0"/>
          <w:szCs w:val="21"/>
        </w:rPr>
        <w:t>招标项目的潜在投标人应在</w:t>
      </w:r>
      <w:r>
        <w:rPr>
          <w:rFonts w:ascii="宋体" w:hAnsi="宋体" w:hint="eastAsia"/>
          <w:snapToGrid w:val="0"/>
          <w:szCs w:val="21"/>
          <w:u w:val="single"/>
        </w:rPr>
        <w:t>深圳市福田区民田路</w:t>
      </w:r>
      <w:r>
        <w:rPr>
          <w:rFonts w:ascii="宋体" w:hAnsi="宋体" w:hint="eastAsia"/>
          <w:snapToGrid w:val="0"/>
          <w:szCs w:val="21"/>
          <w:u w:val="single"/>
        </w:rPr>
        <w:t>171</w:t>
      </w:r>
      <w:r>
        <w:rPr>
          <w:rFonts w:ascii="宋体" w:hAnsi="宋体" w:hint="eastAsia"/>
          <w:snapToGrid w:val="0"/>
          <w:szCs w:val="21"/>
          <w:u w:val="single"/>
        </w:rPr>
        <w:t>号新华保险大厦</w:t>
      </w:r>
      <w:r>
        <w:rPr>
          <w:rFonts w:ascii="宋体" w:hAnsi="宋体" w:hint="eastAsia"/>
          <w:snapToGrid w:val="0"/>
          <w:szCs w:val="21"/>
          <w:u w:val="single"/>
        </w:rPr>
        <w:t>903</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2021</w:t>
      </w:r>
      <w:r>
        <w:rPr>
          <w:rFonts w:ascii="宋体" w:hAnsi="宋体" w:cs="Arial Unicode MS" w:hint="eastAsia"/>
          <w:snapToGrid w:val="0"/>
          <w:kern w:val="0"/>
          <w:szCs w:val="21"/>
          <w:u w:val="single"/>
        </w:rPr>
        <w:t>年</w:t>
      </w:r>
      <w:r>
        <w:rPr>
          <w:rFonts w:ascii="宋体" w:hAnsi="宋体" w:cs="Arial Unicode MS" w:hint="eastAsia"/>
          <w:snapToGrid w:val="0"/>
          <w:kern w:val="0"/>
          <w:szCs w:val="21"/>
          <w:u w:val="single"/>
        </w:rPr>
        <w:t>9</w:t>
      </w:r>
      <w:r>
        <w:rPr>
          <w:rFonts w:ascii="宋体" w:hAnsi="宋体" w:cs="Arial Unicode MS" w:hint="eastAsia"/>
          <w:snapToGrid w:val="0"/>
          <w:kern w:val="0"/>
          <w:szCs w:val="21"/>
          <w:u w:val="single"/>
        </w:rPr>
        <w:t>月</w:t>
      </w:r>
      <w:r>
        <w:rPr>
          <w:rFonts w:ascii="宋体" w:hAnsi="宋体" w:cs="Arial Unicode MS" w:hint="eastAsia"/>
          <w:snapToGrid w:val="0"/>
          <w:kern w:val="0"/>
          <w:szCs w:val="21"/>
          <w:u w:val="single"/>
        </w:rPr>
        <w:t>3</w:t>
      </w:r>
      <w:r>
        <w:rPr>
          <w:rFonts w:ascii="宋体" w:hAnsi="宋体" w:cs="Arial Unicode MS" w:hint="eastAsia"/>
          <w:snapToGrid w:val="0"/>
          <w:kern w:val="0"/>
          <w:szCs w:val="21"/>
          <w:u w:val="single"/>
        </w:rPr>
        <w:t>日</w:t>
      </w:r>
      <w:r>
        <w:rPr>
          <w:rFonts w:ascii="宋体" w:hAnsi="宋体" w:cs="Arial Unicode MS" w:hint="eastAsia"/>
          <w:snapToGrid w:val="0"/>
          <w:kern w:val="0"/>
          <w:szCs w:val="21"/>
          <w:u w:val="single"/>
        </w:rPr>
        <w:t>9</w:t>
      </w:r>
      <w:r>
        <w:rPr>
          <w:rFonts w:ascii="宋体" w:hAnsi="宋体" w:cs="Arial Unicode MS" w:hint="eastAsia"/>
          <w:snapToGrid w:val="0"/>
          <w:kern w:val="0"/>
          <w:szCs w:val="21"/>
          <w:u w:val="single"/>
        </w:rPr>
        <w:t>点</w:t>
      </w:r>
      <w:r>
        <w:rPr>
          <w:rFonts w:ascii="宋体" w:hAnsi="宋体" w:cs="Arial Unicode MS" w:hint="eastAsia"/>
          <w:snapToGrid w:val="0"/>
          <w:kern w:val="0"/>
          <w:szCs w:val="21"/>
          <w:u w:val="single"/>
        </w:rPr>
        <w:t>30</w:t>
      </w:r>
      <w:r>
        <w:rPr>
          <w:rFonts w:ascii="宋体" w:hAnsi="宋体" w:cs="Arial Unicode MS" w:hint="eastAsia"/>
          <w:snapToGrid w:val="0"/>
          <w:kern w:val="0"/>
          <w:szCs w:val="21"/>
          <w:u w:val="single"/>
        </w:rPr>
        <w:t>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51412A" w:rsidRDefault="0051412A">
      <w:pPr>
        <w:adjustRightInd w:val="0"/>
        <w:snapToGrid w:val="0"/>
        <w:spacing w:line="360" w:lineRule="auto"/>
        <w:ind w:firstLineChars="200" w:firstLine="420"/>
        <w:jc w:val="left"/>
        <w:rPr>
          <w:rFonts w:ascii="宋体" w:hAnsi="宋体" w:cs="Arial Unicode MS"/>
          <w:snapToGrid w:val="0"/>
          <w:kern w:val="0"/>
          <w:szCs w:val="21"/>
        </w:rPr>
      </w:pPr>
    </w:p>
    <w:p w:rsidR="0051412A" w:rsidRDefault="00DC68F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w:t>
      </w:r>
      <w:r>
        <w:rPr>
          <w:rFonts w:ascii="宋体" w:eastAsia="宋体" w:hAnsi="宋体" w:hint="eastAsia"/>
          <w:snapToGrid w:val="0"/>
          <w:color w:val="auto"/>
          <w:sz w:val="21"/>
          <w:szCs w:val="21"/>
        </w:rPr>
        <w:t>、项目编号：</w:t>
      </w:r>
      <w:r>
        <w:rPr>
          <w:rFonts w:ascii="宋体" w:eastAsia="宋体" w:hAnsi="宋体"/>
          <w:snapToGrid w:val="0"/>
          <w:color w:val="auto"/>
          <w:sz w:val="21"/>
        </w:rPr>
        <w:t>SZZZ2021-QC0232</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w:t>
      </w:r>
      <w:r>
        <w:rPr>
          <w:rFonts w:ascii="宋体" w:eastAsia="宋体" w:hAnsi="宋体" w:hint="eastAsia"/>
          <w:snapToGrid w:val="0"/>
          <w:color w:val="auto"/>
          <w:sz w:val="21"/>
          <w:szCs w:val="21"/>
        </w:rPr>
        <w:t>、项目名称：深圳市高新技术产业促进中心园区整体性安全风险评估</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w:t>
      </w:r>
      <w:r>
        <w:rPr>
          <w:rFonts w:ascii="宋体" w:eastAsia="宋体" w:hAnsi="宋体" w:hint="eastAsia"/>
          <w:snapToGrid w:val="0"/>
          <w:color w:val="auto"/>
          <w:sz w:val="21"/>
          <w:szCs w:val="21"/>
        </w:rPr>
        <w:t>、采购方式：公开招标</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w:t>
      </w:r>
      <w:r>
        <w:rPr>
          <w:rFonts w:ascii="宋体" w:eastAsia="宋体" w:hAnsi="宋体" w:hint="eastAsia"/>
          <w:snapToGrid w:val="0"/>
          <w:color w:val="auto"/>
          <w:sz w:val="21"/>
          <w:szCs w:val="21"/>
        </w:rPr>
        <w:t>、预算金额：人民币</w:t>
      </w:r>
      <w:r>
        <w:rPr>
          <w:rFonts w:ascii="宋体" w:eastAsia="宋体" w:hAnsi="宋体" w:hint="eastAsia"/>
          <w:snapToGrid w:val="0"/>
          <w:color w:val="auto"/>
          <w:sz w:val="21"/>
          <w:szCs w:val="21"/>
          <w:u w:val="single"/>
        </w:rPr>
        <w:t xml:space="preserve">   22  </w:t>
      </w:r>
      <w:r>
        <w:rPr>
          <w:rFonts w:ascii="宋体" w:eastAsia="宋体" w:hAnsi="宋体" w:hint="eastAsia"/>
          <w:snapToGrid w:val="0"/>
          <w:color w:val="auto"/>
          <w:sz w:val="21"/>
          <w:szCs w:val="21"/>
        </w:rPr>
        <w:t>万元</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w:t>
      </w:r>
      <w:r>
        <w:rPr>
          <w:rFonts w:ascii="宋体" w:eastAsia="宋体" w:hAnsi="宋体" w:hint="eastAsia"/>
          <w:snapToGrid w:val="0"/>
          <w:color w:val="auto"/>
          <w:sz w:val="21"/>
          <w:szCs w:val="21"/>
        </w:rPr>
        <w:t>、最高限价：人民币</w:t>
      </w:r>
      <w:r>
        <w:rPr>
          <w:rFonts w:ascii="宋体" w:eastAsia="宋体" w:hAnsi="宋体" w:hint="eastAsia"/>
          <w:snapToGrid w:val="0"/>
          <w:color w:val="auto"/>
          <w:sz w:val="21"/>
          <w:szCs w:val="21"/>
          <w:u w:val="single"/>
        </w:rPr>
        <w:t xml:space="preserve">   22  </w:t>
      </w:r>
      <w:r>
        <w:rPr>
          <w:rFonts w:ascii="宋体" w:eastAsia="宋体" w:hAnsi="宋体" w:hint="eastAsia"/>
          <w:snapToGrid w:val="0"/>
          <w:color w:val="auto"/>
          <w:sz w:val="21"/>
          <w:szCs w:val="21"/>
        </w:rPr>
        <w:t>万元</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w:t>
      </w:r>
      <w:r>
        <w:rPr>
          <w:rFonts w:ascii="宋体" w:eastAsia="宋体" w:hAnsi="宋体" w:hint="eastAsia"/>
          <w:snapToGrid w:val="0"/>
          <w:color w:val="auto"/>
          <w:sz w:val="21"/>
          <w:szCs w:val="21"/>
        </w:rPr>
        <w:t>、采购需求：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82"/>
        <w:gridCol w:w="3056"/>
        <w:gridCol w:w="682"/>
        <w:gridCol w:w="682"/>
        <w:gridCol w:w="2553"/>
        <w:gridCol w:w="2126"/>
      </w:tblGrid>
      <w:tr w:rsidR="0051412A">
        <w:trPr>
          <w:trHeight w:val="462"/>
        </w:trPr>
        <w:tc>
          <w:tcPr>
            <w:tcW w:w="682" w:type="dxa"/>
            <w:shd w:val="clear" w:color="auto" w:fill="ABCDEF"/>
            <w:vAlign w:val="center"/>
          </w:tcPr>
          <w:p w:rsidR="0051412A" w:rsidRDefault="00DC68F9">
            <w:pPr>
              <w:pStyle w:val="af3"/>
              <w:spacing w:before="0" w:beforeAutospacing="0" w:after="0" w:afterAutospacing="0" w:line="360" w:lineRule="auto"/>
              <w:jc w:val="center"/>
              <w:rPr>
                <w:sz w:val="21"/>
              </w:rPr>
            </w:pPr>
            <w:r>
              <w:rPr>
                <w:rFonts w:hint="eastAsia"/>
                <w:sz w:val="21"/>
              </w:rPr>
              <w:t>序号</w:t>
            </w:r>
          </w:p>
        </w:tc>
        <w:tc>
          <w:tcPr>
            <w:tcW w:w="3056" w:type="dxa"/>
            <w:shd w:val="clear" w:color="auto" w:fill="ABCDEF"/>
            <w:vAlign w:val="center"/>
          </w:tcPr>
          <w:p w:rsidR="0051412A" w:rsidRDefault="00DC68F9">
            <w:pPr>
              <w:pStyle w:val="af3"/>
              <w:spacing w:line="360" w:lineRule="auto"/>
              <w:jc w:val="center"/>
              <w:rPr>
                <w:sz w:val="21"/>
              </w:rPr>
            </w:pPr>
            <w:r>
              <w:rPr>
                <w:sz w:val="21"/>
              </w:rPr>
              <w:t>标的名称</w:t>
            </w:r>
          </w:p>
        </w:tc>
        <w:tc>
          <w:tcPr>
            <w:tcW w:w="682" w:type="dxa"/>
            <w:shd w:val="clear" w:color="auto" w:fill="ABCDEF"/>
            <w:vAlign w:val="center"/>
          </w:tcPr>
          <w:p w:rsidR="0051412A" w:rsidRDefault="00DC68F9">
            <w:pPr>
              <w:pStyle w:val="af3"/>
              <w:spacing w:before="0" w:beforeAutospacing="0" w:after="0" w:afterAutospacing="0" w:line="360" w:lineRule="auto"/>
              <w:jc w:val="center"/>
              <w:rPr>
                <w:sz w:val="21"/>
              </w:rPr>
            </w:pPr>
            <w:r>
              <w:rPr>
                <w:sz w:val="21"/>
              </w:rPr>
              <w:t>数量</w:t>
            </w:r>
          </w:p>
        </w:tc>
        <w:tc>
          <w:tcPr>
            <w:tcW w:w="682" w:type="dxa"/>
            <w:shd w:val="clear" w:color="auto" w:fill="ABCDEF"/>
            <w:vAlign w:val="center"/>
          </w:tcPr>
          <w:p w:rsidR="0051412A" w:rsidRDefault="00DC68F9">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51412A" w:rsidRDefault="00DC68F9">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51412A" w:rsidRDefault="00DC68F9">
            <w:pPr>
              <w:pStyle w:val="af3"/>
              <w:spacing w:before="0" w:beforeAutospacing="0" w:after="0" w:afterAutospacing="0" w:line="360" w:lineRule="auto"/>
              <w:jc w:val="center"/>
              <w:rPr>
                <w:sz w:val="21"/>
              </w:rPr>
            </w:pPr>
            <w:r>
              <w:rPr>
                <w:sz w:val="21"/>
              </w:rPr>
              <w:t>备注</w:t>
            </w:r>
          </w:p>
        </w:tc>
      </w:tr>
      <w:tr w:rsidR="0051412A">
        <w:trPr>
          <w:trHeight w:val="981"/>
        </w:trPr>
        <w:tc>
          <w:tcPr>
            <w:tcW w:w="682" w:type="dxa"/>
            <w:shd w:val="clear" w:color="auto" w:fill="auto"/>
            <w:vAlign w:val="center"/>
          </w:tcPr>
          <w:p w:rsidR="0051412A" w:rsidRDefault="00DC68F9">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3056" w:type="dxa"/>
            <w:shd w:val="clear" w:color="auto" w:fill="auto"/>
            <w:vAlign w:val="center"/>
          </w:tcPr>
          <w:p w:rsidR="0051412A" w:rsidRDefault="00DC68F9">
            <w:pPr>
              <w:pStyle w:val="af3"/>
              <w:spacing w:line="360" w:lineRule="auto"/>
              <w:jc w:val="center"/>
              <w:rPr>
                <w:rFonts w:asciiTheme="minorEastAsia" w:eastAsiaTheme="minorEastAsia" w:hAnsiTheme="minorEastAsia"/>
                <w:sz w:val="21"/>
              </w:rPr>
            </w:pPr>
            <w:r>
              <w:rPr>
                <w:rFonts w:ascii="宋体" w:hAnsi="宋体" w:hint="eastAsia"/>
                <w:snapToGrid w:val="0"/>
                <w:sz w:val="21"/>
                <w:szCs w:val="21"/>
              </w:rPr>
              <w:t>深圳市高新技术产业促进中心园区整体性安全风险评估</w:t>
            </w:r>
          </w:p>
        </w:tc>
        <w:tc>
          <w:tcPr>
            <w:tcW w:w="682" w:type="dxa"/>
            <w:shd w:val="clear" w:color="auto" w:fill="auto"/>
            <w:vAlign w:val="center"/>
          </w:tcPr>
          <w:p w:rsidR="0051412A" w:rsidRDefault="00DC68F9">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682" w:type="dxa"/>
            <w:shd w:val="clear" w:color="auto" w:fill="auto"/>
            <w:vAlign w:val="center"/>
          </w:tcPr>
          <w:p w:rsidR="0051412A" w:rsidRDefault="00DC68F9">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shd w:val="clear" w:color="auto" w:fill="auto"/>
            <w:vAlign w:val="center"/>
          </w:tcPr>
          <w:p w:rsidR="0051412A" w:rsidRDefault="00DC68F9">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本项目服务内容</w:t>
            </w:r>
            <w:r>
              <w:rPr>
                <w:rFonts w:asciiTheme="minorEastAsia" w:eastAsiaTheme="minorEastAsia" w:hAnsiTheme="minorEastAsia" w:hint="eastAsia"/>
                <w:sz w:val="21"/>
              </w:rPr>
              <w:t>/</w:t>
            </w:r>
            <w:r>
              <w:rPr>
                <w:rFonts w:asciiTheme="minorEastAsia" w:eastAsiaTheme="minorEastAsia" w:hAnsiTheme="minorEastAsia" w:hint="eastAsia"/>
                <w:sz w:val="21"/>
              </w:rPr>
              <w:t>范围：详见招标文件</w:t>
            </w:r>
          </w:p>
        </w:tc>
        <w:tc>
          <w:tcPr>
            <w:tcW w:w="2126" w:type="dxa"/>
            <w:shd w:val="clear" w:color="auto" w:fill="auto"/>
            <w:vAlign w:val="center"/>
          </w:tcPr>
          <w:p w:rsidR="0051412A" w:rsidRDefault="00DC68F9">
            <w:pPr>
              <w:widowControl/>
              <w:spacing w:line="360" w:lineRule="auto"/>
              <w:rPr>
                <w:rFonts w:asciiTheme="minorEastAsia" w:eastAsiaTheme="minorEastAsia" w:hAnsiTheme="minorEastAsia"/>
              </w:rPr>
            </w:pPr>
            <w:r>
              <w:rPr>
                <w:rFonts w:asciiTheme="minorEastAsia" w:eastAsiaTheme="minorEastAsia" w:hAnsiTheme="minorEastAsia" w:hint="eastAsia"/>
              </w:rPr>
              <w:t>所属行业：商务服务业</w:t>
            </w:r>
          </w:p>
        </w:tc>
      </w:tr>
    </w:tbl>
    <w:p w:rsidR="0051412A" w:rsidRDefault="00DC68F9" w:rsidP="00460559">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w:t>
      </w:r>
      <w:r>
        <w:rPr>
          <w:rFonts w:ascii="宋体" w:eastAsia="宋体" w:hAnsi="宋体" w:hint="eastAsia"/>
          <w:snapToGrid w:val="0"/>
          <w:color w:val="auto"/>
          <w:sz w:val="21"/>
          <w:szCs w:val="21"/>
        </w:rPr>
        <w:t>、合同履行期限：自签订合同之日起</w:t>
      </w:r>
      <w:r>
        <w:rPr>
          <w:rFonts w:ascii="宋体" w:eastAsia="宋体" w:hAnsi="宋体" w:hint="eastAsia"/>
          <w:snapToGrid w:val="0"/>
          <w:color w:val="auto"/>
          <w:sz w:val="21"/>
          <w:szCs w:val="21"/>
        </w:rPr>
        <w:t>60</w:t>
      </w:r>
      <w:r>
        <w:rPr>
          <w:rFonts w:ascii="宋体" w:eastAsia="宋体" w:hAnsi="宋体" w:hint="eastAsia"/>
          <w:snapToGrid w:val="0"/>
          <w:color w:val="auto"/>
          <w:sz w:val="21"/>
          <w:szCs w:val="21"/>
        </w:rPr>
        <w:t>日历天内完成所有项目，并出具安全风险评估报告。</w:t>
      </w:r>
    </w:p>
    <w:p w:rsidR="0051412A" w:rsidRDefault="00DC68F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w:t>
      </w:r>
      <w:r>
        <w:rPr>
          <w:rFonts w:ascii="宋体" w:eastAsia="宋体" w:hAnsi="宋体" w:hint="eastAsia"/>
          <w:snapToGrid w:val="0"/>
          <w:color w:val="auto"/>
          <w:sz w:val="21"/>
          <w:szCs w:val="21"/>
        </w:rPr>
        <w:t>、本项目（是</w:t>
      </w:r>
      <w:r>
        <w:rPr>
          <w:rFonts w:ascii="宋体" w:eastAsia="宋体" w:hAnsi="宋体" w:hint="eastAsia"/>
          <w:snapToGrid w:val="0"/>
          <w:color w:val="auto"/>
          <w:sz w:val="21"/>
          <w:szCs w:val="21"/>
        </w:rPr>
        <w:t>/</w:t>
      </w:r>
      <w:r>
        <w:rPr>
          <w:rFonts w:ascii="宋体" w:eastAsia="宋体" w:hAnsi="宋体" w:hint="eastAsia"/>
          <w:snapToGrid w:val="0"/>
          <w:color w:val="auto"/>
          <w:sz w:val="21"/>
          <w:szCs w:val="21"/>
        </w:rPr>
        <w:t>否）接受联合体投标：详见“申请人的资格要求”。</w:t>
      </w:r>
    </w:p>
    <w:p w:rsidR="0051412A" w:rsidRDefault="0051412A">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51412A" w:rsidRDefault="00DC68F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51412A" w:rsidRDefault="00DC68F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w:t>
      </w:r>
      <w:r>
        <w:rPr>
          <w:rFonts w:asciiTheme="minorEastAsia" w:eastAsiaTheme="minorEastAsia" w:hAnsiTheme="minorEastAsia" w:hint="eastAsia"/>
          <w:snapToGrid w:val="0"/>
          <w:color w:val="auto"/>
          <w:sz w:val="21"/>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51412A" w:rsidRDefault="00DC68F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w:t>
      </w:r>
      <w:r>
        <w:rPr>
          <w:rFonts w:asciiTheme="minorEastAsia" w:eastAsiaTheme="minorEastAsia" w:hAnsiTheme="minorEastAsia" w:hint="eastAsia"/>
          <w:snapToGrid w:val="0"/>
          <w:color w:val="auto"/>
          <w:sz w:val="21"/>
        </w:rPr>
        <w:t>、落实政府采购政策需满足的资格要求：无；</w:t>
      </w:r>
    </w:p>
    <w:p w:rsidR="0051412A" w:rsidRDefault="00DC68F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、本项目的特定资格要求：</w:t>
      </w:r>
    </w:p>
    <w:p w:rsidR="0051412A" w:rsidRDefault="00DC68F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1</w:t>
      </w:r>
      <w:r>
        <w:rPr>
          <w:rFonts w:asciiTheme="minorEastAsia" w:eastAsiaTheme="minorEastAsia" w:hAnsiTheme="minorEastAsia" w:hint="eastAsia"/>
          <w:snapToGrid w:val="0"/>
          <w:color w:val="auto"/>
          <w:sz w:val="21"/>
        </w:rPr>
        <w:t>）参与本项目投标前三年内，在经营活动中没有重大违法记录（须按本项目投标文件格式要求提供《政府采购投标及履约承诺函》加盖投标人公章）；</w:t>
      </w:r>
    </w:p>
    <w:p w:rsidR="0051412A" w:rsidRDefault="00DC68F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w:t>
      </w:r>
      <w:r>
        <w:rPr>
          <w:rFonts w:asciiTheme="minorEastAsia" w:eastAsiaTheme="minorEastAsia" w:hAnsiTheme="minorEastAsia" w:hint="eastAsia"/>
          <w:snapToGrid w:val="0"/>
          <w:color w:val="auto"/>
          <w:sz w:val="21"/>
        </w:rPr>
        <w:t>2</w:t>
      </w:r>
      <w:r>
        <w:rPr>
          <w:rFonts w:asciiTheme="minorEastAsia" w:eastAsiaTheme="minorEastAsia" w:hAnsiTheme="minorEastAsia" w:hint="eastAsia"/>
          <w:snapToGrid w:val="0"/>
          <w:color w:val="auto"/>
          <w:sz w:val="21"/>
        </w:rPr>
        <w:t>）参与本项目政府采购活动时不存在被有关部门禁止参与政府采购活动且在有效期内的情况（须按本项目投标文件格式要求提供《政府采购投标及履约承诺函》加盖投标人公章）；</w:t>
      </w:r>
    </w:p>
    <w:p w:rsidR="0051412A" w:rsidRDefault="00DC68F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）单位负责人为同一人或者存在直接控股、管理关系的不同供应商，不得参加同一合同项下的政府采购活动（须按本项目投标文件格式要求提供《股东构成审查表》和《政府采购投标及履约承诺函》加盖投</w:t>
      </w:r>
      <w:r>
        <w:rPr>
          <w:rFonts w:asciiTheme="minorEastAsia" w:eastAsiaTheme="minorEastAsia" w:hAnsiTheme="minorEastAsia" w:hint="eastAsia"/>
          <w:snapToGrid w:val="0"/>
          <w:color w:val="auto"/>
          <w:sz w:val="21"/>
        </w:rPr>
        <w:t>标人公章）；</w:t>
      </w:r>
    </w:p>
    <w:p w:rsidR="0051412A" w:rsidRDefault="00DC68F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4</w:t>
      </w:r>
      <w:r>
        <w:rPr>
          <w:rFonts w:asciiTheme="minorEastAsia" w:eastAsiaTheme="minorEastAsia" w:hAnsiTheme="minorEastAsia" w:hint="eastAsia"/>
          <w:snapToGrid w:val="0"/>
          <w:color w:val="auto"/>
          <w:sz w:val="21"/>
        </w:rPr>
        <w:t>）投标人未被列入失信被执行人、重大税收违法案件当事人名单及政府采购严重违法失信行为记录名单（“信用中国”（</w:t>
      </w:r>
      <w:r>
        <w:rPr>
          <w:rFonts w:asciiTheme="minorEastAsia" w:eastAsiaTheme="minorEastAsia" w:hAnsiTheme="minorEastAsia" w:hint="eastAsia"/>
          <w:snapToGrid w:val="0"/>
          <w:color w:val="auto"/>
          <w:sz w:val="21"/>
        </w:rPr>
        <w:t>www.creditchina.gov.cn</w:t>
      </w:r>
      <w:r>
        <w:rPr>
          <w:rFonts w:asciiTheme="minorEastAsia" w:eastAsiaTheme="minorEastAsia" w:hAnsiTheme="minorEastAsia" w:hint="eastAsia"/>
          <w:snapToGrid w:val="0"/>
          <w:color w:val="auto"/>
          <w:sz w:val="21"/>
        </w:rPr>
        <w:t>）“信用服务”栏的“重大税收违法案件当事人名单”、“失信被执行人”，“中国政府采购”（</w:t>
      </w:r>
      <w:r>
        <w:rPr>
          <w:rFonts w:asciiTheme="minorEastAsia" w:eastAsiaTheme="minorEastAsia" w:hAnsiTheme="minorEastAsia" w:hint="eastAsia"/>
          <w:snapToGrid w:val="0"/>
          <w:color w:val="auto"/>
          <w:sz w:val="21"/>
        </w:rPr>
        <w:t>www.ccgp.gov.cn</w:t>
      </w:r>
      <w:r>
        <w:rPr>
          <w:rFonts w:asciiTheme="minorEastAsia" w:eastAsiaTheme="minorEastAsia" w:hAnsiTheme="minorEastAsia" w:hint="eastAsia"/>
          <w:snapToGrid w:val="0"/>
          <w:color w:val="auto"/>
          <w:sz w:val="21"/>
        </w:rPr>
        <w:t>）“政府采购严重违法失信行为记录名单”，“深圳信用网”（</w:t>
      </w:r>
      <w:r>
        <w:rPr>
          <w:rFonts w:asciiTheme="minorEastAsia" w:eastAsiaTheme="minorEastAsia" w:hAnsiTheme="minorEastAsia" w:hint="eastAsia"/>
          <w:snapToGrid w:val="0"/>
          <w:color w:val="auto"/>
          <w:sz w:val="21"/>
        </w:rPr>
        <w:t>www.szcredit.com.cn</w:t>
      </w:r>
      <w:r>
        <w:rPr>
          <w:rFonts w:asciiTheme="minorEastAsia" w:eastAsiaTheme="minorEastAsia" w:hAnsiTheme="minorEastAsia" w:hint="eastAsia"/>
          <w:snapToGrid w:val="0"/>
          <w:color w:val="auto"/>
          <w:sz w:val="21"/>
        </w:rPr>
        <w:t>）以及“深圳市政府采购监管网”（</w:t>
      </w:r>
      <w:r>
        <w:rPr>
          <w:rFonts w:asciiTheme="minorEastAsia" w:eastAsiaTheme="minorEastAsia" w:hAnsiTheme="minorEastAsia" w:hint="eastAsia"/>
          <w:snapToGrid w:val="0"/>
          <w:color w:val="auto"/>
          <w:sz w:val="21"/>
        </w:rPr>
        <w:t>zfcg.sz.gov.cn</w:t>
      </w:r>
      <w:r>
        <w:rPr>
          <w:rFonts w:asciiTheme="minorEastAsia" w:eastAsiaTheme="minorEastAsia" w:hAnsiTheme="minorEastAsia" w:hint="eastAsia"/>
          <w:snapToGrid w:val="0"/>
          <w:color w:val="auto"/>
          <w:sz w:val="21"/>
        </w:rPr>
        <w:t>）为投标人信用信息查询渠道，相关信息以开标当日的查询结果为准。由招标代理机</w:t>
      </w:r>
      <w:r>
        <w:rPr>
          <w:rFonts w:asciiTheme="minorEastAsia" w:eastAsiaTheme="minorEastAsia" w:hAnsiTheme="minorEastAsia" w:hint="eastAsia"/>
          <w:snapToGrid w:val="0"/>
          <w:color w:val="auto"/>
          <w:sz w:val="21"/>
        </w:rPr>
        <w:t>构查询，投标人无需提供证明材料）；</w:t>
      </w:r>
    </w:p>
    <w:p w:rsidR="0051412A" w:rsidRDefault="00DC68F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5</w:t>
      </w:r>
      <w:r>
        <w:rPr>
          <w:rFonts w:asciiTheme="minorEastAsia" w:eastAsiaTheme="minorEastAsia" w:hAnsiTheme="minorEastAsia" w:hint="eastAsia"/>
          <w:snapToGrid w:val="0"/>
          <w:color w:val="auto"/>
          <w:sz w:val="21"/>
        </w:rPr>
        <w:t>）本项目不接受联合体投标，不允许分包或转包。</w:t>
      </w:r>
    </w:p>
    <w:p w:rsidR="0051412A" w:rsidRDefault="0051412A">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51412A" w:rsidRDefault="00DC68F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p>
    <w:p w:rsidR="0051412A" w:rsidRDefault="00DC68F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w:t>
      </w:r>
      <w:r>
        <w:rPr>
          <w:rFonts w:ascii="宋体" w:eastAsia="宋体" w:hAnsi="宋体" w:hint="eastAsia"/>
          <w:snapToGrid w:val="0"/>
          <w:color w:val="auto"/>
          <w:sz w:val="21"/>
          <w:szCs w:val="21"/>
        </w:rPr>
        <w:t>、时间：</w:t>
      </w:r>
      <w:r>
        <w:rPr>
          <w:rFonts w:ascii="宋体" w:eastAsia="宋体" w:hAnsi="宋体" w:hint="eastAsia"/>
          <w:snapToGrid w:val="0"/>
          <w:color w:val="auto"/>
          <w:sz w:val="21"/>
          <w:szCs w:val="21"/>
          <w:u w:val="single"/>
        </w:rPr>
        <w:t>2021</w:t>
      </w:r>
      <w:r>
        <w:rPr>
          <w:rFonts w:ascii="宋体" w:eastAsia="宋体" w:hAnsi="宋体" w:hint="eastAsia"/>
          <w:snapToGrid w:val="0"/>
          <w:color w:val="auto"/>
          <w:sz w:val="21"/>
          <w:szCs w:val="21"/>
          <w:u w:val="single"/>
        </w:rPr>
        <w:t>年</w:t>
      </w:r>
      <w:r>
        <w:rPr>
          <w:rFonts w:ascii="宋体" w:eastAsia="宋体" w:hAnsi="宋体" w:hint="eastAsia"/>
          <w:snapToGrid w:val="0"/>
          <w:color w:val="auto"/>
          <w:sz w:val="21"/>
          <w:szCs w:val="21"/>
          <w:u w:val="single"/>
        </w:rPr>
        <w:t>8</w:t>
      </w:r>
      <w:r>
        <w:rPr>
          <w:rFonts w:ascii="宋体" w:eastAsia="宋体" w:hAnsi="宋体" w:hint="eastAsia"/>
          <w:snapToGrid w:val="0"/>
          <w:color w:val="auto"/>
          <w:sz w:val="21"/>
          <w:szCs w:val="21"/>
          <w:u w:val="single"/>
        </w:rPr>
        <w:t>月</w:t>
      </w:r>
      <w:r>
        <w:rPr>
          <w:rFonts w:ascii="宋体" w:eastAsia="宋体" w:hAnsi="宋体" w:hint="eastAsia"/>
          <w:snapToGrid w:val="0"/>
          <w:color w:val="auto"/>
          <w:sz w:val="21"/>
          <w:szCs w:val="21"/>
          <w:u w:val="single"/>
        </w:rPr>
        <w:t>23</w:t>
      </w:r>
      <w:r>
        <w:rPr>
          <w:rFonts w:ascii="宋体" w:eastAsia="宋体" w:hAnsi="宋体" w:hint="eastAsia"/>
          <w:snapToGrid w:val="0"/>
          <w:color w:val="auto"/>
          <w:sz w:val="21"/>
          <w:szCs w:val="21"/>
          <w:u w:val="single"/>
        </w:rPr>
        <w:t>日至</w:t>
      </w:r>
      <w:r>
        <w:rPr>
          <w:rFonts w:ascii="宋体" w:eastAsia="宋体" w:hAnsi="宋体" w:hint="eastAsia"/>
          <w:snapToGrid w:val="0"/>
          <w:color w:val="auto"/>
          <w:sz w:val="21"/>
          <w:szCs w:val="21"/>
          <w:u w:val="single"/>
        </w:rPr>
        <w:t>2021</w:t>
      </w:r>
      <w:r>
        <w:rPr>
          <w:rFonts w:ascii="宋体" w:eastAsia="宋体" w:hAnsi="宋体" w:hint="eastAsia"/>
          <w:snapToGrid w:val="0"/>
          <w:color w:val="auto"/>
          <w:sz w:val="21"/>
          <w:szCs w:val="21"/>
          <w:u w:val="single"/>
        </w:rPr>
        <w:t>年</w:t>
      </w:r>
      <w:r>
        <w:rPr>
          <w:rFonts w:ascii="宋体" w:eastAsia="宋体" w:hAnsi="宋体" w:hint="eastAsia"/>
          <w:snapToGrid w:val="0"/>
          <w:color w:val="auto"/>
          <w:sz w:val="21"/>
          <w:szCs w:val="21"/>
          <w:u w:val="single"/>
        </w:rPr>
        <w:t>8</w:t>
      </w:r>
      <w:r>
        <w:rPr>
          <w:rFonts w:ascii="宋体" w:eastAsia="宋体" w:hAnsi="宋体" w:hint="eastAsia"/>
          <w:snapToGrid w:val="0"/>
          <w:color w:val="auto"/>
          <w:sz w:val="21"/>
          <w:szCs w:val="21"/>
          <w:u w:val="single"/>
        </w:rPr>
        <w:t>月</w:t>
      </w:r>
      <w:r>
        <w:rPr>
          <w:rFonts w:ascii="宋体" w:eastAsia="宋体" w:hAnsi="宋体" w:hint="eastAsia"/>
          <w:snapToGrid w:val="0"/>
          <w:color w:val="auto"/>
          <w:sz w:val="21"/>
          <w:szCs w:val="21"/>
          <w:u w:val="single"/>
        </w:rPr>
        <w:t>30</w:t>
      </w:r>
      <w:r>
        <w:rPr>
          <w:rFonts w:ascii="宋体" w:eastAsia="宋体" w:hAnsi="宋体" w:hint="eastAsia"/>
          <w:snapToGrid w:val="0"/>
          <w:color w:val="auto"/>
          <w:sz w:val="21"/>
          <w:szCs w:val="21"/>
          <w:u w:val="single"/>
        </w:rPr>
        <w:t>日，每天上午</w:t>
      </w:r>
      <w:r>
        <w:rPr>
          <w:rFonts w:ascii="宋体" w:eastAsia="宋体" w:hAnsi="宋体" w:hint="eastAsia"/>
          <w:snapToGrid w:val="0"/>
          <w:color w:val="auto"/>
          <w:sz w:val="21"/>
          <w:szCs w:val="21"/>
          <w:u w:val="single"/>
        </w:rPr>
        <w:t>9</w:t>
      </w:r>
      <w:r>
        <w:rPr>
          <w:rFonts w:ascii="宋体" w:eastAsia="宋体" w:hAnsi="宋体" w:hint="eastAsia"/>
          <w:snapToGrid w:val="0"/>
          <w:color w:val="auto"/>
          <w:sz w:val="21"/>
          <w:szCs w:val="21"/>
          <w:u w:val="single"/>
        </w:rPr>
        <w:t>：</w:t>
      </w:r>
      <w:r>
        <w:rPr>
          <w:rFonts w:ascii="宋体" w:eastAsia="宋体" w:hAnsi="宋体" w:hint="eastAsia"/>
          <w:snapToGrid w:val="0"/>
          <w:color w:val="auto"/>
          <w:sz w:val="21"/>
          <w:szCs w:val="21"/>
          <w:u w:val="single"/>
        </w:rPr>
        <w:t>00</w:t>
      </w:r>
      <w:r>
        <w:rPr>
          <w:rFonts w:ascii="宋体" w:eastAsia="宋体" w:hAnsi="宋体" w:hint="eastAsia"/>
          <w:snapToGrid w:val="0"/>
          <w:color w:val="auto"/>
          <w:sz w:val="21"/>
          <w:szCs w:val="21"/>
          <w:u w:val="single"/>
        </w:rPr>
        <w:t>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w:t>
      </w:r>
      <w:r>
        <w:rPr>
          <w:rFonts w:ascii="宋体" w:eastAsia="宋体" w:hAnsi="宋体" w:hint="eastAsia"/>
          <w:snapToGrid w:val="0"/>
          <w:color w:val="auto"/>
          <w:sz w:val="21"/>
          <w:szCs w:val="21"/>
          <w:u w:val="single"/>
        </w:rPr>
        <w:t>14</w:t>
      </w:r>
      <w:r>
        <w:rPr>
          <w:rFonts w:ascii="宋体" w:eastAsia="宋体" w:hAnsi="宋体" w:hint="eastAsia"/>
          <w:snapToGrid w:val="0"/>
          <w:color w:val="auto"/>
          <w:sz w:val="21"/>
          <w:szCs w:val="21"/>
          <w:u w:val="single"/>
        </w:rPr>
        <w:t>：</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w:t>
      </w:r>
      <w:r>
        <w:rPr>
          <w:rFonts w:ascii="宋体" w:eastAsia="宋体" w:hAnsi="宋体" w:hint="eastAsia"/>
          <w:snapToGrid w:val="0"/>
          <w:color w:val="auto"/>
          <w:sz w:val="21"/>
          <w:szCs w:val="21"/>
          <w:u w:val="single"/>
        </w:rPr>
        <w:t>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51412A" w:rsidRDefault="00DC68F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w:t>
      </w:r>
      <w:r>
        <w:rPr>
          <w:rFonts w:ascii="宋体" w:eastAsia="宋体" w:hAnsi="宋体" w:hint="eastAsia"/>
          <w:snapToGrid w:val="0"/>
          <w:color w:val="auto"/>
          <w:sz w:val="21"/>
          <w:szCs w:val="21"/>
        </w:rPr>
        <w:t>、地点：</w:t>
      </w:r>
      <w:r>
        <w:rPr>
          <w:rFonts w:ascii="宋体" w:eastAsia="宋体" w:hAnsi="宋体"/>
          <w:snapToGrid w:val="0"/>
          <w:color w:val="auto"/>
          <w:sz w:val="21"/>
          <w:szCs w:val="21"/>
        </w:rPr>
        <w:t>深圳市福田区民田路</w:t>
      </w:r>
      <w:r>
        <w:rPr>
          <w:rFonts w:ascii="宋体" w:eastAsia="宋体" w:hAnsi="宋体"/>
          <w:snapToGrid w:val="0"/>
          <w:color w:val="auto"/>
          <w:sz w:val="21"/>
          <w:szCs w:val="21"/>
        </w:rPr>
        <w:t>171</w:t>
      </w:r>
      <w:r>
        <w:rPr>
          <w:rFonts w:ascii="宋体" w:eastAsia="宋体" w:hAnsi="宋体"/>
          <w:snapToGrid w:val="0"/>
          <w:color w:val="auto"/>
          <w:sz w:val="21"/>
          <w:szCs w:val="21"/>
        </w:rPr>
        <w:t>号新华保险大厦</w:t>
      </w:r>
      <w:r>
        <w:rPr>
          <w:rFonts w:ascii="宋体" w:eastAsia="宋体" w:hAnsi="宋体"/>
          <w:snapToGrid w:val="0"/>
          <w:color w:val="auto"/>
          <w:sz w:val="21"/>
          <w:szCs w:val="21"/>
        </w:rPr>
        <w:t xml:space="preserve">903 </w:t>
      </w:r>
    </w:p>
    <w:p w:rsidR="0051412A" w:rsidRDefault="00DC68F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w:t>
      </w:r>
      <w:r>
        <w:rPr>
          <w:rFonts w:ascii="宋体" w:eastAsia="宋体" w:hAnsi="宋体" w:hint="eastAsia"/>
          <w:snapToGrid w:val="0"/>
          <w:color w:val="auto"/>
          <w:sz w:val="21"/>
          <w:szCs w:val="21"/>
        </w:rPr>
        <w:t>、方式：</w:t>
      </w:r>
    </w:p>
    <w:p w:rsidR="0051412A" w:rsidRDefault="00DC68F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w:t>
      </w:r>
      <w:r>
        <w:rPr>
          <w:rFonts w:ascii="宋体" w:eastAsia="宋体" w:hAnsi="宋体" w:hint="eastAsia"/>
          <w:snapToGrid w:val="0"/>
          <w:color w:val="auto"/>
          <w:sz w:val="21"/>
          <w:szCs w:val="21"/>
        </w:rPr>
        <w:t>1</w:t>
      </w:r>
      <w:r>
        <w:rPr>
          <w:rFonts w:ascii="宋体" w:eastAsia="宋体" w:hAnsi="宋体" w:hint="eastAsia"/>
          <w:snapToGrid w:val="0"/>
          <w:color w:val="auto"/>
          <w:sz w:val="21"/>
          <w:szCs w:val="21"/>
        </w:rPr>
        <w:t>）现场获取：投标人按以上时间和地点在我司现场报名和获取招标文件。</w:t>
      </w:r>
    </w:p>
    <w:p w:rsidR="0051412A" w:rsidRDefault="00DC68F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w:t>
      </w:r>
      <w:r>
        <w:rPr>
          <w:rFonts w:ascii="宋体" w:eastAsia="宋体" w:hAnsi="宋体" w:hint="eastAsia"/>
          <w:snapToGrid w:val="0"/>
          <w:color w:val="auto"/>
          <w:sz w:val="21"/>
          <w:szCs w:val="21"/>
        </w:rPr>
        <w:t>2</w:t>
      </w:r>
      <w:r>
        <w:rPr>
          <w:rFonts w:ascii="宋体" w:eastAsia="宋体" w:hAnsi="宋体" w:hint="eastAsia"/>
          <w:snapToGrid w:val="0"/>
          <w:color w:val="auto"/>
          <w:sz w:val="21"/>
          <w:szCs w:val="21"/>
        </w:rPr>
        <w:t>）线上获取：投标人通过邮件报名及获取招标文件，报名时间以我司邮箱收件时间为准（我司邮箱：</w:t>
      </w:r>
      <w:r>
        <w:rPr>
          <w:rFonts w:ascii="宋体" w:eastAsia="宋体" w:hAnsi="宋体" w:hint="eastAsia"/>
          <w:snapToGrid w:val="0"/>
          <w:color w:val="auto"/>
          <w:sz w:val="21"/>
          <w:szCs w:val="21"/>
        </w:rPr>
        <w:t>qtszzzzb@163.com</w:t>
      </w:r>
      <w:r>
        <w:rPr>
          <w:rFonts w:ascii="宋体" w:eastAsia="宋体" w:hAnsi="宋体" w:hint="eastAsia"/>
          <w:snapToGrid w:val="0"/>
          <w:color w:val="auto"/>
          <w:sz w:val="21"/>
          <w:szCs w:val="21"/>
        </w:rPr>
        <w:t>），逾期不予受理。</w:t>
      </w:r>
    </w:p>
    <w:p w:rsidR="0051412A" w:rsidRDefault="00DC68F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现场及线上报名均需提供以下资料</w:t>
      </w:r>
      <w:r>
        <w:rPr>
          <w:rFonts w:ascii="宋体" w:eastAsia="宋体" w:hAnsi="宋体" w:hint="eastAsia"/>
          <w:snapToGrid w:val="0"/>
          <w:color w:val="auto"/>
          <w:sz w:val="21"/>
          <w:szCs w:val="21"/>
        </w:rPr>
        <w:t xml:space="preserve">: </w:t>
      </w:r>
      <w:r w:rsidR="0051412A">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1 \* GB3</w:instrText>
      </w:r>
      <w:r w:rsidR="0051412A">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51412A">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t>
      </w:r>
      <w:r>
        <w:rPr>
          <w:rFonts w:ascii="宋体" w:eastAsia="宋体" w:hAnsi="宋体" w:hint="eastAsia"/>
          <w:snapToGrid w:val="0"/>
          <w:color w:val="auto"/>
          <w:sz w:val="21"/>
          <w:szCs w:val="21"/>
        </w:rPr>
        <w:t xml:space="preserve">www.szzzt.com </w:t>
      </w:r>
      <w:r>
        <w:rPr>
          <w:rFonts w:ascii="宋体" w:eastAsia="宋体" w:hAnsi="宋体" w:hint="eastAsia"/>
          <w:snapToGrid w:val="0"/>
          <w:color w:val="auto"/>
          <w:sz w:val="21"/>
          <w:szCs w:val="21"/>
        </w:rPr>
        <w:t>首页“下载中心”）；</w:t>
      </w:r>
      <w:r w:rsidR="0051412A">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2 \* GB3</w:instrText>
      </w:r>
      <w:r w:rsidR="0051412A">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51412A">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51412A">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3 \* GB3</w:instrText>
      </w:r>
      <w:r w:rsidR="0051412A">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51412A">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51412A">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4 \* GB3</w:instrText>
      </w:r>
      <w:r w:rsidR="0051412A">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51412A">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购买招标文件费用的银行转账凭证。</w:t>
      </w:r>
    </w:p>
    <w:p w:rsidR="0051412A" w:rsidRDefault="00DC68F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w:t>
      </w:r>
      <w:r>
        <w:rPr>
          <w:rFonts w:ascii="宋体" w:eastAsia="宋体" w:hAnsi="宋体" w:hint="eastAsia"/>
          <w:snapToGrid w:val="0"/>
          <w:color w:val="auto"/>
          <w:sz w:val="21"/>
          <w:szCs w:val="21"/>
        </w:rPr>
        <w:t>、售价：人民币</w:t>
      </w:r>
      <w:r>
        <w:rPr>
          <w:rFonts w:ascii="宋体" w:eastAsia="宋体" w:hAnsi="宋体" w:hint="eastAsia"/>
          <w:snapToGrid w:val="0"/>
          <w:color w:val="auto"/>
          <w:sz w:val="21"/>
          <w:szCs w:val="21"/>
        </w:rPr>
        <w:t>600</w:t>
      </w:r>
      <w:r>
        <w:rPr>
          <w:rFonts w:ascii="宋体" w:eastAsia="宋体" w:hAnsi="宋体" w:hint="eastAsia"/>
          <w:snapToGrid w:val="0"/>
          <w:color w:val="auto"/>
          <w:sz w:val="21"/>
          <w:szCs w:val="21"/>
        </w:rPr>
        <w:t>元，</w:t>
      </w:r>
      <w:r>
        <w:rPr>
          <w:rFonts w:ascii="宋体" w:eastAsia="宋体" w:hAnsi="宋体" w:hint="eastAsia"/>
          <w:snapToGrid w:val="0"/>
          <w:color w:val="auto"/>
          <w:sz w:val="21"/>
          <w:szCs w:val="21"/>
        </w:rPr>
        <w:t>招标文件售后不退。购买招标文件账号信息如下：</w:t>
      </w:r>
    </w:p>
    <w:p w:rsidR="0051412A" w:rsidRDefault="00DC68F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w:t>
      </w:r>
      <w:r>
        <w:rPr>
          <w:rFonts w:ascii="宋体" w:eastAsia="宋体" w:hAnsi="宋体" w:hint="eastAsia"/>
          <w:snapToGrid w:val="0"/>
          <w:color w:val="auto"/>
          <w:sz w:val="21"/>
          <w:szCs w:val="21"/>
        </w:rPr>
        <w:t>03003729353</w:t>
      </w:r>
    </w:p>
    <w:p w:rsidR="0051412A" w:rsidRDefault="00DC68F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51412A" w:rsidRDefault="00DC68F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51412A" w:rsidRDefault="0051412A">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51412A" w:rsidRDefault="00DC68F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51412A" w:rsidRDefault="00DC68F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w:t>
      </w:r>
      <w:r>
        <w:rPr>
          <w:rFonts w:ascii="宋体" w:eastAsia="宋体" w:hAnsi="宋体" w:hint="eastAsia"/>
          <w:snapToGrid w:val="0"/>
          <w:color w:val="auto"/>
          <w:sz w:val="21"/>
          <w:szCs w:val="21"/>
        </w:rPr>
        <w:t>、时间：</w:t>
      </w:r>
      <w:r>
        <w:rPr>
          <w:rFonts w:ascii="宋体" w:eastAsia="宋体" w:hAnsi="宋体" w:hint="eastAsia"/>
          <w:snapToGrid w:val="0"/>
          <w:color w:val="auto"/>
          <w:sz w:val="21"/>
          <w:szCs w:val="21"/>
          <w:u w:val="single"/>
        </w:rPr>
        <w:t>2021</w:t>
      </w:r>
      <w:r>
        <w:rPr>
          <w:rFonts w:ascii="宋体" w:eastAsia="宋体" w:hAnsi="宋体" w:hint="eastAsia"/>
          <w:snapToGrid w:val="0"/>
          <w:color w:val="auto"/>
          <w:sz w:val="21"/>
          <w:szCs w:val="21"/>
          <w:u w:val="single"/>
        </w:rPr>
        <w:t>年</w:t>
      </w:r>
      <w:r>
        <w:rPr>
          <w:rFonts w:ascii="宋体" w:eastAsia="宋体" w:hAnsi="宋体" w:hint="eastAsia"/>
          <w:snapToGrid w:val="0"/>
          <w:color w:val="auto"/>
          <w:sz w:val="21"/>
          <w:szCs w:val="21"/>
          <w:u w:val="single"/>
        </w:rPr>
        <w:t>9</w:t>
      </w:r>
      <w:r>
        <w:rPr>
          <w:rFonts w:ascii="宋体" w:eastAsia="宋体" w:hAnsi="宋体" w:hint="eastAsia"/>
          <w:snapToGrid w:val="0"/>
          <w:color w:val="auto"/>
          <w:sz w:val="21"/>
          <w:szCs w:val="21"/>
          <w:u w:val="single"/>
        </w:rPr>
        <w:t>月</w:t>
      </w:r>
      <w:r>
        <w:rPr>
          <w:rFonts w:ascii="宋体" w:eastAsia="宋体" w:hAnsi="宋体" w:hint="eastAsia"/>
          <w:snapToGrid w:val="0"/>
          <w:color w:val="auto"/>
          <w:sz w:val="21"/>
          <w:szCs w:val="21"/>
          <w:u w:val="single"/>
        </w:rPr>
        <w:t>3</w:t>
      </w:r>
      <w:r>
        <w:rPr>
          <w:rFonts w:ascii="宋体" w:eastAsia="宋体" w:hAnsi="宋体" w:hint="eastAsia"/>
          <w:snapToGrid w:val="0"/>
          <w:color w:val="auto"/>
          <w:sz w:val="21"/>
          <w:szCs w:val="21"/>
          <w:u w:val="single"/>
        </w:rPr>
        <w:t>日</w:t>
      </w:r>
      <w:r>
        <w:rPr>
          <w:rFonts w:ascii="宋体" w:eastAsia="宋体" w:hAnsi="宋体" w:hint="eastAsia"/>
          <w:snapToGrid w:val="0"/>
          <w:color w:val="auto"/>
          <w:sz w:val="21"/>
          <w:szCs w:val="21"/>
          <w:u w:val="single"/>
        </w:rPr>
        <w:t>9</w:t>
      </w:r>
      <w:r>
        <w:rPr>
          <w:rFonts w:ascii="宋体" w:eastAsia="宋体" w:hAnsi="宋体" w:hint="eastAsia"/>
          <w:snapToGrid w:val="0"/>
          <w:color w:val="auto"/>
          <w:sz w:val="21"/>
          <w:szCs w:val="21"/>
          <w:u w:val="single"/>
        </w:rPr>
        <w:t>点</w:t>
      </w:r>
      <w:r>
        <w:rPr>
          <w:rFonts w:ascii="宋体" w:eastAsia="宋体" w:hAnsi="宋体" w:hint="eastAsia"/>
          <w:snapToGrid w:val="0"/>
          <w:color w:val="auto"/>
          <w:sz w:val="21"/>
          <w:szCs w:val="21"/>
          <w:u w:val="single"/>
        </w:rPr>
        <w:t>30</w:t>
      </w:r>
      <w:r>
        <w:rPr>
          <w:rFonts w:ascii="宋体" w:eastAsia="宋体" w:hAnsi="宋体" w:hint="eastAsia"/>
          <w:snapToGrid w:val="0"/>
          <w:color w:val="auto"/>
          <w:sz w:val="21"/>
          <w:szCs w:val="21"/>
          <w:u w:val="single"/>
        </w:rPr>
        <w:t>分（北京时间）</w:t>
      </w:r>
    </w:p>
    <w:p w:rsidR="0051412A" w:rsidRDefault="00DC68F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2</w:t>
      </w:r>
      <w:r>
        <w:rPr>
          <w:rFonts w:ascii="宋体" w:eastAsia="宋体" w:hAnsi="宋体" w:hint="eastAsia"/>
          <w:snapToGrid w:val="0"/>
          <w:color w:val="auto"/>
          <w:sz w:val="21"/>
          <w:szCs w:val="21"/>
        </w:rPr>
        <w:t>、地点：</w:t>
      </w:r>
      <w:r>
        <w:rPr>
          <w:rFonts w:ascii="宋体" w:eastAsia="宋体" w:hAnsi="宋体"/>
          <w:snapToGrid w:val="0"/>
          <w:color w:val="auto"/>
          <w:sz w:val="21"/>
          <w:szCs w:val="21"/>
        </w:rPr>
        <w:t>深圳市福田区民田路</w:t>
      </w:r>
      <w:r>
        <w:rPr>
          <w:rFonts w:ascii="宋体" w:eastAsia="宋体" w:hAnsi="宋体"/>
          <w:snapToGrid w:val="0"/>
          <w:color w:val="auto"/>
          <w:sz w:val="21"/>
          <w:szCs w:val="21"/>
        </w:rPr>
        <w:t>171</w:t>
      </w:r>
      <w:r>
        <w:rPr>
          <w:rFonts w:ascii="宋体" w:eastAsia="宋体" w:hAnsi="宋体"/>
          <w:snapToGrid w:val="0"/>
          <w:color w:val="auto"/>
          <w:sz w:val="21"/>
          <w:szCs w:val="21"/>
        </w:rPr>
        <w:t>号新华保险大厦</w:t>
      </w:r>
      <w:r>
        <w:rPr>
          <w:rFonts w:ascii="宋体" w:eastAsia="宋体" w:hAnsi="宋体"/>
          <w:snapToGrid w:val="0"/>
          <w:color w:val="auto"/>
          <w:sz w:val="21"/>
          <w:szCs w:val="21"/>
        </w:rPr>
        <w:t>903</w:t>
      </w:r>
      <w:r>
        <w:rPr>
          <w:rFonts w:ascii="宋体" w:eastAsia="宋体" w:hAnsi="宋体" w:hint="eastAsia"/>
          <w:snapToGrid w:val="0"/>
          <w:color w:val="auto"/>
          <w:sz w:val="21"/>
          <w:szCs w:val="21"/>
        </w:rPr>
        <w:t>深圳市中正招标有限公司会议室</w:t>
      </w:r>
    </w:p>
    <w:p w:rsidR="0051412A" w:rsidRDefault="0051412A">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51412A" w:rsidRDefault="00DC68F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w:t>
      </w:r>
      <w:r>
        <w:rPr>
          <w:rFonts w:ascii="宋体" w:eastAsia="宋体" w:hAnsi="宋体" w:hint="eastAsia"/>
          <w:snapToGrid w:val="0"/>
          <w:color w:val="auto"/>
          <w:sz w:val="21"/>
          <w:szCs w:val="21"/>
        </w:rPr>
        <w:t>5</w:t>
      </w:r>
      <w:r>
        <w:rPr>
          <w:rFonts w:ascii="宋体" w:eastAsia="宋体" w:hAnsi="宋体" w:hint="eastAsia"/>
          <w:snapToGrid w:val="0"/>
          <w:color w:val="auto"/>
          <w:sz w:val="21"/>
          <w:szCs w:val="21"/>
        </w:rPr>
        <w:t>个工作日。</w:t>
      </w:r>
    </w:p>
    <w:p w:rsidR="0051412A" w:rsidRDefault="0051412A">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51412A" w:rsidRDefault="00DC68F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51412A" w:rsidRDefault="00DC68F9">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w:t>
      </w:r>
      <w:r>
        <w:rPr>
          <w:rFonts w:ascii="宋体" w:eastAsia="宋体" w:hAnsi="宋体" w:hint="eastAsia"/>
          <w:b/>
          <w:snapToGrid w:val="0"/>
          <w:color w:val="auto"/>
          <w:sz w:val="21"/>
          <w:szCs w:val="21"/>
        </w:rPr>
        <w:t>、凡参与深圳市政府采购活动的供应商，应自行在深圳公共资源交易中心网站上办理注册（注册网址：</w:t>
      </w:r>
      <w:r>
        <w:rPr>
          <w:rFonts w:asciiTheme="minorEastAsia" w:eastAsiaTheme="minorEastAsia" w:hAnsiTheme="minorEastAsia"/>
          <w:b/>
          <w:snapToGrid w:val="0"/>
          <w:color w:val="auto"/>
          <w:sz w:val="21"/>
        </w:rPr>
        <w:t>www.szzfcg.cn</w:t>
      </w:r>
      <w:r>
        <w:rPr>
          <w:rFonts w:ascii="宋体" w:eastAsia="宋体" w:hAnsi="宋体" w:hint="eastAsia"/>
          <w:b/>
          <w:snapToGrid w:val="0"/>
          <w:color w:val="auto"/>
          <w:sz w:val="21"/>
          <w:szCs w:val="21"/>
        </w:rPr>
        <w:t>）。</w:t>
      </w:r>
    </w:p>
    <w:p w:rsidR="0051412A" w:rsidRDefault="00DC68F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w:t>
      </w:r>
      <w:r>
        <w:rPr>
          <w:rFonts w:ascii="宋体" w:eastAsia="宋体" w:hAnsi="宋体" w:hint="eastAsia"/>
          <w:snapToGrid w:val="0"/>
          <w:color w:val="auto"/>
          <w:sz w:val="21"/>
          <w:szCs w:val="21"/>
        </w:rPr>
        <w:t>、本项目需要落实的政府采购政策：《财政部</w:t>
      </w:r>
      <w:r>
        <w:rPr>
          <w:rFonts w:ascii="宋体" w:eastAsia="宋体" w:hAnsi="宋体" w:hint="eastAsia"/>
          <w:snapToGrid w:val="0"/>
          <w:color w:val="auto"/>
          <w:sz w:val="21"/>
          <w:szCs w:val="21"/>
        </w:rPr>
        <w:t xml:space="preserve"> </w:t>
      </w:r>
      <w:r>
        <w:rPr>
          <w:rFonts w:ascii="宋体" w:eastAsia="宋体" w:hAnsi="宋体" w:hint="eastAsia"/>
          <w:snapToGrid w:val="0"/>
          <w:color w:val="auto"/>
          <w:sz w:val="21"/>
          <w:szCs w:val="21"/>
        </w:rPr>
        <w:t>工业和信息化部关于印发</w:t>
      </w:r>
      <w:r>
        <w:rPr>
          <w:rFonts w:ascii="宋体" w:eastAsia="宋体" w:hAnsi="宋体" w:hint="eastAsia"/>
          <w:snapToGrid w:val="0"/>
          <w:color w:val="auto"/>
          <w:sz w:val="21"/>
          <w:szCs w:val="21"/>
        </w:rPr>
        <w:t>&lt;</w:t>
      </w:r>
      <w:r>
        <w:rPr>
          <w:rFonts w:ascii="宋体" w:eastAsia="宋体" w:hAnsi="宋体" w:hint="eastAsia"/>
          <w:snapToGrid w:val="0"/>
          <w:color w:val="auto"/>
          <w:sz w:val="21"/>
          <w:szCs w:val="21"/>
        </w:rPr>
        <w:t>政府采购促进中小企业发展管理办法</w:t>
      </w:r>
      <w:r>
        <w:rPr>
          <w:rFonts w:ascii="宋体" w:eastAsia="宋体" w:hAnsi="宋体" w:hint="eastAsia"/>
          <w:snapToGrid w:val="0"/>
          <w:color w:val="auto"/>
          <w:sz w:val="21"/>
          <w:szCs w:val="21"/>
        </w:rPr>
        <w:t>&gt;</w:t>
      </w:r>
      <w:r>
        <w:rPr>
          <w:rFonts w:ascii="宋体" w:eastAsia="宋体" w:hAnsi="宋体" w:hint="eastAsia"/>
          <w:snapToGrid w:val="0"/>
          <w:color w:val="auto"/>
          <w:sz w:val="21"/>
          <w:szCs w:val="21"/>
        </w:rPr>
        <w:t>的通知》</w:t>
      </w:r>
      <w:r>
        <w:rPr>
          <w:rFonts w:ascii="宋体" w:eastAsia="宋体" w:hAnsi="宋体" w:hint="eastAsia"/>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hint="eastAsia"/>
          <w:snapToGrid w:val="0"/>
          <w:color w:val="auto"/>
          <w:sz w:val="21"/>
          <w:szCs w:val="21"/>
        </w:rPr>
        <w:t>2020</w:t>
      </w:r>
      <w:r>
        <w:rPr>
          <w:rFonts w:ascii="宋体" w:eastAsia="宋体" w:hAnsi="宋体" w:hint="eastAsia"/>
          <w:snapToGrid w:val="0"/>
          <w:color w:val="auto"/>
          <w:sz w:val="21"/>
          <w:szCs w:val="21"/>
        </w:rPr>
        <w:t>〕</w:t>
      </w:r>
      <w:r>
        <w:rPr>
          <w:rFonts w:ascii="宋体" w:eastAsia="宋体" w:hAnsi="宋体" w:hint="eastAsia"/>
          <w:snapToGrid w:val="0"/>
          <w:color w:val="auto"/>
          <w:sz w:val="21"/>
          <w:szCs w:val="21"/>
        </w:rPr>
        <w:t>46</w:t>
      </w:r>
      <w:r>
        <w:rPr>
          <w:rFonts w:ascii="宋体" w:eastAsia="宋体" w:hAnsi="宋体" w:hint="eastAsia"/>
          <w:snapToGrid w:val="0"/>
          <w:color w:val="auto"/>
          <w:sz w:val="21"/>
          <w:szCs w:val="21"/>
        </w:rPr>
        <w:t>号</w:t>
      </w:r>
      <w:r>
        <w:rPr>
          <w:rFonts w:ascii="宋体" w:eastAsia="宋体" w:hAnsi="宋体" w:hint="eastAsia"/>
          <w:snapToGrid w:val="0"/>
          <w:color w:val="auto"/>
          <w:sz w:val="21"/>
          <w:szCs w:val="21"/>
        </w:rPr>
        <w:t>)</w:t>
      </w:r>
      <w:r>
        <w:rPr>
          <w:rFonts w:ascii="宋体" w:eastAsia="宋体" w:hAnsi="宋体" w:hint="eastAsia"/>
          <w:snapToGrid w:val="0"/>
          <w:color w:val="auto"/>
          <w:sz w:val="21"/>
          <w:szCs w:val="21"/>
        </w:rPr>
        <w:t>、《关于政府采购支持监狱企业发展有关问题的通知》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w:t>
      </w:r>
    </w:p>
    <w:p w:rsidR="0051412A" w:rsidRDefault="00DC68F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w:t>
      </w:r>
      <w:r>
        <w:rPr>
          <w:rFonts w:ascii="宋体" w:eastAsia="宋体" w:hAnsi="宋体" w:hint="eastAsia"/>
          <w:snapToGrid w:val="0"/>
          <w:color w:val="auto"/>
          <w:sz w:val="21"/>
          <w:szCs w:val="21"/>
        </w:rPr>
        <w:t>、本项目相关公告在以下媒体发布：</w:t>
      </w:r>
    </w:p>
    <w:p w:rsidR="0051412A" w:rsidRDefault="00DC68F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w:t>
      </w:r>
      <w:r>
        <w:rPr>
          <w:rFonts w:ascii="宋体" w:eastAsia="宋体" w:hAnsi="宋体" w:hint="eastAsia"/>
          <w:snapToGrid w:val="0"/>
          <w:color w:val="auto"/>
          <w:sz w:val="21"/>
          <w:szCs w:val="21"/>
        </w:rPr>
        <w:t>）中国政府采购网（</w:t>
      </w:r>
      <w:r>
        <w:rPr>
          <w:rFonts w:ascii="宋体" w:eastAsia="宋体" w:hAnsi="宋体" w:hint="eastAsia"/>
          <w:snapToGrid w:val="0"/>
          <w:color w:val="auto"/>
          <w:sz w:val="21"/>
          <w:szCs w:val="21"/>
        </w:rPr>
        <w:t>www.ccgp.gov.cn</w:t>
      </w:r>
      <w:r>
        <w:rPr>
          <w:rFonts w:ascii="宋体" w:eastAsia="宋体" w:hAnsi="宋体" w:hint="eastAsia"/>
          <w:snapToGrid w:val="0"/>
          <w:color w:val="auto"/>
          <w:sz w:val="21"/>
          <w:szCs w:val="21"/>
        </w:rPr>
        <w:t>）；</w:t>
      </w:r>
    </w:p>
    <w:p w:rsidR="0051412A" w:rsidRDefault="00DC68F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w:t>
      </w:r>
      <w:r>
        <w:rPr>
          <w:rFonts w:ascii="宋体" w:eastAsia="宋体" w:hAnsi="宋体" w:hint="eastAsia"/>
          <w:snapToGrid w:val="0"/>
          <w:color w:val="auto"/>
          <w:sz w:val="21"/>
          <w:szCs w:val="21"/>
        </w:rPr>
        <w:t>）深圳公共资源交易中心网站（</w:t>
      </w:r>
      <w:r>
        <w:rPr>
          <w:rFonts w:ascii="宋体" w:eastAsia="宋体" w:hAnsi="宋体" w:hint="eastAsia"/>
          <w:snapToGrid w:val="0"/>
          <w:color w:val="auto"/>
          <w:sz w:val="21"/>
          <w:szCs w:val="21"/>
        </w:rPr>
        <w:t>www.szzfcg.cn</w:t>
      </w:r>
      <w:r>
        <w:rPr>
          <w:rFonts w:ascii="宋体" w:eastAsia="宋体" w:hAnsi="宋体" w:hint="eastAsia"/>
          <w:snapToGrid w:val="0"/>
          <w:color w:val="auto"/>
          <w:sz w:val="21"/>
          <w:szCs w:val="21"/>
        </w:rPr>
        <w:t>）；</w:t>
      </w:r>
    </w:p>
    <w:p w:rsidR="0051412A" w:rsidRDefault="00DC68F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w:t>
      </w:r>
      <w:r>
        <w:rPr>
          <w:rFonts w:ascii="宋体" w:eastAsia="宋体" w:hAnsi="宋体" w:hint="eastAsia"/>
          <w:snapToGrid w:val="0"/>
          <w:color w:val="auto"/>
          <w:sz w:val="21"/>
          <w:szCs w:val="21"/>
        </w:rPr>
        <w:t>）深圳市中正招标网（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51412A" w:rsidRDefault="00DC68F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51412A" w:rsidRDefault="0051412A">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51412A" w:rsidRDefault="00DC68F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w:t>
      </w:r>
      <w:r>
        <w:rPr>
          <w:rFonts w:ascii="宋体" w:eastAsia="宋体" w:hAnsi="宋体" w:hint="eastAsia"/>
          <w:snapToGrid w:val="0"/>
          <w:color w:val="auto"/>
          <w:sz w:val="21"/>
          <w:szCs w:val="21"/>
        </w:rPr>
        <w:t>、采购人信息</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名称：深圳市高新技术产业促进中心</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地址：深圳市南山区高新中一道</w:t>
      </w:r>
      <w:r>
        <w:rPr>
          <w:rFonts w:ascii="宋体" w:eastAsia="宋体" w:hAnsi="宋体" w:hint="eastAsia"/>
          <w:snapToGrid w:val="0"/>
          <w:color w:val="auto"/>
          <w:sz w:val="21"/>
          <w:szCs w:val="21"/>
        </w:rPr>
        <w:t>9</w:t>
      </w:r>
      <w:r>
        <w:rPr>
          <w:rFonts w:ascii="宋体" w:eastAsia="宋体" w:hAnsi="宋体" w:hint="eastAsia"/>
          <w:snapToGrid w:val="0"/>
          <w:color w:val="auto"/>
          <w:sz w:val="21"/>
          <w:szCs w:val="21"/>
        </w:rPr>
        <w:t>号软件大厦</w:t>
      </w:r>
      <w:r>
        <w:rPr>
          <w:rFonts w:ascii="宋体" w:eastAsia="宋体" w:hAnsi="宋体" w:hint="eastAsia"/>
          <w:snapToGrid w:val="0"/>
          <w:color w:val="auto"/>
          <w:sz w:val="21"/>
          <w:szCs w:val="21"/>
        </w:rPr>
        <w:t>11</w:t>
      </w:r>
      <w:r>
        <w:rPr>
          <w:rFonts w:ascii="宋体" w:eastAsia="宋体" w:hAnsi="宋体" w:hint="eastAsia"/>
          <w:snapToGrid w:val="0"/>
          <w:color w:val="auto"/>
          <w:sz w:val="21"/>
          <w:szCs w:val="21"/>
        </w:rPr>
        <w:t>楼</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w:t>
      </w:r>
      <w:r>
        <w:rPr>
          <w:rFonts w:ascii="宋体" w:eastAsia="宋体" w:hAnsi="宋体" w:hint="eastAsia"/>
          <w:snapToGrid w:val="0"/>
          <w:color w:val="auto"/>
          <w:sz w:val="21"/>
          <w:szCs w:val="21"/>
        </w:rPr>
        <w:t>、招标代理机构信息</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w:t>
      </w:r>
      <w:r>
        <w:rPr>
          <w:rFonts w:ascii="宋体" w:eastAsia="宋体" w:hAnsi="宋体" w:hint="eastAsia"/>
          <w:snapToGrid w:val="0"/>
          <w:color w:val="auto"/>
          <w:sz w:val="21"/>
          <w:szCs w:val="21"/>
        </w:rPr>
        <w:t>171</w:t>
      </w:r>
      <w:r>
        <w:rPr>
          <w:rFonts w:ascii="宋体" w:eastAsia="宋体" w:hAnsi="宋体" w:hint="eastAsia"/>
          <w:snapToGrid w:val="0"/>
          <w:color w:val="auto"/>
          <w:sz w:val="21"/>
          <w:szCs w:val="21"/>
        </w:rPr>
        <w:t>号新华保险大厦</w:t>
      </w:r>
      <w:r>
        <w:rPr>
          <w:rFonts w:ascii="宋体" w:eastAsia="宋体" w:hAnsi="宋体" w:hint="eastAsia"/>
          <w:snapToGrid w:val="0"/>
          <w:color w:val="auto"/>
          <w:sz w:val="21"/>
          <w:szCs w:val="21"/>
        </w:rPr>
        <w:t>903</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联系方式：李先生，</w:t>
      </w:r>
      <w:r>
        <w:rPr>
          <w:rFonts w:ascii="宋体" w:eastAsia="宋体" w:hAnsi="宋体" w:hint="eastAsia"/>
          <w:snapToGrid w:val="0"/>
          <w:color w:val="auto"/>
          <w:sz w:val="21"/>
          <w:szCs w:val="21"/>
        </w:rPr>
        <w:t>0755-83026699</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w:t>
      </w:r>
      <w:r>
        <w:rPr>
          <w:rFonts w:ascii="宋体" w:eastAsia="宋体" w:hAnsi="宋体" w:hint="eastAsia"/>
          <w:snapToGrid w:val="0"/>
          <w:color w:val="auto"/>
          <w:sz w:val="21"/>
          <w:szCs w:val="21"/>
        </w:rPr>
        <w:t>、项目</w:t>
      </w:r>
      <w:r>
        <w:rPr>
          <w:rFonts w:ascii="宋体" w:eastAsia="宋体" w:hAnsi="宋体"/>
          <w:snapToGrid w:val="0"/>
          <w:color w:val="auto"/>
          <w:sz w:val="21"/>
          <w:szCs w:val="21"/>
        </w:rPr>
        <w:t>联系方式</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项目联系人：李先生</w:t>
      </w:r>
    </w:p>
    <w:p w:rsidR="0051412A" w:rsidRDefault="00DC68F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w:t>
      </w:r>
      <w:r>
        <w:rPr>
          <w:rFonts w:ascii="宋体" w:eastAsia="宋体" w:hAnsi="宋体" w:hint="eastAsia"/>
          <w:snapToGrid w:val="0"/>
          <w:color w:val="auto"/>
          <w:sz w:val="21"/>
          <w:szCs w:val="21"/>
        </w:rPr>
        <w:t>0755-83026699</w:t>
      </w:r>
    </w:p>
    <w:p w:rsidR="0051412A" w:rsidRDefault="0051412A">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p>
    <w:p w:rsidR="0051412A" w:rsidRDefault="00DC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51412A" w:rsidRDefault="00DC68F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snapToGrid w:val="0"/>
          <w:kern w:val="0"/>
          <w:sz w:val="24"/>
        </w:rPr>
        <w:t>202</w:t>
      </w:r>
      <w:r>
        <w:rPr>
          <w:rFonts w:ascii="宋体" w:hAnsi="宋体" w:hint="eastAsia"/>
          <w:snapToGrid w:val="0"/>
          <w:kern w:val="0"/>
          <w:sz w:val="24"/>
        </w:rPr>
        <w:t>1</w:t>
      </w:r>
      <w:r>
        <w:rPr>
          <w:rFonts w:ascii="宋体" w:hAnsi="宋体"/>
          <w:snapToGrid w:val="0"/>
          <w:kern w:val="0"/>
          <w:sz w:val="24"/>
        </w:rPr>
        <w:t>年</w:t>
      </w:r>
      <w:r>
        <w:rPr>
          <w:rFonts w:ascii="宋体" w:hAnsi="宋体" w:hint="eastAsia"/>
          <w:snapToGrid w:val="0"/>
          <w:kern w:val="0"/>
          <w:sz w:val="24"/>
        </w:rPr>
        <w:t>8</w:t>
      </w:r>
      <w:r>
        <w:rPr>
          <w:rFonts w:ascii="宋体" w:hAnsi="宋体"/>
          <w:snapToGrid w:val="0"/>
          <w:kern w:val="0"/>
          <w:sz w:val="24"/>
        </w:rPr>
        <w:t>月</w:t>
      </w:r>
      <w:r>
        <w:rPr>
          <w:rFonts w:ascii="宋体" w:hAnsi="宋体" w:hint="eastAsia"/>
          <w:snapToGrid w:val="0"/>
          <w:kern w:val="0"/>
          <w:sz w:val="24"/>
        </w:rPr>
        <w:t>23</w:t>
      </w:r>
      <w:r>
        <w:rPr>
          <w:rFonts w:ascii="宋体" w:hAnsi="宋体" w:hint="eastAsia"/>
          <w:snapToGrid w:val="0"/>
          <w:kern w:val="0"/>
          <w:sz w:val="24"/>
        </w:rPr>
        <w:t>日</w:t>
      </w:r>
    </w:p>
    <w:p w:rsidR="0051412A" w:rsidRDefault="0051412A"/>
    <w:p w:rsidR="0051412A" w:rsidRDefault="00DC68F9">
      <w:pPr>
        <w:widowControl/>
        <w:jc w:val="left"/>
      </w:pPr>
      <w:r>
        <w:br w:type="page"/>
      </w:r>
    </w:p>
    <w:p w:rsidR="0051412A" w:rsidRDefault="0051412A"/>
    <w:p w:rsidR="0051412A" w:rsidRDefault="00DC68F9">
      <w:pPr>
        <w:pStyle w:val="1"/>
      </w:pPr>
      <w:bookmarkStart w:id="2" w:name="_Toc73613621"/>
      <w:r>
        <w:rPr>
          <w:rFonts w:hint="eastAsia"/>
        </w:rPr>
        <w:t>第二章</w:t>
      </w:r>
      <w:r>
        <w:rPr>
          <w:rFonts w:hint="eastAsia"/>
        </w:rPr>
        <w:t xml:space="preserve">  </w:t>
      </w:r>
      <w:r>
        <w:rPr>
          <w:rFonts w:hint="eastAsia"/>
        </w:rPr>
        <w:t>项目需求</w:t>
      </w:r>
      <w:bookmarkEnd w:id="2"/>
    </w:p>
    <w:p w:rsidR="0051412A" w:rsidRDefault="00DC68F9" w:rsidP="00460559">
      <w:pPr>
        <w:spacing w:afterLines="50" w:line="360" w:lineRule="auto"/>
        <w:ind w:left="2"/>
        <w:jc w:val="center"/>
        <w:rPr>
          <w:rFonts w:ascii="宋体" w:hAnsi="宋体"/>
          <w:b/>
          <w:sz w:val="24"/>
        </w:rPr>
      </w:pPr>
      <w:r>
        <w:rPr>
          <w:rFonts w:ascii="宋体" w:hAnsi="宋体" w:hint="eastAsia"/>
          <w:b/>
          <w:sz w:val="24"/>
        </w:rPr>
        <w:t>特别说明</w:t>
      </w:r>
    </w:p>
    <w:p w:rsidR="0051412A" w:rsidRDefault="00DC68F9">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w:t>
      </w:r>
      <w:r>
        <w:rPr>
          <w:rFonts w:ascii="仿宋_GB2312" w:eastAsia="仿宋_GB2312" w:hint="eastAsia"/>
          <w:sz w:val="24"/>
        </w:rPr>
        <w:t>、本章项目需求中所出现的工艺、材料、设备或参照的品牌仅为方便描述而没有限制性，投标人可以在其提供的文件资料中选用替代标准，但这些替代标准要优于或相当于技术规格中要求的标准。</w:t>
      </w:r>
    </w:p>
    <w:p w:rsidR="0051412A" w:rsidRDefault="00DC68F9">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w:t>
      </w:r>
      <w:r>
        <w:rPr>
          <w:rFonts w:ascii="仿宋_GB2312" w:eastAsia="仿宋_GB2312" w:hint="eastAsia"/>
          <w:sz w:val="24"/>
        </w:rPr>
        <w:t>、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51412A" w:rsidRDefault="00DC68F9">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51412A" w:rsidRDefault="00DC68F9">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w:t>
      </w:r>
      <w:r>
        <w:rPr>
          <w:rFonts w:ascii="仿宋_GB2312" w:eastAsia="仿宋_GB2312" w:hint="eastAsia"/>
          <w:sz w:val="24"/>
        </w:rPr>
        <w:t>、加注▲的条款为重要条款要求，如不满足将按照第四章</w:t>
      </w:r>
      <w:r>
        <w:rPr>
          <w:rFonts w:ascii="仿宋_GB2312" w:eastAsia="仿宋_GB2312" w:hint="eastAsia"/>
          <w:sz w:val="24"/>
        </w:rPr>
        <w:t>“评标标准”进行扣分。</w:t>
      </w:r>
    </w:p>
    <w:p w:rsidR="0051412A" w:rsidRDefault="00DC68F9">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4</w:t>
      </w:r>
      <w:r>
        <w:rPr>
          <w:rFonts w:ascii="仿宋_GB2312" w:eastAsia="仿宋_GB2312" w:hint="eastAsia"/>
          <w:b/>
          <w:sz w:val="24"/>
          <w:highlight w:val="yellow"/>
        </w:rPr>
        <w:t>、加注★的条款为不可偏离条款，任一项未响应或不满足要求的，将导致投标无效。</w:t>
      </w:r>
    </w:p>
    <w:p w:rsidR="0051412A" w:rsidRDefault="0051412A">
      <w:pPr>
        <w:pStyle w:val="aff8"/>
        <w:ind w:firstLineChars="0" w:firstLine="0"/>
        <w:rPr>
          <w:b/>
        </w:rPr>
      </w:pPr>
    </w:p>
    <w:p w:rsidR="0051412A" w:rsidRDefault="00DC68F9">
      <w:pPr>
        <w:pStyle w:val="aff8"/>
        <w:ind w:firstLineChars="0" w:firstLine="0"/>
        <w:rPr>
          <w:b/>
        </w:rPr>
      </w:pPr>
      <w:r>
        <w:rPr>
          <w:rFonts w:hint="eastAsia"/>
          <w:b/>
        </w:rPr>
        <w:t>一、项目概况</w:t>
      </w:r>
    </w:p>
    <w:p w:rsidR="0051412A" w:rsidRDefault="00DC68F9">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tblPr>
      <w:tblGrid>
        <w:gridCol w:w="866"/>
        <w:gridCol w:w="3685"/>
        <w:gridCol w:w="921"/>
        <w:gridCol w:w="922"/>
        <w:gridCol w:w="1701"/>
        <w:gridCol w:w="1701"/>
      </w:tblGrid>
      <w:tr w:rsidR="0051412A">
        <w:trPr>
          <w:trHeight w:val="689"/>
        </w:trPr>
        <w:tc>
          <w:tcPr>
            <w:tcW w:w="866" w:type="dxa"/>
            <w:tcBorders>
              <w:top w:val="single" w:sz="4" w:space="0" w:color="000000"/>
              <w:left w:val="single" w:sz="4" w:space="0" w:color="000000"/>
              <w:right w:val="single" w:sz="4" w:space="0" w:color="000000"/>
            </w:tcBorders>
            <w:vAlign w:val="center"/>
          </w:tcPr>
          <w:p w:rsidR="0051412A" w:rsidRDefault="00DC68F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51412A" w:rsidRDefault="00DC68F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项目名称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51412A" w:rsidRDefault="00DC68F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51412A" w:rsidRDefault="00DC68F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51412A" w:rsidRDefault="00DC68F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rsidR="0051412A" w:rsidRDefault="00DC68F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51412A" w:rsidRDefault="00DC68F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51412A">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51412A" w:rsidRDefault="00DC68F9">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51412A" w:rsidRDefault="00DC68F9">
            <w:pPr>
              <w:widowControl/>
              <w:adjustRightInd w:val="0"/>
              <w:snapToGrid w:val="0"/>
              <w:spacing w:line="360" w:lineRule="auto"/>
              <w:jc w:val="center"/>
              <w:textAlignment w:val="center"/>
              <w:rPr>
                <w:rFonts w:ascii="宋体" w:hAnsi="宋体" w:cs="宋体"/>
                <w:szCs w:val="21"/>
              </w:rPr>
            </w:pPr>
            <w:r>
              <w:rPr>
                <w:rFonts w:ascii="宋体" w:hAnsi="宋体" w:hint="eastAsia"/>
                <w:snapToGrid w:val="0"/>
                <w:szCs w:val="21"/>
              </w:rPr>
              <w:t>深圳市高新技术产业促进中心园区整体性安全风险评估</w:t>
            </w:r>
          </w:p>
        </w:tc>
        <w:tc>
          <w:tcPr>
            <w:tcW w:w="921" w:type="dxa"/>
            <w:tcBorders>
              <w:top w:val="single" w:sz="4" w:space="0" w:color="000000"/>
              <w:left w:val="single" w:sz="4" w:space="0" w:color="000000"/>
              <w:bottom w:val="single" w:sz="4" w:space="0" w:color="000000"/>
              <w:right w:val="single" w:sz="4" w:space="0" w:color="000000"/>
            </w:tcBorders>
            <w:vAlign w:val="center"/>
          </w:tcPr>
          <w:p w:rsidR="0051412A" w:rsidRDefault="00DC68F9">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51412A" w:rsidRDefault="00DC68F9">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51412A" w:rsidRDefault="00DC68F9">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220000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51412A" w:rsidRDefault="00DC68F9">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rsidR="0051412A" w:rsidRDefault="00DC68F9">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（二）项目基本情况</w:t>
      </w:r>
    </w:p>
    <w:p w:rsidR="0051412A" w:rsidRDefault="00DC68F9">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w:t>
      </w:r>
      <w:r>
        <w:rPr>
          <w:rFonts w:cs="Times New Roman" w:hint="eastAsia"/>
          <w:snapToGrid/>
          <w:spacing w:val="0"/>
          <w:sz w:val="21"/>
          <w:szCs w:val="21"/>
        </w:rPr>
        <w:t>、深圳市高新技术产业促进中心为深圳市科技创新委员会下属事业单位，目前负责以下</w:t>
      </w:r>
      <w:r>
        <w:rPr>
          <w:rFonts w:cs="Times New Roman" w:hint="eastAsia"/>
          <w:snapToGrid/>
          <w:spacing w:val="0"/>
          <w:sz w:val="21"/>
          <w:szCs w:val="21"/>
        </w:rPr>
        <w:t>5</w:t>
      </w:r>
      <w:r>
        <w:rPr>
          <w:rFonts w:cs="Times New Roman" w:hint="eastAsia"/>
          <w:snapToGrid/>
          <w:spacing w:val="0"/>
          <w:sz w:val="21"/>
          <w:szCs w:val="21"/>
        </w:rPr>
        <w:t>栋市创新型产业用房的日常运营，分别是深圳高新区生物孵化器和深圳软件园一期</w:t>
      </w:r>
      <w:r>
        <w:rPr>
          <w:rFonts w:cs="Times New Roman" w:hint="eastAsia"/>
          <w:snapToGrid/>
          <w:spacing w:val="0"/>
          <w:sz w:val="21"/>
          <w:szCs w:val="21"/>
        </w:rPr>
        <w:t>4</w:t>
      </w:r>
      <w:r>
        <w:rPr>
          <w:rFonts w:cs="Times New Roman" w:hint="eastAsia"/>
          <w:snapToGrid/>
          <w:spacing w:val="0"/>
          <w:sz w:val="21"/>
          <w:szCs w:val="21"/>
        </w:rPr>
        <w:t>栋集成电路产业园、深圳软件园二期</w:t>
      </w:r>
      <w:r>
        <w:rPr>
          <w:rFonts w:cs="Times New Roman" w:hint="eastAsia"/>
          <w:snapToGrid/>
          <w:spacing w:val="0"/>
          <w:sz w:val="21"/>
          <w:szCs w:val="21"/>
        </w:rPr>
        <w:t>14</w:t>
      </w:r>
      <w:r>
        <w:rPr>
          <w:rFonts w:cs="Times New Roman" w:hint="eastAsia"/>
          <w:snapToGrid/>
          <w:spacing w:val="0"/>
          <w:sz w:val="21"/>
          <w:szCs w:val="21"/>
        </w:rPr>
        <w:t>栋</w:t>
      </w:r>
      <w:r>
        <w:rPr>
          <w:rFonts w:cs="Times New Roman" w:hint="eastAsia"/>
          <w:snapToGrid/>
          <w:spacing w:val="0"/>
          <w:sz w:val="21"/>
          <w:szCs w:val="21"/>
        </w:rPr>
        <w:t>3</w:t>
      </w:r>
      <w:r>
        <w:rPr>
          <w:rFonts w:cs="Times New Roman" w:hint="eastAsia"/>
          <w:snapToGrid/>
          <w:spacing w:val="0"/>
          <w:sz w:val="21"/>
          <w:szCs w:val="21"/>
        </w:rPr>
        <w:t>楼、软件大厦、联合总部大厦。</w:t>
      </w:r>
    </w:p>
    <w:p w:rsidR="0051412A" w:rsidRDefault="00DC68F9">
      <w:pPr>
        <w:pStyle w:val="07-"/>
        <w:wordWrap/>
        <w:spacing w:afterLines="0" w:line="360" w:lineRule="auto"/>
        <w:ind w:firstLine="420"/>
        <w:rPr>
          <w:rFonts w:cs="Times New Roman"/>
          <w:snapToGrid/>
          <w:spacing w:val="0"/>
          <w:sz w:val="21"/>
          <w:szCs w:val="21"/>
        </w:rPr>
      </w:pPr>
      <w:r>
        <w:rPr>
          <w:rFonts w:cs="Times New Roman" w:hint="eastAsia"/>
          <w:snapToGrid/>
          <w:spacing w:val="0"/>
          <w:sz w:val="21"/>
          <w:szCs w:val="21"/>
        </w:rPr>
        <w:lastRenderedPageBreak/>
        <w:t>2</w:t>
      </w:r>
      <w:r>
        <w:rPr>
          <w:rFonts w:cs="Times New Roman" w:hint="eastAsia"/>
          <w:snapToGrid/>
          <w:spacing w:val="0"/>
          <w:sz w:val="21"/>
          <w:szCs w:val="21"/>
        </w:rPr>
        <w:t>、本次招标主要根据深圳市安委会关于印发《深圳市安全生产专项整治三年行动实施计划》中的第三条重点任务，提到对工业园区等功能区安全整治的要求，开展工业园区整体性安全风险评估。以上</w:t>
      </w:r>
      <w:r>
        <w:rPr>
          <w:rFonts w:cs="Times New Roman" w:hint="eastAsia"/>
          <w:snapToGrid/>
          <w:spacing w:val="0"/>
          <w:sz w:val="21"/>
          <w:szCs w:val="21"/>
        </w:rPr>
        <w:t>5</w:t>
      </w:r>
      <w:r>
        <w:rPr>
          <w:rFonts w:cs="Times New Roman" w:hint="eastAsia"/>
          <w:snapToGrid/>
          <w:spacing w:val="0"/>
          <w:sz w:val="21"/>
          <w:szCs w:val="21"/>
        </w:rPr>
        <w:t>栋大楼总建筑面积约为</w:t>
      </w:r>
      <w:r>
        <w:rPr>
          <w:rFonts w:cs="Times New Roman" w:hint="eastAsia"/>
          <w:snapToGrid/>
          <w:spacing w:val="0"/>
          <w:sz w:val="21"/>
          <w:szCs w:val="21"/>
        </w:rPr>
        <w:t>20.5</w:t>
      </w:r>
      <w:r>
        <w:rPr>
          <w:rFonts w:cs="Times New Roman" w:hint="eastAsia"/>
          <w:snapToGrid/>
          <w:spacing w:val="0"/>
          <w:sz w:val="21"/>
          <w:szCs w:val="21"/>
        </w:rPr>
        <w:t>万平方米。情况如下：</w:t>
      </w:r>
    </w:p>
    <w:tbl>
      <w:tblPr>
        <w:tblStyle w:val="af7"/>
        <w:tblW w:w="9354" w:type="dxa"/>
        <w:jc w:val="center"/>
        <w:tblLayout w:type="fixed"/>
        <w:tblLook w:val="04A0"/>
      </w:tblPr>
      <w:tblGrid>
        <w:gridCol w:w="4253"/>
        <w:gridCol w:w="1417"/>
        <w:gridCol w:w="1701"/>
        <w:gridCol w:w="1983"/>
      </w:tblGrid>
      <w:tr w:rsidR="0051412A">
        <w:trPr>
          <w:trHeight w:val="985"/>
          <w:jc w:val="center"/>
        </w:trPr>
        <w:tc>
          <w:tcPr>
            <w:tcW w:w="4253" w:type="dxa"/>
            <w:vAlign w:val="center"/>
          </w:tcPr>
          <w:p w:rsidR="0051412A" w:rsidRDefault="00DC68F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项目名称和地址</w:t>
            </w:r>
          </w:p>
        </w:tc>
        <w:tc>
          <w:tcPr>
            <w:tcW w:w="1417" w:type="dxa"/>
            <w:vAlign w:val="center"/>
          </w:tcPr>
          <w:p w:rsidR="0051412A" w:rsidRDefault="00DC68F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人员数量约（人）</w:t>
            </w:r>
          </w:p>
        </w:tc>
        <w:tc>
          <w:tcPr>
            <w:tcW w:w="1701" w:type="dxa"/>
            <w:vAlign w:val="center"/>
          </w:tcPr>
          <w:p w:rsidR="0051412A" w:rsidRDefault="00DC68F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建筑面积约（</w:t>
            </w:r>
            <w:r>
              <w:rPr>
                <w:rFonts w:ascii="宋体" w:hAnsi="宋体" w:cs="宋体" w:hint="eastAsia"/>
                <w:b/>
                <w:szCs w:val="21"/>
              </w:rPr>
              <w:t>m2</w:t>
            </w:r>
            <w:r>
              <w:rPr>
                <w:rFonts w:ascii="宋体" w:hAnsi="宋体" w:cs="宋体" w:hint="eastAsia"/>
                <w:b/>
                <w:szCs w:val="21"/>
              </w:rPr>
              <w:t>）</w:t>
            </w:r>
          </w:p>
        </w:tc>
        <w:tc>
          <w:tcPr>
            <w:tcW w:w="1983" w:type="dxa"/>
            <w:vAlign w:val="center"/>
          </w:tcPr>
          <w:p w:rsidR="0051412A" w:rsidRDefault="00DC68F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场所经</w:t>
            </w:r>
            <w:r>
              <w:rPr>
                <w:rFonts w:ascii="宋体" w:hAnsi="宋体" w:cs="宋体" w:hint="eastAsia"/>
                <w:b/>
                <w:szCs w:val="21"/>
              </w:rPr>
              <w:t>营类型</w:t>
            </w:r>
          </w:p>
          <w:p w:rsidR="0051412A" w:rsidRDefault="00DC68F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（生产</w:t>
            </w:r>
            <w:r>
              <w:rPr>
                <w:rFonts w:ascii="宋体" w:hAnsi="宋体" w:cs="宋体" w:hint="eastAsia"/>
                <w:b/>
                <w:szCs w:val="21"/>
              </w:rPr>
              <w:t>/</w:t>
            </w:r>
            <w:r>
              <w:rPr>
                <w:rFonts w:ascii="宋体" w:hAnsi="宋体" w:cs="宋体" w:hint="eastAsia"/>
                <w:b/>
                <w:szCs w:val="21"/>
              </w:rPr>
              <w:t>办公）</w:t>
            </w:r>
          </w:p>
        </w:tc>
      </w:tr>
      <w:tr w:rsidR="0051412A">
        <w:trPr>
          <w:trHeight w:val="709"/>
          <w:jc w:val="center"/>
        </w:trPr>
        <w:tc>
          <w:tcPr>
            <w:tcW w:w="4253" w:type="dxa"/>
            <w:vAlign w:val="center"/>
          </w:tcPr>
          <w:p w:rsidR="0051412A" w:rsidRDefault="00DC68F9">
            <w:pPr>
              <w:jc w:val="center"/>
              <w:rPr>
                <w:rFonts w:ascii="宋体" w:hAnsi="宋体"/>
                <w:snapToGrid w:val="0"/>
                <w:szCs w:val="21"/>
              </w:rPr>
            </w:pPr>
            <w:r>
              <w:rPr>
                <w:rFonts w:ascii="宋体" w:hAnsi="宋体" w:hint="eastAsia"/>
                <w:snapToGrid w:val="0"/>
                <w:szCs w:val="21"/>
              </w:rPr>
              <w:t>场所</w:t>
            </w:r>
            <w:r>
              <w:rPr>
                <w:rFonts w:ascii="宋体" w:hAnsi="宋体" w:hint="eastAsia"/>
                <w:snapToGrid w:val="0"/>
                <w:szCs w:val="21"/>
              </w:rPr>
              <w:t>1</w:t>
            </w:r>
            <w:r>
              <w:rPr>
                <w:rFonts w:ascii="宋体" w:hAnsi="宋体" w:hint="eastAsia"/>
                <w:snapToGrid w:val="0"/>
                <w:szCs w:val="21"/>
              </w:rPr>
              <w:t>：深圳高新区生物孵化器（包括天台）</w:t>
            </w:r>
          </w:p>
        </w:tc>
        <w:tc>
          <w:tcPr>
            <w:tcW w:w="1417" w:type="dxa"/>
            <w:vAlign w:val="center"/>
          </w:tcPr>
          <w:p w:rsidR="0051412A" w:rsidRDefault="00DC68F9">
            <w:pPr>
              <w:jc w:val="center"/>
              <w:rPr>
                <w:rFonts w:ascii="宋体" w:hAnsi="宋体"/>
                <w:snapToGrid w:val="0"/>
                <w:szCs w:val="21"/>
              </w:rPr>
            </w:pPr>
            <w:r>
              <w:rPr>
                <w:rFonts w:ascii="宋体" w:hAnsi="宋体" w:hint="eastAsia"/>
                <w:snapToGrid w:val="0"/>
                <w:szCs w:val="21"/>
              </w:rPr>
              <w:t>300</w:t>
            </w:r>
          </w:p>
        </w:tc>
        <w:tc>
          <w:tcPr>
            <w:tcW w:w="1701" w:type="dxa"/>
            <w:vAlign w:val="center"/>
          </w:tcPr>
          <w:p w:rsidR="0051412A" w:rsidRDefault="00DC68F9">
            <w:pPr>
              <w:jc w:val="center"/>
              <w:rPr>
                <w:rFonts w:ascii="宋体" w:hAnsi="宋体"/>
                <w:snapToGrid w:val="0"/>
                <w:szCs w:val="21"/>
              </w:rPr>
            </w:pPr>
            <w:r>
              <w:rPr>
                <w:rFonts w:ascii="宋体" w:hAnsi="宋体" w:hint="eastAsia"/>
                <w:snapToGrid w:val="0"/>
                <w:szCs w:val="21"/>
              </w:rPr>
              <w:t>20000</w:t>
            </w:r>
          </w:p>
        </w:tc>
        <w:tc>
          <w:tcPr>
            <w:tcW w:w="1983" w:type="dxa"/>
            <w:vAlign w:val="center"/>
          </w:tcPr>
          <w:p w:rsidR="0051412A" w:rsidRDefault="00DC68F9">
            <w:pPr>
              <w:jc w:val="center"/>
              <w:rPr>
                <w:rFonts w:ascii="宋体" w:hAnsi="宋体"/>
                <w:snapToGrid w:val="0"/>
                <w:szCs w:val="21"/>
              </w:rPr>
            </w:pPr>
            <w:r>
              <w:rPr>
                <w:rFonts w:ascii="宋体" w:hAnsi="宋体" w:hint="eastAsia"/>
                <w:snapToGrid w:val="0"/>
                <w:szCs w:val="21"/>
              </w:rPr>
              <w:t>研发生产</w:t>
            </w:r>
            <w:r>
              <w:rPr>
                <w:rFonts w:ascii="宋体" w:hAnsi="宋体" w:hint="eastAsia"/>
                <w:snapToGrid w:val="0"/>
                <w:szCs w:val="21"/>
              </w:rPr>
              <w:t>+</w:t>
            </w:r>
            <w:r>
              <w:rPr>
                <w:rFonts w:ascii="宋体" w:hAnsi="宋体" w:hint="eastAsia"/>
                <w:snapToGrid w:val="0"/>
                <w:szCs w:val="21"/>
              </w:rPr>
              <w:t>办公</w:t>
            </w:r>
          </w:p>
        </w:tc>
      </w:tr>
      <w:tr w:rsidR="0051412A">
        <w:trPr>
          <w:trHeight w:val="591"/>
          <w:jc w:val="center"/>
        </w:trPr>
        <w:tc>
          <w:tcPr>
            <w:tcW w:w="4253" w:type="dxa"/>
            <w:vAlign w:val="center"/>
          </w:tcPr>
          <w:p w:rsidR="0051412A" w:rsidRDefault="00DC68F9">
            <w:pPr>
              <w:jc w:val="center"/>
              <w:rPr>
                <w:rFonts w:ascii="宋体" w:hAnsi="宋体"/>
                <w:snapToGrid w:val="0"/>
                <w:szCs w:val="21"/>
              </w:rPr>
            </w:pPr>
            <w:r>
              <w:rPr>
                <w:rFonts w:ascii="宋体" w:hAnsi="宋体" w:hint="eastAsia"/>
                <w:snapToGrid w:val="0"/>
                <w:szCs w:val="21"/>
              </w:rPr>
              <w:t>场所</w:t>
            </w:r>
            <w:r>
              <w:rPr>
                <w:rFonts w:ascii="宋体" w:hAnsi="宋体" w:hint="eastAsia"/>
                <w:snapToGrid w:val="0"/>
                <w:szCs w:val="21"/>
              </w:rPr>
              <w:t>2</w:t>
            </w:r>
            <w:r>
              <w:rPr>
                <w:rFonts w:ascii="宋体" w:hAnsi="宋体" w:hint="eastAsia"/>
                <w:snapToGrid w:val="0"/>
                <w:szCs w:val="21"/>
              </w:rPr>
              <w:t>：集成电路产业园（包括天台）</w:t>
            </w:r>
          </w:p>
        </w:tc>
        <w:tc>
          <w:tcPr>
            <w:tcW w:w="1417" w:type="dxa"/>
            <w:vAlign w:val="center"/>
          </w:tcPr>
          <w:p w:rsidR="0051412A" w:rsidRDefault="00DC68F9">
            <w:pPr>
              <w:jc w:val="center"/>
              <w:rPr>
                <w:rFonts w:ascii="宋体" w:hAnsi="宋体"/>
                <w:snapToGrid w:val="0"/>
                <w:szCs w:val="21"/>
              </w:rPr>
            </w:pPr>
            <w:r>
              <w:rPr>
                <w:rFonts w:ascii="宋体" w:hAnsi="宋体" w:hint="eastAsia"/>
                <w:snapToGrid w:val="0"/>
                <w:szCs w:val="21"/>
              </w:rPr>
              <w:t>100</w:t>
            </w:r>
          </w:p>
        </w:tc>
        <w:tc>
          <w:tcPr>
            <w:tcW w:w="1701" w:type="dxa"/>
            <w:vAlign w:val="center"/>
          </w:tcPr>
          <w:p w:rsidR="0051412A" w:rsidRDefault="00DC68F9">
            <w:pPr>
              <w:jc w:val="center"/>
              <w:rPr>
                <w:rFonts w:ascii="宋体" w:hAnsi="宋体"/>
                <w:snapToGrid w:val="0"/>
                <w:szCs w:val="21"/>
              </w:rPr>
            </w:pPr>
            <w:r>
              <w:rPr>
                <w:rFonts w:ascii="宋体" w:hAnsi="宋体" w:hint="eastAsia"/>
                <w:snapToGrid w:val="0"/>
                <w:szCs w:val="21"/>
              </w:rPr>
              <w:t>9600</w:t>
            </w:r>
          </w:p>
        </w:tc>
        <w:tc>
          <w:tcPr>
            <w:tcW w:w="1983" w:type="dxa"/>
            <w:vAlign w:val="center"/>
          </w:tcPr>
          <w:p w:rsidR="0051412A" w:rsidRDefault="00DC68F9">
            <w:pPr>
              <w:jc w:val="center"/>
              <w:rPr>
                <w:rFonts w:ascii="宋体" w:hAnsi="宋体"/>
                <w:snapToGrid w:val="0"/>
                <w:szCs w:val="21"/>
              </w:rPr>
            </w:pPr>
            <w:r>
              <w:rPr>
                <w:rFonts w:ascii="宋体" w:hAnsi="宋体" w:hint="eastAsia"/>
                <w:snapToGrid w:val="0"/>
                <w:szCs w:val="21"/>
              </w:rPr>
              <w:t>办公</w:t>
            </w:r>
          </w:p>
        </w:tc>
      </w:tr>
      <w:tr w:rsidR="0051412A">
        <w:trPr>
          <w:trHeight w:val="709"/>
          <w:jc w:val="center"/>
        </w:trPr>
        <w:tc>
          <w:tcPr>
            <w:tcW w:w="4253" w:type="dxa"/>
            <w:vAlign w:val="center"/>
          </w:tcPr>
          <w:p w:rsidR="0051412A" w:rsidRDefault="00DC68F9">
            <w:pPr>
              <w:jc w:val="center"/>
              <w:rPr>
                <w:rFonts w:ascii="宋体" w:hAnsi="宋体"/>
                <w:snapToGrid w:val="0"/>
                <w:szCs w:val="21"/>
              </w:rPr>
            </w:pPr>
            <w:r>
              <w:rPr>
                <w:rFonts w:ascii="宋体" w:hAnsi="宋体" w:hint="eastAsia"/>
                <w:snapToGrid w:val="0"/>
                <w:szCs w:val="21"/>
              </w:rPr>
              <w:t>场所</w:t>
            </w:r>
            <w:r>
              <w:rPr>
                <w:rFonts w:ascii="宋体" w:hAnsi="宋体" w:hint="eastAsia"/>
                <w:snapToGrid w:val="0"/>
                <w:szCs w:val="21"/>
              </w:rPr>
              <w:t>3</w:t>
            </w:r>
            <w:r>
              <w:rPr>
                <w:rFonts w:ascii="宋体" w:hAnsi="宋体" w:hint="eastAsia"/>
                <w:snapToGrid w:val="0"/>
                <w:szCs w:val="21"/>
              </w:rPr>
              <w:t>：深圳软件园二期</w:t>
            </w:r>
            <w:r>
              <w:rPr>
                <w:rFonts w:ascii="宋体" w:hAnsi="宋体" w:hint="eastAsia"/>
                <w:snapToGrid w:val="0"/>
                <w:szCs w:val="21"/>
              </w:rPr>
              <w:t>14</w:t>
            </w:r>
            <w:r>
              <w:rPr>
                <w:rFonts w:ascii="宋体" w:hAnsi="宋体" w:hint="eastAsia"/>
                <w:snapToGrid w:val="0"/>
                <w:szCs w:val="21"/>
              </w:rPr>
              <w:t>栋</w:t>
            </w:r>
            <w:r>
              <w:rPr>
                <w:rFonts w:ascii="宋体" w:hAnsi="宋体" w:hint="eastAsia"/>
                <w:snapToGrid w:val="0"/>
                <w:szCs w:val="21"/>
              </w:rPr>
              <w:t>3</w:t>
            </w:r>
            <w:r>
              <w:rPr>
                <w:rFonts w:ascii="宋体" w:hAnsi="宋体" w:hint="eastAsia"/>
                <w:snapToGrid w:val="0"/>
                <w:szCs w:val="21"/>
              </w:rPr>
              <w:t>楼</w:t>
            </w:r>
          </w:p>
        </w:tc>
        <w:tc>
          <w:tcPr>
            <w:tcW w:w="1417" w:type="dxa"/>
            <w:vAlign w:val="center"/>
          </w:tcPr>
          <w:p w:rsidR="0051412A" w:rsidRDefault="00DC68F9">
            <w:pPr>
              <w:jc w:val="center"/>
              <w:rPr>
                <w:rFonts w:ascii="宋体" w:hAnsi="宋体"/>
                <w:snapToGrid w:val="0"/>
                <w:szCs w:val="21"/>
              </w:rPr>
            </w:pPr>
            <w:r>
              <w:rPr>
                <w:rFonts w:ascii="宋体" w:hAnsi="宋体" w:hint="eastAsia"/>
                <w:snapToGrid w:val="0"/>
                <w:szCs w:val="21"/>
              </w:rPr>
              <w:t>34</w:t>
            </w:r>
          </w:p>
        </w:tc>
        <w:tc>
          <w:tcPr>
            <w:tcW w:w="1701" w:type="dxa"/>
            <w:vAlign w:val="center"/>
          </w:tcPr>
          <w:p w:rsidR="0051412A" w:rsidRDefault="00DC68F9">
            <w:pPr>
              <w:jc w:val="center"/>
              <w:rPr>
                <w:rFonts w:ascii="宋体" w:hAnsi="宋体"/>
                <w:snapToGrid w:val="0"/>
                <w:szCs w:val="21"/>
              </w:rPr>
            </w:pPr>
            <w:r>
              <w:rPr>
                <w:rFonts w:ascii="宋体" w:hAnsi="宋体" w:hint="eastAsia"/>
                <w:snapToGrid w:val="0"/>
                <w:szCs w:val="21"/>
              </w:rPr>
              <w:t>3029.17</w:t>
            </w:r>
          </w:p>
        </w:tc>
        <w:tc>
          <w:tcPr>
            <w:tcW w:w="1983" w:type="dxa"/>
            <w:vAlign w:val="center"/>
          </w:tcPr>
          <w:p w:rsidR="0051412A" w:rsidRDefault="00DC68F9">
            <w:pPr>
              <w:jc w:val="center"/>
              <w:rPr>
                <w:rFonts w:ascii="宋体" w:hAnsi="宋体"/>
                <w:snapToGrid w:val="0"/>
                <w:szCs w:val="21"/>
              </w:rPr>
            </w:pPr>
            <w:r>
              <w:rPr>
                <w:rFonts w:ascii="宋体" w:hAnsi="宋体" w:hint="eastAsia"/>
                <w:snapToGrid w:val="0"/>
                <w:szCs w:val="21"/>
              </w:rPr>
              <w:t>办公</w:t>
            </w:r>
          </w:p>
        </w:tc>
      </w:tr>
      <w:tr w:rsidR="0051412A">
        <w:trPr>
          <w:trHeight w:val="721"/>
          <w:jc w:val="center"/>
        </w:trPr>
        <w:tc>
          <w:tcPr>
            <w:tcW w:w="4253" w:type="dxa"/>
            <w:vAlign w:val="center"/>
          </w:tcPr>
          <w:p w:rsidR="0051412A" w:rsidRDefault="00DC68F9">
            <w:pPr>
              <w:jc w:val="center"/>
              <w:rPr>
                <w:rFonts w:ascii="宋体" w:hAnsi="宋体"/>
                <w:snapToGrid w:val="0"/>
                <w:szCs w:val="21"/>
              </w:rPr>
            </w:pPr>
            <w:r>
              <w:rPr>
                <w:rFonts w:ascii="宋体" w:hAnsi="宋体" w:hint="eastAsia"/>
                <w:snapToGrid w:val="0"/>
                <w:szCs w:val="21"/>
              </w:rPr>
              <w:t>场所</w:t>
            </w:r>
            <w:r>
              <w:rPr>
                <w:rFonts w:ascii="宋体" w:hAnsi="宋体" w:hint="eastAsia"/>
                <w:snapToGrid w:val="0"/>
                <w:szCs w:val="21"/>
              </w:rPr>
              <w:t>4</w:t>
            </w:r>
            <w:r>
              <w:rPr>
                <w:rFonts w:ascii="宋体" w:hAnsi="宋体" w:hint="eastAsia"/>
                <w:snapToGrid w:val="0"/>
                <w:szCs w:val="21"/>
              </w:rPr>
              <w:t>：软件大厦（包括地下停车场、天台）</w:t>
            </w:r>
          </w:p>
        </w:tc>
        <w:tc>
          <w:tcPr>
            <w:tcW w:w="1417" w:type="dxa"/>
            <w:vAlign w:val="center"/>
          </w:tcPr>
          <w:p w:rsidR="0051412A" w:rsidRDefault="00DC68F9">
            <w:pPr>
              <w:jc w:val="center"/>
              <w:rPr>
                <w:rFonts w:ascii="宋体" w:hAnsi="宋体"/>
                <w:snapToGrid w:val="0"/>
                <w:szCs w:val="21"/>
              </w:rPr>
            </w:pPr>
            <w:r>
              <w:rPr>
                <w:rFonts w:ascii="宋体" w:hAnsi="宋体" w:hint="eastAsia"/>
                <w:snapToGrid w:val="0"/>
                <w:szCs w:val="21"/>
              </w:rPr>
              <w:t>600</w:t>
            </w:r>
          </w:p>
        </w:tc>
        <w:tc>
          <w:tcPr>
            <w:tcW w:w="1701" w:type="dxa"/>
            <w:vAlign w:val="center"/>
          </w:tcPr>
          <w:p w:rsidR="0051412A" w:rsidRDefault="00DC68F9">
            <w:pPr>
              <w:jc w:val="center"/>
              <w:rPr>
                <w:rFonts w:ascii="宋体" w:hAnsi="宋体"/>
                <w:snapToGrid w:val="0"/>
                <w:szCs w:val="21"/>
              </w:rPr>
            </w:pPr>
            <w:r>
              <w:rPr>
                <w:rFonts w:ascii="宋体" w:hAnsi="宋体" w:hint="eastAsia"/>
                <w:snapToGrid w:val="0"/>
                <w:szCs w:val="21"/>
              </w:rPr>
              <w:t>62706</w:t>
            </w:r>
          </w:p>
        </w:tc>
        <w:tc>
          <w:tcPr>
            <w:tcW w:w="1983" w:type="dxa"/>
            <w:vAlign w:val="center"/>
          </w:tcPr>
          <w:p w:rsidR="0051412A" w:rsidRDefault="00DC68F9">
            <w:pPr>
              <w:jc w:val="center"/>
              <w:rPr>
                <w:rFonts w:ascii="宋体" w:hAnsi="宋体"/>
                <w:snapToGrid w:val="0"/>
                <w:szCs w:val="21"/>
              </w:rPr>
            </w:pPr>
            <w:r>
              <w:rPr>
                <w:rFonts w:ascii="宋体" w:hAnsi="宋体" w:hint="eastAsia"/>
                <w:snapToGrid w:val="0"/>
                <w:szCs w:val="21"/>
              </w:rPr>
              <w:t>办公</w:t>
            </w:r>
          </w:p>
        </w:tc>
      </w:tr>
      <w:tr w:rsidR="0051412A">
        <w:trPr>
          <w:trHeight w:val="721"/>
          <w:jc w:val="center"/>
        </w:trPr>
        <w:tc>
          <w:tcPr>
            <w:tcW w:w="4253" w:type="dxa"/>
            <w:vAlign w:val="center"/>
          </w:tcPr>
          <w:p w:rsidR="0051412A" w:rsidRDefault="00DC68F9">
            <w:pPr>
              <w:jc w:val="center"/>
              <w:rPr>
                <w:rFonts w:ascii="宋体" w:hAnsi="宋体"/>
                <w:snapToGrid w:val="0"/>
                <w:szCs w:val="21"/>
              </w:rPr>
            </w:pPr>
            <w:r>
              <w:rPr>
                <w:rFonts w:ascii="宋体" w:hAnsi="宋体" w:hint="eastAsia"/>
                <w:snapToGrid w:val="0"/>
                <w:szCs w:val="21"/>
              </w:rPr>
              <w:t>场所</w:t>
            </w:r>
            <w:r>
              <w:rPr>
                <w:rFonts w:ascii="宋体" w:hAnsi="宋体" w:hint="eastAsia"/>
                <w:snapToGrid w:val="0"/>
                <w:szCs w:val="21"/>
              </w:rPr>
              <w:t>5</w:t>
            </w:r>
            <w:r>
              <w:rPr>
                <w:rFonts w:ascii="宋体" w:hAnsi="宋体" w:hint="eastAsia"/>
                <w:snapToGrid w:val="0"/>
                <w:szCs w:val="21"/>
              </w:rPr>
              <w:t>：联合总部大厦（</w:t>
            </w:r>
            <w:r>
              <w:rPr>
                <w:rFonts w:ascii="宋体" w:hAnsi="宋体" w:hint="eastAsia"/>
                <w:snapToGrid w:val="0"/>
                <w:szCs w:val="21"/>
              </w:rPr>
              <w:t>7-52F</w:t>
            </w:r>
            <w:r>
              <w:rPr>
                <w:rFonts w:ascii="宋体" w:hAnsi="宋体" w:hint="eastAsia"/>
                <w:snapToGrid w:val="0"/>
                <w:szCs w:val="21"/>
              </w:rPr>
              <w:t>，包括地下停车场、避难层、天台）</w:t>
            </w:r>
          </w:p>
        </w:tc>
        <w:tc>
          <w:tcPr>
            <w:tcW w:w="1417" w:type="dxa"/>
            <w:vAlign w:val="center"/>
          </w:tcPr>
          <w:p w:rsidR="0051412A" w:rsidRDefault="00DC68F9">
            <w:pPr>
              <w:jc w:val="center"/>
              <w:rPr>
                <w:rFonts w:ascii="宋体" w:hAnsi="宋体"/>
                <w:snapToGrid w:val="0"/>
                <w:szCs w:val="21"/>
              </w:rPr>
            </w:pPr>
            <w:r>
              <w:rPr>
                <w:rFonts w:ascii="宋体" w:hAnsi="宋体" w:hint="eastAsia"/>
                <w:snapToGrid w:val="0"/>
                <w:szCs w:val="21"/>
              </w:rPr>
              <w:t>4500</w:t>
            </w:r>
          </w:p>
        </w:tc>
        <w:tc>
          <w:tcPr>
            <w:tcW w:w="1701" w:type="dxa"/>
            <w:vAlign w:val="center"/>
          </w:tcPr>
          <w:p w:rsidR="0051412A" w:rsidRDefault="00DC68F9">
            <w:pPr>
              <w:jc w:val="center"/>
              <w:rPr>
                <w:rFonts w:ascii="宋体" w:hAnsi="宋体"/>
                <w:snapToGrid w:val="0"/>
                <w:szCs w:val="21"/>
              </w:rPr>
            </w:pPr>
            <w:r>
              <w:rPr>
                <w:rFonts w:ascii="宋体" w:hAnsi="宋体" w:hint="eastAsia"/>
                <w:snapToGrid w:val="0"/>
                <w:szCs w:val="21"/>
              </w:rPr>
              <w:t>110580</w:t>
            </w:r>
          </w:p>
        </w:tc>
        <w:tc>
          <w:tcPr>
            <w:tcW w:w="1983" w:type="dxa"/>
            <w:vAlign w:val="center"/>
          </w:tcPr>
          <w:p w:rsidR="0051412A" w:rsidRDefault="00DC68F9">
            <w:pPr>
              <w:jc w:val="center"/>
              <w:rPr>
                <w:rFonts w:ascii="宋体" w:hAnsi="宋体"/>
                <w:snapToGrid w:val="0"/>
                <w:szCs w:val="21"/>
              </w:rPr>
            </w:pPr>
            <w:r>
              <w:rPr>
                <w:rFonts w:ascii="宋体" w:hAnsi="宋体" w:hint="eastAsia"/>
                <w:snapToGrid w:val="0"/>
                <w:szCs w:val="21"/>
              </w:rPr>
              <w:t>办公</w:t>
            </w:r>
          </w:p>
        </w:tc>
      </w:tr>
    </w:tbl>
    <w:p w:rsidR="0051412A" w:rsidRDefault="0051412A">
      <w:pPr>
        <w:pStyle w:val="07-"/>
        <w:wordWrap/>
        <w:spacing w:afterLines="0" w:line="360" w:lineRule="auto"/>
        <w:ind w:firstLine="420"/>
        <w:rPr>
          <w:rFonts w:cs="Times New Roman"/>
          <w:snapToGrid/>
          <w:spacing w:val="0"/>
          <w:sz w:val="21"/>
          <w:szCs w:val="21"/>
        </w:rPr>
      </w:pPr>
    </w:p>
    <w:p w:rsidR="0051412A" w:rsidRDefault="00DC68F9">
      <w:pPr>
        <w:pStyle w:val="aff8"/>
        <w:ind w:firstLineChars="0" w:firstLine="0"/>
        <w:rPr>
          <w:b/>
        </w:rPr>
      </w:pPr>
      <w:r>
        <w:rPr>
          <w:rFonts w:hint="eastAsia"/>
          <w:b/>
        </w:rPr>
        <w:t>二、项目服务要求</w:t>
      </w:r>
    </w:p>
    <w:p w:rsidR="0051412A" w:rsidRDefault="00DC68F9">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（一）项目服务内容</w:t>
      </w:r>
    </w:p>
    <w:p w:rsidR="0051412A" w:rsidRDefault="00DC68F9">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w:t>
      </w:r>
      <w:r>
        <w:rPr>
          <w:rFonts w:cs="Times New Roman" w:hint="eastAsia"/>
          <w:snapToGrid/>
          <w:spacing w:val="0"/>
          <w:sz w:val="21"/>
          <w:szCs w:val="21"/>
        </w:rPr>
        <w:t>、明确评估目标，制定计划进度，收集相关依据，针对园区客观情况开展全面的所有风险点、危险源进行现场辨识和评估，根据风险点、危险源的（包括入驻企业、公共设备、公共区域）特性制定风险管控措施、编制安全风险辨识清单（包括入驻企业），并进行风险分级。</w:t>
      </w:r>
    </w:p>
    <w:p w:rsidR="0051412A" w:rsidRDefault="00DC68F9">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2</w:t>
      </w:r>
      <w:r>
        <w:rPr>
          <w:rFonts w:cs="Times New Roman" w:hint="eastAsia"/>
          <w:snapToGrid/>
          <w:spacing w:val="0"/>
          <w:sz w:val="21"/>
          <w:szCs w:val="21"/>
        </w:rPr>
        <w:t>、根据现场辨识及评估结果，编制</w:t>
      </w:r>
      <w:r>
        <w:rPr>
          <w:rFonts w:cs="Times New Roman" w:hint="eastAsia"/>
          <w:snapToGrid/>
          <w:spacing w:val="0"/>
          <w:sz w:val="21"/>
          <w:szCs w:val="21"/>
        </w:rPr>
        <w:t>5</w:t>
      </w:r>
      <w:r>
        <w:rPr>
          <w:rFonts w:cs="Times New Roman" w:hint="eastAsia"/>
          <w:snapToGrid/>
          <w:spacing w:val="0"/>
          <w:sz w:val="21"/>
          <w:szCs w:val="21"/>
        </w:rPr>
        <w:t>个园区的《园区安全风险评估报告》并邀请安全专家开展现场评审会。</w:t>
      </w:r>
    </w:p>
    <w:p w:rsidR="0051412A" w:rsidRDefault="00DC68F9">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3</w:t>
      </w:r>
      <w:r>
        <w:rPr>
          <w:rFonts w:cs="Times New Roman" w:hint="eastAsia"/>
          <w:snapToGrid/>
          <w:spacing w:val="0"/>
          <w:sz w:val="21"/>
          <w:szCs w:val="21"/>
        </w:rPr>
        <w:t>、针对排查出的隐患，下发隐患整改通知单，提出安全对策措施及建议、指导被检查单位落实整改，建立健全隐患排查治理工作台账，并根据专家现场排查结果，编制</w:t>
      </w:r>
      <w:r>
        <w:rPr>
          <w:rFonts w:cs="Times New Roman" w:hint="eastAsia"/>
          <w:snapToGrid/>
          <w:spacing w:val="0"/>
          <w:sz w:val="21"/>
          <w:szCs w:val="21"/>
        </w:rPr>
        <w:t>5</w:t>
      </w:r>
      <w:r>
        <w:rPr>
          <w:rFonts w:cs="Times New Roman" w:hint="eastAsia"/>
          <w:snapToGrid/>
          <w:spacing w:val="0"/>
          <w:sz w:val="21"/>
          <w:szCs w:val="21"/>
        </w:rPr>
        <w:t>个园区《园区隐患排查</w:t>
      </w:r>
      <w:r>
        <w:rPr>
          <w:rFonts w:cs="Times New Roman" w:hint="eastAsia"/>
          <w:snapToGrid/>
          <w:spacing w:val="0"/>
          <w:sz w:val="21"/>
          <w:szCs w:val="21"/>
        </w:rPr>
        <w:t>治理总结报告》。</w:t>
      </w:r>
    </w:p>
    <w:p w:rsidR="0051412A" w:rsidRDefault="00DC68F9">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4</w:t>
      </w:r>
      <w:r>
        <w:rPr>
          <w:rFonts w:cs="Times New Roman" w:hint="eastAsia"/>
          <w:snapToGrid/>
          <w:spacing w:val="0"/>
          <w:sz w:val="21"/>
          <w:szCs w:val="21"/>
        </w:rPr>
        <w:t>、根据隐患排查和整改结果，建立入驻企业和园区公共区域安全隐患风险清单日常检查表。</w:t>
      </w:r>
    </w:p>
    <w:p w:rsidR="0051412A" w:rsidRDefault="00DC68F9">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5</w:t>
      </w:r>
      <w:r>
        <w:rPr>
          <w:rFonts w:cs="Times New Roman" w:hint="eastAsia"/>
          <w:snapToGrid/>
          <w:spacing w:val="0"/>
          <w:sz w:val="21"/>
          <w:szCs w:val="21"/>
        </w:rPr>
        <w:t>、根据各楼层风险分布情况，为园区编制各楼层“风险分布四色图”和风险告知书，并制作美观、科学的海报上墙张贴。</w:t>
      </w:r>
    </w:p>
    <w:p w:rsidR="0051412A" w:rsidRDefault="00DC68F9">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6</w:t>
      </w:r>
      <w:r>
        <w:rPr>
          <w:rFonts w:cs="Times New Roman" w:hint="eastAsia"/>
          <w:snapToGrid/>
          <w:spacing w:val="0"/>
          <w:sz w:val="21"/>
          <w:szCs w:val="21"/>
        </w:rPr>
        <w:t>、根据园区客观风险，按照《生产经营单位生产安全事故应急预案编制导则》</w:t>
      </w:r>
      <w:r>
        <w:rPr>
          <w:rFonts w:cs="Times New Roman" w:hint="eastAsia"/>
          <w:snapToGrid/>
          <w:spacing w:val="0"/>
          <w:sz w:val="21"/>
          <w:szCs w:val="21"/>
        </w:rPr>
        <w:t>GB/T29639</w:t>
      </w:r>
      <w:r>
        <w:rPr>
          <w:rFonts w:cs="Times New Roman" w:hint="eastAsia"/>
          <w:snapToGrid/>
          <w:spacing w:val="0"/>
          <w:sz w:val="21"/>
          <w:szCs w:val="21"/>
        </w:rPr>
        <w:t>相关要求，结合现有招标单位的物业公司的应急预案，为较突出的风险编制生产安全事故专项应急预案进行改正修编（包括但不限于危化品事故专项应急预案、火灾专项应急预案、电梯事故专项应急预案、触电专项应急预案等）；</w:t>
      </w:r>
    </w:p>
    <w:p w:rsidR="0051412A" w:rsidRDefault="00DC68F9">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lastRenderedPageBreak/>
        <w:t>7</w:t>
      </w:r>
      <w:r>
        <w:rPr>
          <w:rFonts w:cs="Times New Roman" w:hint="eastAsia"/>
          <w:snapToGrid/>
          <w:spacing w:val="0"/>
          <w:sz w:val="21"/>
          <w:szCs w:val="21"/>
        </w:rPr>
        <w:t>、为园区建立安全风险管控和隐患排查治理制度，并技术指导具有危化品、特种设备的入驻企业成立安全生产管理组织机构，配备专（兼）安全生产管理人员，明确各级、各岗位人员安全生产管理职责，建立健全企业安全生产责任体系、操作规程、应急预案等。（</w:t>
      </w:r>
      <w:r>
        <w:rPr>
          <w:rFonts w:cs="Times New Roman" w:hint="eastAsia"/>
          <w:snapToGrid/>
          <w:spacing w:val="0"/>
          <w:sz w:val="21"/>
          <w:szCs w:val="21"/>
        </w:rPr>
        <w:t>5</w:t>
      </w:r>
      <w:r>
        <w:rPr>
          <w:rFonts w:cs="Times New Roman" w:hint="eastAsia"/>
          <w:snapToGrid/>
          <w:spacing w:val="0"/>
          <w:sz w:val="21"/>
          <w:szCs w:val="21"/>
        </w:rPr>
        <w:t>个园区）。技术指导需要面对面的，双方签服务记录，签字拍照记录，或者是集中培训辅导留好服务档案。汇总收集企业基本信息和安全管理相关资料移交招标单位。</w:t>
      </w:r>
    </w:p>
    <w:p w:rsidR="0051412A" w:rsidRDefault="00DC68F9">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8</w:t>
      </w:r>
      <w:r>
        <w:rPr>
          <w:rFonts w:cs="Times New Roman" w:hint="eastAsia"/>
          <w:snapToGrid/>
          <w:spacing w:val="0"/>
          <w:sz w:val="21"/>
          <w:szCs w:val="21"/>
        </w:rPr>
        <w:t>、根据各场所风险辨识结果，组织企业相关安全管理人员开展隐患治理、风险管控、责任划分的安全培训。</w:t>
      </w:r>
    </w:p>
    <w:p w:rsidR="0051412A" w:rsidRDefault="00DC68F9">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（二）相关要求</w:t>
      </w:r>
    </w:p>
    <w:p w:rsidR="0051412A" w:rsidRDefault="00DC68F9">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w:t>
      </w:r>
      <w:r>
        <w:rPr>
          <w:rFonts w:cs="Times New Roman" w:hint="eastAsia"/>
          <w:snapToGrid/>
          <w:spacing w:val="0"/>
          <w:sz w:val="21"/>
          <w:szCs w:val="21"/>
        </w:rPr>
        <w:t>、</w:t>
      </w:r>
      <w:r>
        <w:rPr>
          <w:rFonts w:cs="Times New Roman" w:hint="eastAsia"/>
          <w:b/>
          <w:snapToGrid/>
          <w:spacing w:val="0"/>
          <w:sz w:val="21"/>
          <w:szCs w:val="21"/>
        </w:rPr>
        <w:t>严格遵循国</w:t>
      </w:r>
      <w:r>
        <w:rPr>
          <w:rFonts w:cs="Times New Roman" w:hint="eastAsia"/>
          <w:b/>
          <w:snapToGrid/>
          <w:spacing w:val="0"/>
          <w:sz w:val="21"/>
          <w:szCs w:val="21"/>
        </w:rPr>
        <w:t>家标准规范。</w:t>
      </w:r>
      <w:r>
        <w:rPr>
          <w:rFonts w:cs="Times New Roman" w:hint="eastAsia"/>
          <w:snapToGrid/>
          <w:spacing w:val="0"/>
          <w:sz w:val="21"/>
          <w:szCs w:val="21"/>
        </w:rPr>
        <w:t>现场服务过程中，必须按照《中华人民共和国安全生产法》、《中华人民共和国消防法》和《深圳市生产经营单位安全生产主体责任规定》以及相关安全生产法律法规、技术规范等进行全面评估；</w:t>
      </w:r>
    </w:p>
    <w:p w:rsidR="0051412A" w:rsidRDefault="00DC68F9">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2</w:t>
      </w:r>
      <w:r>
        <w:rPr>
          <w:rFonts w:cs="Times New Roman" w:hint="eastAsia"/>
          <w:snapToGrid/>
          <w:spacing w:val="0"/>
          <w:sz w:val="21"/>
          <w:szCs w:val="21"/>
        </w:rPr>
        <w:t>、</w:t>
      </w:r>
      <w:r>
        <w:rPr>
          <w:rFonts w:cs="Times New Roman" w:hint="eastAsia"/>
          <w:b/>
          <w:snapToGrid/>
          <w:spacing w:val="0"/>
          <w:sz w:val="21"/>
          <w:szCs w:val="21"/>
        </w:rPr>
        <w:t>及时报送重大危险源情况。</w:t>
      </w:r>
      <w:r>
        <w:rPr>
          <w:rFonts w:cs="Times New Roman" w:hint="eastAsia"/>
          <w:snapToGrid/>
          <w:spacing w:val="0"/>
          <w:sz w:val="21"/>
          <w:szCs w:val="21"/>
        </w:rPr>
        <w:t>项目服务时如发现企业存在重大危险源，应及时报送甲方，并协助甲方对重点隐患源进行管控或消除。</w:t>
      </w:r>
    </w:p>
    <w:p w:rsidR="0051412A" w:rsidRDefault="0051412A">
      <w:pPr>
        <w:pStyle w:val="aff8"/>
        <w:ind w:firstLineChars="0" w:firstLine="0"/>
        <w:rPr>
          <w:b/>
        </w:rPr>
      </w:pPr>
    </w:p>
    <w:p w:rsidR="0051412A" w:rsidRDefault="00DC68F9">
      <w:pPr>
        <w:pStyle w:val="aff8"/>
        <w:ind w:firstLineChars="0" w:firstLine="0"/>
        <w:rPr>
          <w:b/>
        </w:rPr>
      </w:pPr>
      <w:r>
        <w:rPr>
          <w:rFonts w:hint="eastAsia"/>
          <w:b/>
        </w:rPr>
        <w:t>三、项目商务要求</w:t>
      </w:r>
    </w:p>
    <w:p w:rsidR="0051412A" w:rsidRDefault="00DC68F9">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（一）服务期限：自签订合同之日起</w:t>
      </w:r>
      <w:r>
        <w:rPr>
          <w:rFonts w:asciiTheme="minorEastAsia" w:eastAsiaTheme="minorEastAsia" w:hAnsiTheme="minorEastAsia" w:hint="eastAsia"/>
          <w:b/>
        </w:rPr>
        <w:t>60</w:t>
      </w:r>
      <w:r>
        <w:rPr>
          <w:rFonts w:asciiTheme="minorEastAsia" w:eastAsiaTheme="minorEastAsia" w:hAnsiTheme="minorEastAsia" w:hint="eastAsia"/>
          <w:b/>
        </w:rPr>
        <w:t>日历天内完成所有项目，并出具安全风险评估报告。</w:t>
      </w:r>
    </w:p>
    <w:p w:rsidR="0051412A" w:rsidRDefault="00DC68F9">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（二）服务地点：采购人指定地点</w:t>
      </w:r>
    </w:p>
    <w:p w:rsidR="0051412A" w:rsidRDefault="00DC68F9">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（三）付款方式：签订合同后</w:t>
      </w:r>
      <w:r>
        <w:rPr>
          <w:rFonts w:asciiTheme="minorEastAsia" w:eastAsiaTheme="minorEastAsia" w:hAnsiTheme="minorEastAsia" w:hint="eastAsia"/>
          <w:b/>
        </w:rPr>
        <w:t>40</w:t>
      </w:r>
      <w:r>
        <w:rPr>
          <w:rFonts w:asciiTheme="minorEastAsia" w:eastAsiaTheme="minorEastAsia" w:hAnsiTheme="minorEastAsia" w:hint="eastAsia"/>
          <w:b/>
        </w:rPr>
        <w:t>工作日内付首款</w:t>
      </w:r>
      <w:r>
        <w:rPr>
          <w:rFonts w:asciiTheme="minorEastAsia" w:eastAsiaTheme="minorEastAsia" w:hAnsiTheme="minorEastAsia" w:hint="eastAsia"/>
          <w:b/>
        </w:rPr>
        <w:t>70%</w:t>
      </w:r>
      <w:r>
        <w:rPr>
          <w:rFonts w:asciiTheme="minorEastAsia" w:eastAsiaTheme="minorEastAsia" w:hAnsiTheme="minorEastAsia" w:hint="eastAsia"/>
          <w:b/>
        </w:rPr>
        <w:t>，合同结束并验收通过后</w:t>
      </w:r>
      <w:r>
        <w:rPr>
          <w:rFonts w:asciiTheme="minorEastAsia" w:eastAsiaTheme="minorEastAsia" w:hAnsiTheme="minorEastAsia" w:hint="eastAsia"/>
          <w:b/>
        </w:rPr>
        <w:t>40</w:t>
      </w:r>
      <w:r>
        <w:rPr>
          <w:rFonts w:asciiTheme="minorEastAsia" w:eastAsiaTheme="minorEastAsia" w:hAnsiTheme="minorEastAsia" w:hint="eastAsia"/>
          <w:b/>
        </w:rPr>
        <w:t>工作日内付清尾款</w:t>
      </w:r>
      <w:r>
        <w:rPr>
          <w:rFonts w:asciiTheme="minorEastAsia" w:eastAsiaTheme="minorEastAsia" w:hAnsiTheme="minorEastAsia" w:hint="eastAsia"/>
          <w:b/>
        </w:rPr>
        <w:t>30%</w:t>
      </w:r>
      <w:r>
        <w:rPr>
          <w:rFonts w:asciiTheme="minorEastAsia" w:eastAsiaTheme="minorEastAsia" w:hAnsiTheme="minorEastAsia" w:hint="eastAsia"/>
          <w:b/>
        </w:rPr>
        <w:t>；</w:t>
      </w:r>
    </w:p>
    <w:p w:rsidR="0051412A" w:rsidRDefault="00DC68F9">
      <w:pPr>
        <w:pStyle w:val="aff0"/>
        <w:spacing w:before="156" w:line="360" w:lineRule="auto"/>
        <w:ind w:firstLineChars="0" w:firstLine="0"/>
        <w:rPr>
          <w:rFonts w:ascii="宋体" w:hAnsi="宋体" w:cs="宋体"/>
          <w:kern w:val="0"/>
          <w:szCs w:val="21"/>
        </w:rPr>
      </w:pPr>
      <w:r>
        <w:rPr>
          <w:szCs w:val="21"/>
        </w:rPr>
        <w:br w:type="page"/>
      </w:r>
    </w:p>
    <w:p w:rsidR="0051412A" w:rsidRDefault="0051412A">
      <w:pPr>
        <w:pStyle w:val="yiv1649619028msonormal"/>
        <w:spacing w:before="0" w:beforeAutospacing="0" w:after="0" w:afterAutospacing="0" w:line="360" w:lineRule="auto"/>
        <w:rPr>
          <w:sz w:val="21"/>
          <w:szCs w:val="21"/>
        </w:rPr>
      </w:pPr>
    </w:p>
    <w:p w:rsidR="0051412A" w:rsidRDefault="00DC68F9">
      <w:pPr>
        <w:pStyle w:val="1"/>
      </w:pPr>
      <w:bookmarkStart w:id="3" w:name="_Toc73613622"/>
      <w:r>
        <w:rPr>
          <w:rFonts w:hint="eastAsia"/>
        </w:rPr>
        <w:t>第三章</w:t>
      </w:r>
      <w:r>
        <w:rPr>
          <w:rFonts w:hint="eastAsia"/>
        </w:rPr>
        <w:t xml:space="preserve">  </w:t>
      </w:r>
      <w:r>
        <w:rPr>
          <w:rFonts w:hint="eastAsia"/>
        </w:rPr>
        <w:t>投标文件初审</w:t>
      </w:r>
      <w:bookmarkEnd w:id="3"/>
    </w:p>
    <w:p w:rsidR="0051412A" w:rsidRDefault="0051412A">
      <w:pPr>
        <w:autoSpaceDE w:val="0"/>
        <w:autoSpaceDN w:val="0"/>
        <w:adjustRightInd w:val="0"/>
        <w:spacing w:line="360" w:lineRule="auto"/>
        <w:ind w:firstLineChars="200" w:firstLine="480"/>
        <w:jc w:val="left"/>
        <w:rPr>
          <w:rFonts w:ascii="仿宋_GB2312" w:eastAsia="仿宋_GB2312"/>
          <w:sz w:val="24"/>
        </w:rPr>
      </w:pPr>
    </w:p>
    <w:p w:rsidR="0051412A" w:rsidRDefault="00DC68F9">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51412A" w:rsidRDefault="0051412A">
      <w:pPr>
        <w:adjustRightInd w:val="0"/>
        <w:spacing w:line="360" w:lineRule="auto"/>
        <w:rPr>
          <w:snapToGrid w:val="0"/>
          <w:kern w:val="0"/>
        </w:rPr>
      </w:pPr>
    </w:p>
    <w:p w:rsidR="0051412A" w:rsidRDefault="00DC68F9">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rsidR="0051412A" w:rsidRDefault="00DC68F9">
      <w:pPr>
        <w:adjustRightInd w:val="0"/>
        <w:spacing w:line="360" w:lineRule="auto"/>
        <w:rPr>
          <w:rFonts w:ascii="宋体" w:hAnsi="宋体"/>
          <w:snapToGrid w:val="0"/>
          <w:kern w:val="0"/>
        </w:rPr>
      </w:pPr>
      <w:r>
        <w:rPr>
          <w:rFonts w:ascii="宋体" w:hAnsi="宋体" w:hint="eastAsia"/>
          <w:snapToGrid w:val="0"/>
          <w:kern w:val="0"/>
        </w:rPr>
        <w:t>1</w:t>
      </w:r>
      <w:r>
        <w:rPr>
          <w:rFonts w:ascii="宋体" w:hAnsi="宋体" w:hint="eastAsia"/>
          <w:snapToGrid w:val="0"/>
          <w:kern w:val="0"/>
        </w:rPr>
        <w:t>、投标人的资格不符合招标文件要求</w:t>
      </w:r>
      <w:r>
        <w:rPr>
          <w:rFonts w:ascii="宋体" w:hAnsi="宋体" w:hint="eastAsia"/>
        </w:rPr>
        <w:t>或资格证明文件提供不全</w:t>
      </w:r>
      <w:r>
        <w:rPr>
          <w:rFonts w:ascii="宋体" w:hAnsi="宋体" w:hint="eastAsia"/>
          <w:snapToGrid w:val="0"/>
          <w:kern w:val="0"/>
        </w:rPr>
        <w:t>。</w:t>
      </w:r>
    </w:p>
    <w:p w:rsidR="0051412A" w:rsidRDefault="0051412A">
      <w:pPr>
        <w:adjustRightInd w:val="0"/>
        <w:spacing w:line="360" w:lineRule="auto"/>
        <w:rPr>
          <w:rFonts w:ascii="宋体" w:hAnsi="宋体"/>
          <w:snapToGrid w:val="0"/>
          <w:kern w:val="0"/>
        </w:rPr>
      </w:pPr>
    </w:p>
    <w:p w:rsidR="0051412A" w:rsidRDefault="00DC68F9">
      <w:pPr>
        <w:adjustRightInd w:val="0"/>
        <w:spacing w:line="360" w:lineRule="auto"/>
        <w:rPr>
          <w:rFonts w:ascii="宋体" w:hAnsi="宋体"/>
          <w:snapToGrid w:val="0"/>
          <w:kern w:val="0"/>
        </w:rPr>
      </w:pPr>
      <w:r>
        <w:rPr>
          <w:rFonts w:ascii="宋体" w:hAnsi="宋体" w:hint="eastAsia"/>
          <w:snapToGrid w:val="0"/>
          <w:kern w:val="0"/>
        </w:rPr>
        <w:t>二、符合性审查</w:t>
      </w:r>
    </w:p>
    <w:p w:rsidR="0051412A" w:rsidRDefault="00DC68F9">
      <w:pPr>
        <w:adjustRightInd w:val="0"/>
        <w:spacing w:line="360" w:lineRule="auto"/>
        <w:rPr>
          <w:rFonts w:ascii="宋体" w:hAnsi="宋体"/>
          <w:snapToGrid w:val="0"/>
          <w:kern w:val="0"/>
        </w:rPr>
      </w:pPr>
      <w:r>
        <w:rPr>
          <w:rFonts w:ascii="宋体" w:hAnsi="宋体" w:hint="eastAsia"/>
          <w:snapToGrid w:val="0"/>
          <w:kern w:val="0"/>
        </w:rPr>
        <w:t>1</w:t>
      </w:r>
      <w:r>
        <w:rPr>
          <w:rFonts w:ascii="宋体" w:hAnsi="宋体" w:hint="eastAsia"/>
          <w:snapToGrid w:val="0"/>
          <w:kern w:val="0"/>
        </w:rPr>
        <w:t>、投标人提供的投标文件数量不符合招标文件要求。</w:t>
      </w:r>
    </w:p>
    <w:p w:rsidR="0051412A" w:rsidRDefault="00DC68F9">
      <w:pPr>
        <w:adjustRightInd w:val="0"/>
        <w:spacing w:line="360" w:lineRule="auto"/>
        <w:rPr>
          <w:rFonts w:ascii="宋体" w:hAnsi="宋体"/>
          <w:snapToGrid w:val="0"/>
          <w:kern w:val="0"/>
        </w:rPr>
      </w:pPr>
      <w:r>
        <w:rPr>
          <w:rFonts w:ascii="宋体" w:hAnsi="宋体" w:hint="eastAsia"/>
          <w:snapToGrid w:val="0"/>
          <w:kern w:val="0"/>
        </w:rPr>
        <w:t>2</w:t>
      </w:r>
      <w:r>
        <w:rPr>
          <w:rFonts w:ascii="宋体" w:hAnsi="宋体" w:hint="eastAsia"/>
          <w:snapToGrid w:val="0"/>
          <w:kern w:val="0"/>
        </w:rPr>
        <w:t>、投标文件未按照招标文件要求制作、密封和标记。</w:t>
      </w:r>
    </w:p>
    <w:p w:rsidR="0051412A" w:rsidRDefault="00DC68F9">
      <w:pPr>
        <w:adjustRightInd w:val="0"/>
        <w:spacing w:line="360" w:lineRule="auto"/>
        <w:rPr>
          <w:rFonts w:ascii="宋体" w:hAnsi="宋体"/>
          <w:snapToGrid w:val="0"/>
          <w:kern w:val="0"/>
        </w:rPr>
      </w:pPr>
      <w:r>
        <w:rPr>
          <w:rFonts w:ascii="宋体" w:hAnsi="宋体" w:hint="eastAsia"/>
          <w:snapToGrid w:val="0"/>
          <w:kern w:val="0"/>
        </w:rPr>
        <w:t>3</w:t>
      </w:r>
      <w:r>
        <w:rPr>
          <w:rFonts w:ascii="宋体" w:hAnsi="宋体" w:hint="eastAsia"/>
          <w:snapToGrid w:val="0"/>
          <w:kern w:val="0"/>
        </w:rPr>
        <w:t>、未按招标文件要求提供法定代表人证明书和法定代表人授权委托证明书。</w:t>
      </w:r>
    </w:p>
    <w:p w:rsidR="0051412A" w:rsidRDefault="00DC68F9">
      <w:pPr>
        <w:adjustRightInd w:val="0"/>
        <w:spacing w:line="360" w:lineRule="auto"/>
        <w:ind w:left="283" w:hangingChars="135" w:hanging="283"/>
        <w:rPr>
          <w:rFonts w:ascii="宋体" w:hAnsi="宋体"/>
          <w:snapToGrid w:val="0"/>
          <w:kern w:val="0"/>
        </w:rPr>
      </w:pPr>
      <w:r>
        <w:rPr>
          <w:rFonts w:ascii="宋体" w:hAnsi="宋体" w:hint="eastAsia"/>
          <w:snapToGrid w:val="0"/>
          <w:kern w:val="0"/>
        </w:rPr>
        <w:t>4</w:t>
      </w:r>
      <w:r>
        <w:rPr>
          <w:rFonts w:ascii="宋体" w:hAnsi="宋体" w:hint="eastAsia"/>
          <w:snapToGrid w:val="0"/>
          <w:kern w:val="0"/>
        </w:rPr>
        <w:t>、投标文件有关内容未按招标文件要求加盖投标人印章、或未经法定代表人或其委托代理人签字（或盖章）。</w:t>
      </w:r>
    </w:p>
    <w:p w:rsidR="0051412A" w:rsidRDefault="00DC68F9">
      <w:pPr>
        <w:adjustRightInd w:val="0"/>
        <w:spacing w:line="360" w:lineRule="auto"/>
        <w:rPr>
          <w:rFonts w:ascii="宋体" w:hAnsi="宋体"/>
          <w:snapToGrid w:val="0"/>
          <w:kern w:val="0"/>
        </w:rPr>
      </w:pPr>
      <w:r>
        <w:rPr>
          <w:rFonts w:ascii="宋体" w:hAnsi="宋体" w:hint="eastAsia"/>
          <w:snapToGrid w:val="0"/>
          <w:kern w:val="0"/>
        </w:rPr>
        <w:t>5</w:t>
      </w:r>
      <w:r>
        <w:rPr>
          <w:rFonts w:ascii="宋体" w:hAnsi="宋体" w:hint="eastAsia"/>
          <w:snapToGrid w:val="0"/>
          <w:kern w:val="0"/>
        </w:rPr>
        <w:t>、投标文件的关键内容字迹模糊、无法辨认的。</w:t>
      </w:r>
    </w:p>
    <w:p w:rsidR="0051412A" w:rsidRDefault="00DC68F9">
      <w:pPr>
        <w:adjustRightInd w:val="0"/>
        <w:spacing w:line="360" w:lineRule="auto"/>
        <w:rPr>
          <w:rFonts w:ascii="宋体" w:hAnsi="宋体"/>
          <w:snapToGrid w:val="0"/>
          <w:kern w:val="0"/>
        </w:rPr>
      </w:pPr>
      <w:r>
        <w:rPr>
          <w:rFonts w:ascii="宋体" w:hAnsi="宋体" w:hint="eastAsia"/>
          <w:snapToGrid w:val="0"/>
          <w:kern w:val="0"/>
        </w:rPr>
        <w:t>6</w:t>
      </w:r>
      <w:r>
        <w:rPr>
          <w:rFonts w:ascii="宋体" w:hAnsi="宋体" w:hint="eastAsia"/>
          <w:snapToGrid w:val="0"/>
          <w:kern w:val="0"/>
        </w:rPr>
        <w:t>、投标报价有严重缺漏项的。</w:t>
      </w:r>
    </w:p>
    <w:p w:rsidR="0051412A" w:rsidRDefault="00DC68F9">
      <w:pPr>
        <w:adjustRightInd w:val="0"/>
        <w:spacing w:line="360" w:lineRule="auto"/>
        <w:rPr>
          <w:rFonts w:ascii="宋体" w:hAnsi="宋体"/>
          <w:snapToGrid w:val="0"/>
          <w:kern w:val="0"/>
        </w:rPr>
      </w:pPr>
      <w:r>
        <w:rPr>
          <w:rFonts w:ascii="宋体" w:hAnsi="宋体" w:hint="eastAsia"/>
          <w:snapToGrid w:val="0"/>
          <w:kern w:val="0"/>
        </w:rPr>
        <w:t>7</w:t>
      </w:r>
      <w:r>
        <w:rPr>
          <w:rFonts w:ascii="宋体" w:hAnsi="宋体" w:hint="eastAsia"/>
          <w:snapToGrid w:val="0"/>
          <w:kern w:val="0"/>
        </w:rPr>
        <w:t>、未按招标文件所提供的样式填写</w:t>
      </w:r>
      <w:r>
        <w:rPr>
          <w:rFonts w:ascii="宋体" w:hAnsi="宋体"/>
          <w:snapToGrid w:val="0"/>
          <w:kern w:val="0"/>
        </w:rPr>
        <w:t>《</w:t>
      </w:r>
      <w:r>
        <w:rPr>
          <w:rFonts w:ascii="宋体" w:hAnsi="宋体" w:hint="eastAsia"/>
          <w:snapToGrid w:val="0"/>
          <w:kern w:val="0"/>
        </w:rPr>
        <w:t>投标函》。</w:t>
      </w:r>
    </w:p>
    <w:p w:rsidR="0051412A" w:rsidRDefault="00DC68F9">
      <w:pPr>
        <w:adjustRightInd w:val="0"/>
        <w:spacing w:line="360" w:lineRule="auto"/>
        <w:rPr>
          <w:rFonts w:ascii="宋体" w:hAnsi="宋体"/>
          <w:snapToGrid w:val="0"/>
          <w:kern w:val="0"/>
        </w:rPr>
      </w:pPr>
      <w:r>
        <w:rPr>
          <w:rFonts w:ascii="宋体" w:hAnsi="宋体" w:hint="eastAsia"/>
          <w:snapToGrid w:val="0"/>
          <w:kern w:val="0"/>
        </w:rPr>
        <w:t>8</w:t>
      </w:r>
      <w:r>
        <w:rPr>
          <w:rFonts w:ascii="宋体" w:hAnsi="宋体" w:hint="eastAsia"/>
          <w:snapToGrid w:val="0"/>
          <w:kern w:val="0"/>
        </w:rPr>
        <w:t>、任一项带★的指标未响应或不满足要求（如有带</w:t>
      </w:r>
      <w:r>
        <w:rPr>
          <w:rFonts w:ascii="宋体" w:hAnsi="宋体" w:hint="eastAsia"/>
        </w:rPr>
        <w:t>★</w:t>
      </w:r>
      <w:r>
        <w:rPr>
          <w:rFonts w:ascii="宋体" w:hAnsi="宋体" w:hint="eastAsia"/>
          <w:snapToGrid w:val="0"/>
          <w:kern w:val="0"/>
        </w:rPr>
        <w:t>号条款）。</w:t>
      </w:r>
    </w:p>
    <w:p w:rsidR="0051412A" w:rsidRDefault="00DC68F9">
      <w:pPr>
        <w:adjustRightInd w:val="0"/>
        <w:spacing w:line="360" w:lineRule="auto"/>
        <w:rPr>
          <w:rFonts w:ascii="宋体" w:hAnsi="宋体"/>
          <w:snapToGrid w:val="0"/>
          <w:kern w:val="0"/>
        </w:rPr>
      </w:pPr>
      <w:r>
        <w:rPr>
          <w:rFonts w:ascii="宋体" w:hAnsi="宋体" w:hint="eastAsia"/>
          <w:snapToGrid w:val="0"/>
          <w:kern w:val="0"/>
        </w:rPr>
        <w:t>9</w:t>
      </w:r>
      <w:r>
        <w:rPr>
          <w:rFonts w:ascii="宋体" w:hAnsi="宋体" w:hint="eastAsia"/>
          <w:snapToGrid w:val="0"/>
          <w:kern w:val="0"/>
        </w:rPr>
        <w:t>、将一个项目包拆分投标，对同一货物及服务投标时，同时提供两套或以上的投标方案。</w:t>
      </w:r>
    </w:p>
    <w:p w:rsidR="0051412A" w:rsidRDefault="00DC68F9">
      <w:pPr>
        <w:adjustRightInd w:val="0"/>
        <w:spacing w:line="360" w:lineRule="auto"/>
        <w:rPr>
          <w:rFonts w:ascii="宋体" w:hAnsi="宋体"/>
          <w:snapToGrid w:val="0"/>
          <w:kern w:val="0"/>
        </w:rPr>
      </w:pPr>
      <w:r>
        <w:rPr>
          <w:rFonts w:ascii="宋体" w:hAnsi="宋体" w:hint="eastAsia"/>
          <w:snapToGrid w:val="0"/>
          <w:kern w:val="0"/>
        </w:rPr>
        <w:t>10</w:t>
      </w:r>
      <w:r>
        <w:rPr>
          <w:rFonts w:ascii="宋体" w:hAnsi="宋体" w:hint="eastAsia"/>
          <w:snapToGrid w:val="0"/>
          <w:kern w:val="0"/>
        </w:rPr>
        <w:t>、投标文件附有</w:t>
      </w:r>
      <w:r>
        <w:rPr>
          <w:rFonts w:ascii="宋体" w:hAnsi="宋体" w:hint="eastAsia"/>
          <w:bCs/>
          <w:snapToGrid w:val="0"/>
          <w:kern w:val="0"/>
        </w:rPr>
        <w:t>采购人</w:t>
      </w:r>
      <w:r>
        <w:rPr>
          <w:rFonts w:ascii="宋体" w:hAnsi="宋体" w:hint="eastAsia"/>
          <w:snapToGrid w:val="0"/>
          <w:kern w:val="0"/>
        </w:rPr>
        <w:t>不能</w:t>
      </w:r>
      <w:r>
        <w:rPr>
          <w:rFonts w:ascii="宋体" w:hAnsi="宋体" w:hint="eastAsia"/>
          <w:snapToGrid w:val="0"/>
          <w:kern w:val="0"/>
        </w:rPr>
        <w:t>接受的条件。</w:t>
      </w:r>
    </w:p>
    <w:p w:rsidR="0051412A" w:rsidRDefault="00DC68F9">
      <w:pPr>
        <w:adjustRightInd w:val="0"/>
        <w:spacing w:line="360" w:lineRule="auto"/>
        <w:rPr>
          <w:rFonts w:ascii="宋体" w:hAnsi="宋体"/>
          <w:snapToGrid w:val="0"/>
          <w:kern w:val="0"/>
        </w:rPr>
      </w:pPr>
      <w:r>
        <w:rPr>
          <w:rFonts w:ascii="宋体" w:hAnsi="宋体" w:hint="eastAsia"/>
          <w:snapToGrid w:val="0"/>
          <w:kern w:val="0"/>
        </w:rPr>
        <w:t>11</w:t>
      </w:r>
      <w:r>
        <w:rPr>
          <w:rFonts w:ascii="宋体" w:hAnsi="宋体" w:hint="eastAsia"/>
          <w:snapToGrid w:val="0"/>
          <w:kern w:val="0"/>
        </w:rPr>
        <w:t>、投标违规行为：如以他人名义竞标、串通投标或者以其他弄虚作假方式投标的。</w:t>
      </w:r>
    </w:p>
    <w:p w:rsidR="0051412A" w:rsidRDefault="00DC68F9">
      <w:pPr>
        <w:adjustRightInd w:val="0"/>
        <w:spacing w:line="360" w:lineRule="auto"/>
        <w:rPr>
          <w:rFonts w:ascii="宋体" w:hAnsi="宋体"/>
          <w:snapToGrid w:val="0"/>
          <w:kern w:val="0"/>
        </w:rPr>
      </w:pPr>
      <w:r>
        <w:rPr>
          <w:rFonts w:ascii="宋体" w:hAnsi="宋体" w:hint="eastAsia"/>
          <w:snapToGrid w:val="0"/>
          <w:kern w:val="0"/>
        </w:rPr>
        <w:t>12</w:t>
      </w:r>
      <w:r>
        <w:rPr>
          <w:rFonts w:ascii="宋体" w:hAnsi="宋体" w:hint="eastAsia"/>
          <w:snapToGrid w:val="0"/>
          <w:kern w:val="0"/>
        </w:rPr>
        <w:t>、</w:t>
      </w:r>
      <w:r>
        <w:rPr>
          <w:rFonts w:ascii="宋体" w:hAnsi="宋体" w:hint="eastAsia"/>
          <w:bCs/>
          <w:szCs w:val="21"/>
        </w:rPr>
        <w:t>投标人的投标总价超过采购预算金额（最高投标限价）的</w:t>
      </w:r>
      <w:r>
        <w:rPr>
          <w:rFonts w:ascii="宋体" w:hAnsi="宋体" w:hint="eastAsia"/>
          <w:snapToGrid w:val="0"/>
          <w:kern w:val="0"/>
        </w:rPr>
        <w:t>。</w:t>
      </w:r>
    </w:p>
    <w:p w:rsidR="0051412A" w:rsidRDefault="00DC68F9">
      <w:pPr>
        <w:adjustRightInd w:val="0"/>
        <w:spacing w:line="360" w:lineRule="auto"/>
        <w:rPr>
          <w:rFonts w:ascii="宋体" w:hAnsi="宋体"/>
          <w:snapToGrid w:val="0"/>
          <w:kern w:val="0"/>
        </w:rPr>
      </w:pPr>
      <w:r>
        <w:rPr>
          <w:rFonts w:ascii="宋体" w:hAnsi="宋体" w:hint="eastAsia"/>
          <w:snapToGrid w:val="0"/>
          <w:kern w:val="0"/>
        </w:rPr>
        <w:t>13</w:t>
      </w:r>
      <w:r>
        <w:rPr>
          <w:rFonts w:ascii="宋体" w:hAnsi="宋体" w:hint="eastAsia"/>
          <w:snapToGrid w:val="0"/>
          <w:kern w:val="0"/>
        </w:rPr>
        <w:t>、法律法规规定的其它情形。</w:t>
      </w:r>
    </w:p>
    <w:p w:rsidR="0051412A" w:rsidRDefault="0051412A"/>
    <w:p w:rsidR="0051412A" w:rsidRDefault="0051412A"/>
    <w:p w:rsidR="0051412A" w:rsidRDefault="0051412A"/>
    <w:p w:rsidR="0051412A" w:rsidRDefault="00DC68F9">
      <w:pPr>
        <w:widowControl/>
        <w:jc w:val="left"/>
      </w:pPr>
      <w:r>
        <w:br w:type="page"/>
      </w:r>
    </w:p>
    <w:p w:rsidR="0051412A" w:rsidRDefault="0051412A"/>
    <w:p w:rsidR="0051412A" w:rsidRDefault="00DC68F9">
      <w:pPr>
        <w:pStyle w:val="1"/>
        <w:spacing w:after="0"/>
      </w:pPr>
      <w:bookmarkStart w:id="4" w:name="_Toc73613623"/>
      <w:r>
        <w:rPr>
          <w:rFonts w:hint="eastAsia"/>
        </w:rPr>
        <w:t>第四章</w:t>
      </w:r>
      <w:r>
        <w:rPr>
          <w:rFonts w:hint="eastAsia"/>
        </w:rPr>
        <w:t xml:space="preserve">  </w:t>
      </w:r>
      <w:r>
        <w:rPr>
          <w:rFonts w:hint="eastAsia"/>
        </w:rPr>
        <w:t>评标方法和标准</w:t>
      </w:r>
      <w:bookmarkEnd w:id="4"/>
    </w:p>
    <w:p w:rsidR="0051412A" w:rsidRDefault="0051412A"/>
    <w:p w:rsidR="0051412A" w:rsidRDefault="00DC68F9">
      <w:pPr>
        <w:pStyle w:val="20"/>
        <w:spacing w:before="0" w:after="0"/>
      </w:pPr>
      <w:bookmarkStart w:id="5" w:name="_Toc44691393"/>
      <w:bookmarkStart w:id="6" w:name="_Toc44690429"/>
      <w:bookmarkStart w:id="7" w:name="_Toc44691161"/>
      <w:bookmarkStart w:id="8" w:name="_Toc44690702"/>
      <w:bookmarkStart w:id="9" w:name="_Toc73613624"/>
      <w:r>
        <w:rPr>
          <w:rFonts w:hint="eastAsia"/>
        </w:rPr>
        <w:t>一、</w:t>
      </w:r>
      <w:r>
        <w:t>评标方法</w:t>
      </w:r>
      <w:bookmarkEnd w:id="5"/>
      <w:bookmarkEnd w:id="6"/>
      <w:bookmarkEnd w:id="7"/>
      <w:bookmarkEnd w:id="8"/>
      <w:bookmarkEnd w:id="9"/>
    </w:p>
    <w:p w:rsidR="0051412A" w:rsidRDefault="00DC68F9">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w:t>
      </w:r>
      <w:r>
        <w:rPr>
          <w:rFonts w:asciiTheme="minorEastAsia" w:eastAsiaTheme="minorEastAsia" w:hAnsiTheme="minorEastAsia" w:cs="仿宋" w:hint="eastAsia"/>
          <w:b/>
          <w:kern w:val="2"/>
          <w:sz w:val="21"/>
          <w:szCs w:val="21"/>
        </w:rPr>
        <w:t>、本项目评标方法：综合评分法</w:t>
      </w:r>
    </w:p>
    <w:p w:rsidR="0051412A" w:rsidRDefault="00DC68F9">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51412A" w:rsidRDefault="00DC68F9">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w:t>
      </w:r>
      <w:r>
        <w:rPr>
          <w:rFonts w:asciiTheme="minorEastAsia" w:eastAsiaTheme="minorEastAsia" w:hAnsiTheme="minorEastAsia" w:cs="仿宋" w:hint="eastAsia"/>
          <w:b/>
          <w:kern w:val="2"/>
          <w:sz w:val="21"/>
          <w:szCs w:val="21"/>
        </w:rPr>
        <w:t>、是否评标定标分离：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□评定分离（定标方法：自定法）</w:t>
      </w:r>
    </w:p>
    <w:p w:rsidR="0051412A" w:rsidRDefault="00DC68F9">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w:t>
      </w:r>
      <w:r>
        <w:rPr>
          <w:rFonts w:asciiTheme="minorEastAsia" w:eastAsiaTheme="minorEastAsia" w:hAnsiTheme="minorEastAsia" w:cs="仿宋" w:hint="eastAsia"/>
          <w:b/>
          <w:kern w:val="2"/>
          <w:sz w:val="21"/>
          <w:szCs w:val="21"/>
        </w:rPr>
        <w:t>、中标人及中标候选人数量：</w:t>
      </w:r>
      <w:r>
        <w:rPr>
          <w:rFonts w:asciiTheme="minorEastAsia" w:eastAsiaTheme="minorEastAsia" w:hAnsiTheme="minorEastAsia" w:cs="仿宋" w:hint="eastAsia"/>
          <w:kern w:val="2"/>
          <w:sz w:val="21"/>
          <w:szCs w:val="21"/>
        </w:rPr>
        <w:t>中标人数量：</w:t>
      </w:r>
      <w:r>
        <w:rPr>
          <w:rFonts w:asciiTheme="minorEastAsia" w:eastAsiaTheme="minorEastAsia" w:hAnsiTheme="minorEastAsia" w:cs="仿宋" w:hint="eastAsia"/>
          <w:kern w:val="2"/>
          <w:sz w:val="21"/>
          <w:szCs w:val="21"/>
        </w:rPr>
        <w:t>1</w:t>
      </w:r>
      <w:r>
        <w:rPr>
          <w:rFonts w:asciiTheme="minorEastAsia" w:eastAsiaTheme="minorEastAsia" w:hAnsiTheme="minorEastAsia" w:cs="仿宋" w:hint="eastAsia"/>
          <w:kern w:val="2"/>
          <w:sz w:val="21"/>
          <w:szCs w:val="21"/>
        </w:rPr>
        <w:t>名，中标候选人数量：</w:t>
      </w:r>
      <w:r>
        <w:rPr>
          <w:rFonts w:asciiTheme="minorEastAsia" w:eastAsiaTheme="minorEastAsia" w:hAnsiTheme="minorEastAsia" w:cs="仿宋" w:hint="eastAsia"/>
          <w:kern w:val="2"/>
          <w:sz w:val="21"/>
          <w:szCs w:val="21"/>
        </w:rPr>
        <w:t>1</w:t>
      </w:r>
      <w:r>
        <w:rPr>
          <w:rFonts w:asciiTheme="minorEastAsia" w:eastAsiaTheme="minorEastAsia" w:hAnsiTheme="minorEastAsia" w:cs="仿宋" w:hint="eastAsia"/>
          <w:kern w:val="2"/>
          <w:sz w:val="21"/>
          <w:szCs w:val="21"/>
        </w:rPr>
        <w:t>名。</w:t>
      </w:r>
    </w:p>
    <w:p w:rsidR="0051412A" w:rsidRDefault="00DC68F9">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w:t>
      </w:r>
      <w:r>
        <w:rPr>
          <w:rFonts w:asciiTheme="minorEastAsia" w:eastAsiaTheme="minorEastAsia" w:hAnsiTheme="minorEastAsia" w:cs="仿宋" w:hint="eastAsia"/>
          <w:b/>
          <w:kern w:val="2"/>
          <w:sz w:val="21"/>
          <w:szCs w:val="21"/>
        </w:rPr>
        <w:t>、评标规则：</w:t>
      </w:r>
    </w:p>
    <w:p w:rsidR="0051412A" w:rsidRDefault="00DC68F9">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51412A" w:rsidRDefault="00DC68F9">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rsidR="0051412A" w:rsidRDefault="00DC68F9">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w:t>
      </w:r>
      <w:r>
        <w:rPr>
          <w:rFonts w:asciiTheme="minorEastAsia" w:eastAsiaTheme="minorEastAsia" w:hAnsiTheme="minorEastAsia" w:cs="仿宋" w:hint="eastAsia"/>
          <w:b/>
          <w:kern w:val="2"/>
          <w:sz w:val="21"/>
          <w:szCs w:val="21"/>
        </w:rPr>
        <w:t>、推荐中标候选人：</w:t>
      </w:r>
    </w:p>
    <w:p w:rsidR="0051412A" w:rsidRDefault="00DC68F9" w:rsidP="00460559">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51412A" w:rsidRDefault="00DC68F9" w:rsidP="00460559">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作为候选中标供应商。</w:t>
      </w:r>
    </w:p>
    <w:p w:rsidR="0051412A" w:rsidRDefault="00DC68F9">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w:t>
      </w:r>
      <w:r>
        <w:rPr>
          <w:rFonts w:asciiTheme="minorEastAsia" w:eastAsiaTheme="minorEastAsia" w:hAnsiTheme="minorEastAsia" w:cs="仿宋" w:hint="eastAsia"/>
          <w:b/>
          <w:kern w:val="2"/>
          <w:sz w:val="21"/>
          <w:szCs w:val="21"/>
        </w:rPr>
        <w:t>、确定中标人：</w:t>
      </w:r>
    </w:p>
    <w:p w:rsidR="0051412A" w:rsidRDefault="00DC68F9">
      <w:pPr>
        <w:spacing w:line="360" w:lineRule="exact"/>
        <w:ind w:firstLineChars="202" w:firstLine="424"/>
        <w:rPr>
          <w:rFonts w:asciiTheme="minorEastAsia" w:eastAsiaTheme="minorEastAsia" w:hAnsiTheme="minorEastAsia" w:cs="仿宋"/>
          <w:szCs w:val="21"/>
        </w:rPr>
      </w:pPr>
      <w:r>
        <w:rPr>
          <w:rFonts w:asciiTheme="minorEastAsia" w:eastAsia="MS Mincho" w:hAnsiTheme="minorEastAsia" w:cs="MS Mincho" w:hint="eastAsia"/>
        </w:rPr>
        <w:t>☑</w:t>
      </w:r>
      <w:r>
        <w:rPr>
          <w:rFonts w:asciiTheme="minorEastAsia" w:eastAsiaTheme="minorEastAsia" w:hAnsiTheme="minorEastAsia" w:cs="仿宋" w:hint="eastAsia"/>
          <w:szCs w:val="21"/>
        </w:rPr>
        <w:t>非评定分离项目：采购人在评标报告确定的中标候选人名单中按顺序确定</w:t>
      </w:r>
      <w:r>
        <w:rPr>
          <w:rFonts w:asciiTheme="minorEastAsia" w:eastAsiaTheme="minorEastAsia" w:hAnsiTheme="minorEastAsia" w:cs="仿宋" w:hint="eastAsia"/>
          <w:szCs w:val="21"/>
        </w:rPr>
        <w:t>1</w:t>
      </w:r>
      <w:r>
        <w:rPr>
          <w:rFonts w:asciiTheme="minorEastAsia" w:eastAsiaTheme="minorEastAsia" w:hAnsiTheme="minorEastAsia" w:cs="仿宋" w:hint="eastAsia"/>
          <w:szCs w:val="21"/>
        </w:rPr>
        <w:t>名中标人。</w:t>
      </w:r>
    </w:p>
    <w:p w:rsidR="0051412A" w:rsidRDefault="00DC68F9" w:rsidP="00460559">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评定分离项目：采购人根据招标文件确定的定标方法，从评审报告推荐的候选中标供应商中确定</w:t>
      </w:r>
      <w:r>
        <w:rPr>
          <w:rFonts w:asciiTheme="minorEastAsia" w:eastAsiaTheme="minorEastAsia" w:hAnsiTheme="minorEastAsia" w:cs="仿宋" w:hint="eastAsia"/>
          <w:szCs w:val="21"/>
        </w:rPr>
        <w:t>1</w:t>
      </w:r>
      <w:r>
        <w:rPr>
          <w:rFonts w:asciiTheme="minorEastAsia" w:eastAsiaTheme="minorEastAsia" w:hAnsiTheme="minorEastAsia" w:cs="仿宋" w:hint="eastAsia"/>
          <w:szCs w:val="21"/>
        </w:rPr>
        <w:t>名中标供应商，并出具定标报告。</w:t>
      </w:r>
    </w:p>
    <w:p w:rsidR="0051412A" w:rsidRDefault="0051412A">
      <w:pPr>
        <w:spacing w:line="360" w:lineRule="auto"/>
        <w:ind w:firstLineChars="202" w:firstLine="424"/>
        <w:rPr>
          <w:rFonts w:asciiTheme="minorEastAsia" w:eastAsiaTheme="minorEastAsia" w:hAnsiTheme="minorEastAsia"/>
        </w:rPr>
      </w:pPr>
    </w:p>
    <w:p w:rsidR="0051412A" w:rsidRDefault="00DC68F9">
      <w:pPr>
        <w:pStyle w:val="20"/>
        <w:spacing w:before="0" w:after="0"/>
      </w:pPr>
      <w:bookmarkStart w:id="10" w:name="_Toc73613625"/>
      <w:r>
        <w:rPr>
          <w:rFonts w:hint="eastAsia"/>
        </w:rPr>
        <w:t>二、评标标准</w:t>
      </w:r>
      <w:bookmarkEnd w:id="10"/>
    </w:p>
    <w:p w:rsidR="0051412A" w:rsidRDefault="00DC68F9">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51412A">
        <w:trPr>
          <w:trHeight w:val="453"/>
          <w:jc w:val="center"/>
        </w:trPr>
        <w:tc>
          <w:tcPr>
            <w:tcW w:w="8559" w:type="dxa"/>
            <w:gridSpan w:val="4"/>
            <w:vAlign w:val="center"/>
          </w:tcPr>
          <w:p w:rsidR="0051412A" w:rsidRDefault="00DC68F9">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51412A" w:rsidRDefault="00DC68F9">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51412A">
        <w:trPr>
          <w:trHeight w:val="428"/>
          <w:jc w:val="center"/>
        </w:trPr>
        <w:tc>
          <w:tcPr>
            <w:tcW w:w="8559" w:type="dxa"/>
            <w:gridSpan w:val="4"/>
            <w:vAlign w:val="center"/>
          </w:tcPr>
          <w:p w:rsidR="0051412A" w:rsidRDefault="00DC68F9">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一、价格部分</w:t>
            </w:r>
          </w:p>
        </w:tc>
        <w:tc>
          <w:tcPr>
            <w:tcW w:w="1187" w:type="dxa"/>
            <w:vAlign w:val="center"/>
          </w:tcPr>
          <w:p w:rsidR="0051412A" w:rsidRDefault="00DC68F9">
            <w:pPr>
              <w:autoSpaceDE w:val="0"/>
              <w:autoSpaceDN w:val="0"/>
              <w:adjustRightInd w:val="0"/>
              <w:spacing w:line="360" w:lineRule="exact"/>
              <w:jc w:val="center"/>
              <w:rPr>
                <w:rFonts w:ascii="宋体" w:hAnsi="宋体" w:cs="仿宋"/>
                <w:b/>
                <w:szCs w:val="21"/>
              </w:rPr>
            </w:pPr>
            <w:r>
              <w:rPr>
                <w:rFonts w:ascii="宋体" w:hAnsi="宋体" w:cs="仿宋" w:hint="eastAsia"/>
                <w:b/>
                <w:szCs w:val="21"/>
              </w:rPr>
              <w:t>20</w:t>
            </w:r>
          </w:p>
        </w:tc>
      </w:tr>
      <w:tr w:rsidR="0051412A">
        <w:trPr>
          <w:trHeight w:val="511"/>
          <w:jc w:val="center"/>
        </w:trPr>
        <w:tc>
          <w:tcPr>
            <w:tcW w:w="8559" w:type="dxa"/>
            <w:gridSpan w:val="4"/>
            <w:vAlign w:val="center"/>
          </w:tcPr>
          <w:p w:rsidR="0051412A" w:rsidRDefault="00DC68F9">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51412A" w:rsidRDefault="00DC68F9">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w:t>
            </w:r>
            <w:r>
              <w:rPr>
                <w:rFonts w:asciiTheme="minorEastAsia" w:eastAsiaTheme="minorEastAsia" w:hAnsiTheme="minorEastAsia" w:cs="仿宋" w:hint="eastAsia"/>
                <w:kern w:val="2"/>
                <w:sz w:val="21"/>
                <w:szCs w:val="21"/>
              </w:rPr>
              <w:t xml:space="preserve"> = Z/Sn </w:t>
            </w:r>
            <w:r>
              <w:rPr>
                <w:rFonts w:asciiTheme="minorEastAsia" w:eastAsiaTheme="minorEastAsia" w:hAnsiTheme="minorEastAsia" w:cs="仿宋" w:hint="eastAsia"/>
                <w:kern w:val="2"/>
                <w:sz w:val="21"/>
                <w:szCs w:val="21"/>
              </w:rPr>
              <w:t>×</w:t>
            </w:r>
            <w:r>
              <w:rPr>
                <w:rFonts w:asciiTheme="minorEastAsia" w:eastAsiaTheme="minorEastAsia" w:hAnsiTheme="minorEastAsia" w:cs="仿宋" w:hint="eastAsia"/>
                <w:kern w:val="2"/>
                <w:sz w:val="21"/>
                <w:szCs w:val="21"/>
              </w:rPr>
              <w:t>20</w:t>
            </w:r>
          </w:p>
          <w:p w:rsidR="0051412A" w:rsidRDefault="00DC68F9">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当价格分＜</w:t>
            </w:r>
            <w:r>
              <w:rPr>
                <w:rFonts w:asciiTheme="minorEastAsia" w:eastAsiaTheme="minorEastAsia" w:hAnsiTheme="minorEastAsia" w:cs="仿宋" w:hint="eastAsia"/>
                <w:kern w:val="2"/>
                <w:sz w:val="21"/>
                <w:szCs w:val="21"/>
              </w:rPr>
              <w:t>0</w:t>
            </w:r>
            <w:r>
              <w:rPr>
                <w:rFonts w:asciiTheme="minorEastAsia" w:eastAsiaTheme="minorEastAsia" w:hAnsiTheme="minorEastAsia" w:cs="仿宋" w:hint="eastAsia"/>
                <w:kern w:val="2"/>
                <w:sz w:val="21"/>
                <w:szCs w:val="21"/>
              </w:rPr>
              <w:t>时，取</w:t>
            </w:r>
            <w:r>
              <w:rPr>
                <w:rFonts w:asciiTheme="minorEastAsia" w:eastAsiaTheme="minorEastAsia" w:hAnsiTheme="minorEastAsia" w:cs="仿宋" w:hint="eastAsia"/>
                <w:kern w:val="2"/>
                <w:sz w:val="21"/>
                <w:szCs w:val="21"/>
              </w:rPr>
              <w:t>0</w:t>
            </w:r>
            <w:r>
              <w:rPr>
                <w:rFonts w:asciiTheme="minorEastAsia" w:eastAsiaTheme="minorEastAsia" w:hAnsiTheme="minorEastAsia" w:cs="仿宋" w:hint="eastAsia"/>
                <w:kern w:val="2"/>
                <w:sz w:val="21"/>
                <w:szCs w:val="21"/>
              </w:rPr>
              <w:t>。</w:t>
            </w:r>
            <w:r>
              <w:rPr>
                <w:rFonts w:asciiTheme="minorEastAsia" w:eastAsiaTheme="minorEastAsia" w:hAnsiTheme="minorEastAsia" w:cs="仿宋" w:hint="eastAsia"/>
                <w:kern w:val="2"/>
                <w:sz w:val="21"/>
                <w:szCs w:val="21"/>
              </w:rPr>
              <w:t xml:space="preserve"> </w:t>
            </w:r>
          </w:p>
          <w:p w:rsidR="0051412A" w:rsidRDefault="00DC68F9">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51412A" w:rsidRDefault="00DC68F9">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51412A" w:rsidRDefault="00DC68F9">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w:t>
            </w:r>
            <w:r>
              <w:rPr>
                <w:rFonts w:asciiTheme="minorEastAsia" w:eastAsiaTheme="minorEastAsia" w:hAnsiTheme="minorEastAsia" w:cs="仿宋" w:hint="eastAsia"/>
                <w:szCs w:val="21"/>
              </w:rPr>
              <w:t>投标报价，即通过资格性审查和符合性审查的投标报价。</w:t>
            </w:r>
          </w:p>
          <w:p w:rsidR="0051412A" w:rsidRDefault="00DC68F9">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w:t>
            </w:r>
            <w:r>
              <w:rPr>
                <w:rFonts w:ascii="宋体" w:hAnsi="宋体" w:hint="eastAsia"/>
                <w:b/>
                <w:snapToGrid w:val="0"/>
                <w:kern w:val="0"/>
                <w:szCs w:val="21"/>
              </w:rPr>
              <w:t xml:space="preserve"> </w:t>
            </w:r>
            <w:r>
              <w:rPr>
                <w:rFonts w:ascii="宋体" w:hAnsi="宋体" w:hint="eastAsia"/>
                <w:b/>
                <w:snapToGrid w:val="0"/>
                <w:kern w:val="0"/>
                <w:szCs w:val="21"/>
              </w:rPr>
              <w:t>“</w:t>
            </w:r>
            <w:r>
              <w:rPr>
                <w:rFonts w:ascii="宋体" w:hAnsi="宋体" w:hint="eastAsia"/>
                <w:b/>
                <w:snapToGrid w:val="0"/>
                <w:kern w:val="0"/>
              </w:rPr>
              <w:t>政府采购优惠政策</w:t>
            </w:r>
            <w:r>
              <w:rPr>
                <w:rFonts w:ascii="宋体" w:hAnsi="宋体" w:hint="eastAsia"/>
                <w:b/>
                <w:bCs/>
                <w:snapToGrid w:val="0"/>
                <w:kern w:val="0"/>
              </w:rPr>
              <w:t>”的小微企业、监狱企业和残疾人福利性单位，以调整</w:t>
            </w:r>
            <w:r>
              <w:rPr>
                <w:rFonts w:ascii="宋体" w:hAnsi="宋体" w:hint="eastAsia"/>
                <w:b/>
                <w:bCs/>
                <w:snapToGrid w:val="0"/>
                <w:kern w:val="0"/>
              </w:rPr>
              <w:lastRenderedPageBreak/>
              <w:t>后的价格计算评标基准价和投标报价。</w:t>
            </w:r>
          </w:p>
        </w:tc>
        <w:tc>
          <w:tcPr>
            <w:tcW w:w="1187"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51412A">
        <w:trPr>
          <w:trHeight w:val="458"/>
          <w:jc w:val="center"/>
        </w:trPr>
        <w:tc>
          <w:tcPr>
            <w:tcW w:w="8559" w:type="dxa"/>
            <w:gridSpan w:val="4"/>
            <w:vAlign w:val="center"/>
          </w:tcPr>
          <w:p w:rsidR="0051412A" w:rsidRDefault="00DC68F9">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二、技术部分</w:t>
            </w:r>
          </w:p>
        </w:tc>
        <w:tc>
          <w:tcPr>
            <w:tcW w:w="1187" w:type="dxa"/>
            <w:vAlign w:val="center"/>
          </w:tcPr>
          <w:p w:rsidR="0051412A" w:rsidRDefault="00DC68F9">
            <w:pPr>
              <w:autoSpaceDE w:val="0"/>
              <w:autoSpaceDN w:val="0"/>
              <w:adjustRightInd w:val="0"/>
              <w:spacing w:line="360" w:lineRule="exact"/>
              <w:jc w:val="center"/>
              <w:rPr>
                <w:rFonts w:ascii="宋体" w:hAnsi="宋体" w:cs="仿宋"/>
                <w:b/>
                <w:szCs w:val="21"/>
              </w:rPr>
            </w:pPr>
            <w:r>
              <w:rPr>
                <w:rFonts w:ascii="宋体" w:hAnsi="宋体" w:cs="仿宋" w:hint="eastAsia"/>
                <w:b/>
                <w:szCs w:val="21"/>
              </w:rPr>
              <w:t>42</w:t>
            </w:r>
          </w:p>
        </w:tc>
      </w:tr>
      <w:tr w:rsidR="0051412A">
        <w:trPr>
          <w:trHeight w:val="451"/>
          <w:jc w:val="center"/>
        </w:trPr>
        <w:tc>
          <w:tcPr>
            <w:tcW w:w="754"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51412A">
        <w:trPr>
          <w:trHeight w:val="4004"/>
          <w:jc w:val="center"/>
        </w:trPr>
        <w:tc>
          <w:tcPr>
            <w:tcW w:w="754"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51412A" w:rsidRDefault="00DC68F9">
            <w:pPr>
              <w:widowControl/>
              <w:spacing w:line="360" w:lineRule="exact"/>
              <w:jc w:val="center"/>
              <w:rPr>
                <w:rFonts w:ascii="宋体" w:hAnsi="宋体"/>
                <w:kern w:val="0"/>
                <w:szCs w:val="21"/>
              </w:rPr>
            </w:pPr>
            <w:r>
              <w:rPr>
                <w:rFonts w:ascii="宋体" w:hAnsi="宋体" w:cs="宋体" w:hint="eastAsia"/>
                <w:szCs w:val="21"/>
              </w:rPr>
              <w:t>实施方案（工作措施、工作方法、工作手段、工作流程）</w:t>
            </w:r>
          </w:p>
        </w:tc>
        <w:tc>
          <w:tcPr>
            <w:tcW w:w="709" w:type="dxa"/>
            <w:vAlign w:val="center"/>
          </w:tcPr>
          <w:p w:rsidR="0051412A" w:rsidRDefault="00DC68F9">
            <w:pPr>
              <w:widowControl/>
              <w:spacing w:line="360" w:lineRule="exact"/>
              <w:jc w:val="center"/>
              <w:rPr>
                <w:rFonts w:ascii="宋体" w:hAnsi="宋体"/>
                <w:kern w:val="0"/>
                <w:szCs w:val="21"/>
              </w:rPr>
            </w:pPr>
            <w:r>
              <w:rPr>
                <w:rFonts w:ascii="宋体" w:hAnsi="宋体" w:cs="宋体" w:hint="eastAsia"/>
                <w:kern w:val="0"/>
                <w:szCs w:val="21"/>
              </w:rPr>
              <w:t>15</w:t>
            </w:r>
          </w:p>
        </w:tc>
        <w:tc>
          <w:tcPr>
            <w:tcW w:w="5953" w:type="dxa"/>
            <w:vAlign w:val="center"/>
          </w:tcPr>
          <w:p w:rsidR="0051412A" w:rsidRDefault="00DC68F9">
            <w:pPr>
              <w:pStyle w:val="13"/>
              <w:spacing w:line="360" w:lineRule="exact"/>
              <w:ind w:firstLineChars="0" w:firstLine="0"/>
              <w:rPr>
                <w:rFonts w:ascii="宋体" w:hAnsi="宋体"/>
                <w:szCs w:val="21"/>
              </w:rPr>
            </w:pPr>
            <w:r>
              <w:rPr>
                <w:rFonts w:ascii="宋体" w:hAnsi="宋体" w:hint="eastAsia"/>
                <w:szCs w:val="21"/>
              </w:rPr>
              <w:t>（一）评分内容：</w:t>
            </w:r>
          </w:p>
          <w:p w:rsidR="0051412A" w:rsidRDefault="00DC68F9">
            <w:pPr>
              <w:spacing w:line="360" w:lineRule="exact"/>
              <w:jc w:val="left"/>
              <w:rPr>
                <w:rFonts w:ascii="宋体" w:hAnsi="宋体"/>
                <w:szCs w:val="21"/>
              </w:rPr>
            </w:pPr>
            <w:r>
              <w:rPr>
                <w:rFonts w:ascii="宋体" w:hAnsi="宋体" w:hint="eastAsia"/>
                <w:szCs w:val="21"/>
              </w:rPr>
              <w:t>评标委员会根据投标人提供的项目实施组织方案、工作流程、项目实施中沟通协调处理机制、工作方法等内容进行评审：</w:t>
            </w:r>
          </w:p>
          <w:p w:rsidR="0051412A" w:rsidRDefault="00DC68F9">
            <w:pPr>
              <w:spacing w:line="360" w:lineRule="exact"/>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）实施方案内容具体全面；</w:t>
            </w:r>
          </w:p>
          <w:p w:rsidR="0051412A" w:rsidRDefault="00DC68F9">
            <w:pPr>
              <w:spacing w:line="360" w:lineRule="exact"/>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）实施方案工作流程合理、简便，可操作性强；</w:t>
            </w:r>
          </w:p>
          <w:p w:rsidR="0051412A" w:rsidRDefault="00DC68F9">
            <w:pPr>
              <w:spacing w:line="360" w:lineRule="exact"/>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）实施方案</w:t>
            </w:r>
            <w:r>
              <w:rPr>
                <w:rFonts w:ascii="宋体" w:hAnsi="宋体" w:hint="eastAsia"/>
                <w:szCs w:val="21"/>
              </w:rPr>
              <w:t>中沟通协调处理机制</w:t>
            </w:r>
            <w:r>
              <w:rPr>
                <w:rFonts w:ascii="宋体" w:hAnsi="宋体" w:hint="eastAsia"/>
                <w:color w:val="000000" w:themeColor="text1"/>
                <w:szCs w:val="21"/>
              </w:rPr>
              <w:t>有效；</w:t>
            </w:r>
          </w:p>
          <w:p w:rsidR="0051412A" w:rsidRDefault="00DC68F9">
            <w:pPr>
              <w:autoSpaceDE w:val="0"/>
              <w:autoSpaceDN w:val="0"/>
              <w:adjustRightInd w:val="0"/>
              <w:spacing w:line="360" w:lineRule="exact"/>
              <w:jc w:val="left"/>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）实施方案中采取的工作方法得当。</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（二）评分标准：</w:t>
            </w:r>
          </w:p>
          <w:p w:rsidR="0051412A" w:rsidRDefault="00DC68F9">
            <w:pPr>
              <w:autoSpaceDE w:val="0"/>
              <w:autoSpaceDN w:val="0"/>
              <w:adjustRightInd w:val="0"/>
              <w:spacing w:line="360" w:lineRule="exact"/>
              <w:rPr>
                <w:rFonts w:ascii="宋体" w:hAnsi="宋体"/>
                <w:kern w:val="0"/>
                <w:szCs w:val="21"/>
              </w:rPr>
            </w:pPr>
            <w:r>
              <w:rPr>
                <w:rFonts w:hint="eastAsia"/>
              </w:rPr>
              <w:t>满足以</w:t>
            </w:r>
            <w:r>
              <w:rPr>
                <w:rFonts w:asciiTheme="minorEastAsia" w:eastAsiaTheme="minorEastAsia" w:hAnsiTheme="minorEastAsia" w:hint="eastAsia"/>
              </w:rPr>
              <w:t>上四项要求的得</w:t>
            </w:r>
            <w:r>
              <w:rPr>
                <w:rFonts w:asciiTheme="minorEastAsia" w:eastAsiaTheme="minorEastAsia" w:hAnsiTheme="minorEastAsia" w:hint="eastAsia"/>
              </w:rPr>
              <w:t>15</w:t>
            </w:r>
            <w:r>
              <w:rPr>
                <w:rFonts w:asciiTheme="minorEastAsia" w:eastAsiaTheme="minorEastAsia" w:hAnsiTheme="minorEastAsia" w:hint="eastAsia"/>
              </w:rPr>
              <w:t>分，满足其中三项要求的得</w:t>
            </w:r>
            <w:r>
              <w:rPr>
                <w:rFonts w:asciiTheme="minorEastAsia" w:eastAsiaTheme="minorEastAsia" w:hAnsiTheme="minorEastAsia" w:hint="eastAsia"/>
              </w:rPr>
              <w:t>10</w:t>
            </w:r>
            <w:r>
              <w:rPr>
                <w:rFonts w:asciiTheme="minorEastAsia" w:eastAsiaTheme="minorEastAsia" w:hAnsiTheme="minorEastAsia" w:hint="eastAsia"/>
              </w:rPr>
              <w:t>分，满足其中二项要求的得</w:t>
            </w:r>
            <w:r>
              <w:rPr>
                <w:rFonts w:asciiTheme="minorEastAsia" w:eastAsiaTheme="minorEastAsia" w:hAnsiTheme="minorEastAsia" w:hint="eastAsia"/>
              </w:rPr>
              <w:t>5</w:t>
            </w:r>
            <w:r>
              <w:rPr>
                <w:rFonts w:asciiTheme="minorEastAsia" w:eastAsiaTheme="minorEastAsia" w:hAnsiTheme="minorEastAsia" w:hint="eastAsia"/>
              </w:rPr>
              <w:t>分，其他情况不得分。</w:t>
            </w:r>
          </w:p>
        </w:tc>
        <w:tc>
          <w:tcPr>
            <w:tcW w:w="1187"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51412A">
        <w:trPr>
          <w:trHeight w:val="4934"/>
          <w:jc w:val="center"/>
        </w:trPr>
        <w:tc>
          <w:tcPr>
            <w:tcW w:w="754" w:type="dxa"/>
            <w:vAlign w:val="center"/>
          </w:tcPr>
          <w:p w:rsidR="0051412A" w:rsidRDefault="00DC68F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51412A" w:rsidRDefault="00DC68F9">
            <w:pPr>
              <w:widowControl/>
              <w:spacing w:line="360" w:lineRule="exact"/>
              <w:jc w:val="center"/>
              <w:rPr>
                <w:rFonts w:ascii="宋体" w:hAnsi="宋体"/>
                <w:kern w:val="0"/>
                <w:szCs w:val="21"/>
              </w:rPr>
            </w:pPr>
            <w:r>
              <w:rPr>
                <w:rFonts w:ascii="宋体" w:hAnsi="宋体" w:hint="eastAsia"/>
                <w:szCs w:val="21"/>
              </w:rPr>
              <w:t>项目重点难点分析、应对措施及相关的合理化建议</w:t>
            </w:r>
          </w:p>
        </w:tc>
        <w:tc>
          <w:tcPr>
            <w:tcW w:w="709" w:type="dxa"/>
            <w:vAlign w:val="center"/>
          </w:tcPr>
          <w:p w:rsidR="0051412A" w:rsidRDefault="00DC68F9">
            <w:pPr>
              <w:widowControl/>
              <w:spacing w:line="360" w:lineRule="exact"/>
              <w:jc w:val="center"/>
              <w:rPr>
                <w:rFonts w:ascii="宋体" w:hAnsi="宋体"/>
                <w:kern w:val="0"/>
                <w:szCs w:val="21"/>
              </w:rPr>
            </w:pPr>
            <w:r>
              <w:rPr>
                <w:rFonts w:ascii="宋体" w:hAnsi="宋体" w:hint="eastAsia"/>
                <w:szCs w:val="21"/>
              </w:rPr>
              <w:t>12</w:t>
            </w:r>
          </w:p>
        </w:tc>
        <w:tc>
          <w:tcPr>
            <w:tcW w:w="5953" w:type="dxa"/>
            <w:vAlign w:val="center"/>
          </w:tcPr>
          <w:p w:rsidR="0051412A" w:rsidRDefault="00DC68F9">
            <w:pPr>
              <w:pStyle w:val="13"/>
              <w:spacing w:line="360" w:lineRule="exact"/>
              <w:ind w:firstLineChars="0" w:firstLine="0"/>
              <w:rPr>
                <w:rFonts w:ascii="宋体" w:hAnsi="宋体"/>
                <w:szCs w:val="21"/>
              </w:rPr>
            </w:pPr>
            <w:r>
              <w:rPr>
                <w:rFonts w:ascii="宋体" w:hAnsi="宋体" w:hint="eastAsia"/>
                <w:szCs w:val="21"/>
              </w:rPr>
              <w:t>（一）评分内容：</w:t>
            </w:r>
          </w:p>
          <w:p w:rsidR="0051412A" w:rsidRDefault="00DC68F9">
            <w:pPr>
              <w:autoSpaceDE w:val="0"/>
              <w:autoSpaceDN w:val="0"/>
              <w:adjustRightInd w:val="0"/>
              <w:spacing w:line="360" w:lineRule="exact"/>
              <w:rPr>
                <w:rFonts w:ascii="宋体" w:hAnsi="宋体" w:cs="宋体"/>
                <w:szCs w:val="21"/>
              </w:rPr>
            </w:pPr>
            <w:r>
              <w:rPr>
                <w:rFonts w:ascii="宋体" w:hAnsi="宋体" w:cs="宋体" w:hint="eastAsia"/>
                <w:szCs w:val="21"/>
              </w:rPr>
              <w:t>分析本项目工作的重点、难点，并根据分析的结果制定相应的工作规划和应对措施，制定的规划、措施能够对后续开展本项目工作进行有针对性的指导。</w:t>
            </w:r>
          </w:p>
          <w:p w:rsidR="0051412A" w:rsidRDefault="00DC68F9">
            <w:pPr>
              <w:widowControl/>
              <w:snapToGrid w:val="0"/>
              <w:spacing w:line="360" w:lineRule="exact"/>
              <w:jc w:val="left"/>
              <w:rPr>
                <w:rFonts w:ascii="宋体" w:hAnsi="宋体"/>
                <w:kern w:val="0"/>
                <w:szCs w:val="21"/>
              </w:rPr>
            </w:pPr>
            <w:r>
              <w:rPr>
                <w:rFonts w:ascii="宋体" w:hAnsi="宋体" w:hint="eastAsia"/>
                <w:kern w:val="0"/>
                <w:szCs w:val="21"/>
              </w:rPr>
              <w:t>评分标准：</w:t>
            </w:r>
          </w:p>
          <w:p w:rsidR="0051412A" w:rsidRDefault="00DC68F9">
            <w:pPr>
              <w:widowControl/>
              <w:snapToGrid w:val="0"/>
              <w:spacing w:line="360" w:lineRule="exact"/>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）对项目重点难点分析全面、清晰到位；</w:t>
            </w:r>
          </w:p>
          <w:p w:rsidR="0051412A" w:rsidRDefault="00DC68F9">
            <w:pPr>
              <w:widowControl/>
              <w:snapToGrid w:val="0"/>
              <w:spacing w:line="360" w:lineRule="exact"/>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）能针对项目重点难点逐项提出应对措施及相关的合理化建议；</w:t>
            </w:r>
          </w:p>
          <w:p w:rsidR="0051412A" w:rsidRDefault="00DC68F9">
            <w:pPr>
              <w:widowControl/>
              <w:snapToGrid w:val="0"/>
              <w:spacing w:line="360" w:lineRule="exact"/>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）应对措施针对性强、可操作性强；</w:t>
            </w:r>
          </w:p>
          <w:p w:rsidR="0051412A" w:rsidRDefault="00DC68F9">
            <w:pPr>
              <w:widowControl/>
              <w:snapToGrid w:val="0"/>
              <w:spacing w:line="360" w:lineRule="exact"/>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）相关的合理化建议可实施性强。</w:t>
            </w:r>
          </w:p>
          <w:p w:rsidR="0051412A" w:rsidRDefault="00DC68F9">
            <w:pPr>
              <w:widowControl/>
              <w:snapToGrid w:val="0"/>
              <w:spacing w:line="360" w:lineRule="exact"/>
              <w:jc w:val="left"/>
              <w:rPr>
                <w:rFonts w:ascii="宋体" w:hAnsi="宋体"/>
                <w:kern w:val="0"/>
                <w:szCs w:val="21"/>
              </w:rPr>
            </w:pPr>
            <w:r>
              <w:rPr>
                <w:rFonts w:ascii="宋体" w:hAnsi="宋体" w:hint="eastAsia"/>
                <w:kern w:val="0"/>
                <w:szCs w:val="21"/>
              </w:rPr>
              <w:t>（二）评分标准：</w:t>
            </w:r>
          </w:p>
          <w:p w:rsidR="0051412A" w:rsidRDefault="00DC68F9">
            <w:pPr>
              <w:autoSpaceDE w:val="0"/>
              <w:autoSpaceDN w:val="0"/>
              <w:adjustRightInd w:val="0"/>
              <w:spacing w:line="360" w:lineRule="exact"/>
              <w:rPr>
                <w:rFonts w:ascii="宋体" w:hAnsi="宋体" w:cs="宋体"/>
                <w:szCs w:val="21"/>
              </w:rPr>
            </w:pPr>
            <w:r>
              <w:rPr>
                <w:rFonts w:hint="eastAsia"/>
              </w:rPr>
              <w:t>满足以</w:t>
            </w:r>
            <w:r>
              <w:rPr>
                <w:rFonts w:asciiTheme="minorEastAsia" w:eastAsiaTheme="minorEastAsia" w:hAnsiTheme="minorEastAsia" w:hint="eastAsia"/>
              </w:rPr>
              <w:t>上四项要求的得</w:t>
            </w:r>
            <w:r>
              <w:rPr>
                <w:rFonts w:asciiTheme="minorEastAsia" w:eastAsiaTheme="minorEastAsia" w:hAnsiTheme="minorEastAsia" w:hint="eastAsia"/>
              </w:rPr>
              <w:t>12</w:t>
            </w:r>
            <w:r>
              <w:rPr>
                <w:rFonts w:asciiTheme="minorEastAsia" w:eastAsiaTheme="minorEastAsia" w:hAnsiTheme="minorEastAsia" w:hint="eastAsia"/>
              </w:rPr>
              <w:t>分，满足其中三项要求的得</w:t>
            </w:r>
            <w:r>
              <w:rPr>
                <w:rFonts w:asciiTheme="minorEastAsia" w:eastAsiaTheme="minorEastAsia" w:hAnsiTheme="minorEastAsia" w:hint="eastAsia"/>
              </w:rPr>
              <w:t>7</w:t>
            </w:r>
            <w:r>
              <w:rPr>
                <w:rFonts w:asciiTheme="minorEastAsia" w:eastAsiaTheme="minorEastAsia" w:hAnsiTheme="minorEastAsia" w:hint="eastAsia"/>
              </w:rPr>
              <w:t>分，满足其中二项要求的得</w:t>
            </w:r>
            <w:r>
              <w:rPr>
                <w:rFonts w:asciiTheme="minorEastAsia" w:eastAsiaTheme="minorEastAsia" w:hAnsiTheme="minorEastAsia" w:hint="eastAsia"/>
              </w:rPr>
              <w:t>5</w:t>
            </w:r>
            <w:r>
              <w:rPr>
                <w:rFonts w:asciiTheme="minorEastAsia" w:eastAsiaTheme="minorEastAsia" w:hAnsiTheme="minorEastAsia" w:hint="eastAsia"/>
              </w:rPr>
              <w:t>分，其他情况不得分。</w:t>
            </w:r>
          </w:p>
        </w:tc>
        <w:tc>
          <w:tcPr>
            <w:tcW w:w="1187" w:type="dxa"/>
            <w:vAlign w:val="center"/>
          </w:tcPr>
          <w:p w:rsidR="0051412A" w:rsidRDefault="00DC68F9">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51412A">
        <w:trPr>
          <w:trHeight w:val="4197"/>
          <w:jc w:val="center"/>
        </w:trPr>
        <w:tc>
          <w:tcPr>
            <w:tcW w:w="754"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rPr>
              <w:lastRenderedPageBreak/>
              <w:t>3</w:t>
            </w:r>
          </w:p>
        </w:tc>
        <w:tc>
          <w:tcPr>
            <w:tcW w:w="1143" w:type="dxa"/>
            <w:vAlign w:val="center"/>
          </w:tcPr>
          <w:p w:rsidR="0051412A" w:rsidRDefault="00DC68F9">
            <w:pPr>
              <w:widowControl/>
              <w:spacing w:line="360" w:lineRule="exact"/>
              <w:jc w:val="center"/>
              <w:rPr>
                <w:rFonts w:ascii="宋体" w:hAnsi="宋体"/>
                <w:kern w:val="0"/>
                <w:szCs w:val="21"/>
              </w:rPr>
            </w:pPr>
            <w:r>
              <w:rPr>
                <w:rFonts w:ascii="宋体" w:hAnsi="宋体" w:hint="eastAsia"/>
                <w:szCs w:val="21"/>
              </w:rPr>
              <w:t>突发紧急应对预案</w:t>
            </w:r>
          </w:p>
        </w:tc>
        <w:tc>
          <w:tcPr>
            <w:tcW w:w="709" w:type="dxa"/>
            <w:vAlign w:val="center"/>
          </w:tcPr>
          <w:p w:rsidR="0051412A" w:rsidRDefault="00DC68F9">
            <w:pPr>
              <w:widowControl/>
              <w:spacing w:line="360" w:lineRule="exact"/>
              <w:jc w:val="center"/>
              <w:rPr>
                <w:rFonts w:ascii="宋体" w:hAnsi="宋体"/>
                <w:kern w:val="0"/>
                <w:szCs w:val="21"/>
              </w:rPr>
            </w:pPr>
            <w:r>
              <w:rPr>
                <w:rFonts w:ascii="宋体" w:hAnsi="宋体" w:hint="eastAsia"/>
                <w:kern w:val="0"/>
                <w:szCs w:val="21"/>
              </w:rPr>
              <w:t>10</w:t>
            </w:r>
          </w:p>
        </w:tc>
        <w:tc>
          <w:tcPr>
            <w:tcW w:w="5953" w:type="dxa"/>
            <w:vAlign w:val="center"/>
          </w:tcPr>
          <w:p w:rsidR="0051412A" w:rsidRDefault="00DC68F9">
            <w:pPr>
              <w:pStyle w:val="13"/>
              <w:spacing w:line="360" w:lineRule="exact"/>
              <w:ind w:firstLineChars="0" w:firstLine="0"/>
              <w:rPr>
                <w:rFonts w:ascii="宋体" w:hAnsi="宋体"/>
                <w:szCs w:val="21"/>
              </w:rPr>
            </w:pPr>
            <w:r>
              <w:rPr>
                <w:rFonts w:ascii="宋体" w:hAnsi="宋体" w:hint="eastAsia"/>
                <w:szCs w:val="21"/>
              </w:rPr>
              <w:t>（一）评分内容：</w:t>
            </w:r>
          </w:p>
          <w:p w:rsidR="0051412A" w:rsidRDefault="00DC68F9">
            <w:pPr>
              <w:widowControl/>
              <w:snapToGrid w:val="0"/>
              <w:spacing w:line="360" w:lineRule="exact"/>
              <w:jc w:val="left"/>
              <w:rPr>
                <w:rFonts w:ascii="宋体" w:hAnsi="宋体"/>
                <w:kern w:val="0"/>
                <w:szCs w:val="21"/>
              </w:rPr>
            </w:pPr>
            <w:r>
              <w:rPr>
                <w:rFonts w:ascii="宋体" w:hAnsi="宋体" w:hint="eastAsia"/>
                <w:kern w:val="0"/>
                <w:szCs w:val="21"/>
              </w:rPr>
              <w:t>阐述项目在合同履行期间遇到可有影响项目进度或其他需要配合的活动时，对额外配备车辆和作业人员调配的应对预案。</w:t>
            </w:r>
          </w:p>
          <w:p w:rsidR="0051412A" w:rsidRDefault="00DC68F9">
            <w:pPr>
              <w:widowControl/>
              <w:snapToGrid w:val="0"/>
              <w:spacing w:line="360" w:lineRule="exact"/>
              <w:jc w:val="left"/>
              <w:rPr>
                <w:rFonts w:ascii="宋体" w:hAnsi="宋体"/>
                <w:kern w:val="0"/>
                <w:szCs w:val="21"/>
              </w:rPr>
            </w:pPr>
            <w:r>
              <w:rPr>
                <w:rFonts w:ascii="宋体" w:hAnsi="宋体" w:hint="eastAsia"/>
                <w:kern w:val="0"/>
                <w:szCs w:val="21"/>
              </w:rPr>
              <w:t>评分标准：</w:t>
            </w:r>
          </w:p>
          <w:p w:rsidR="0051412A" w:rsidRDefault="00DC68F9">
            <w:pPr>
              <w:widowControl/>
              <w:snapToGrid w:val="0"/>
              <w:spacing w:line="360" w:lineRule="exact"/>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hint="eastAsia"/>
                <w:szCs w:val="21"/>
              </w:rPr>
              <w:t>突发紧急应对预案</w:t>
            </w:r>
            <w:r>
              <w:rPr>
                <w:rFonts w:ascii="宋体" w:hAnsi="宋体" w:hint="eastAsia"/>
                <w:color w:val="000000" w:themeColor="text1"/>
                <w:szCs w:val="21"/>
              </w:rPr>
              <w:t>内容具体全面</w:t>
            </w:r>
            <w:r>
              <w:rPr>
                <w:rFonts w:ascii="宋体" w:hAnsi="宋体" w:hint="eastAsia"/>
                <w:kern w:val="0"/>
                <w:szCs w:val="21"/>
              </w:rPr>
              <w:t>；</w:t>
            </w:r>
          </w:p>
          <w:p w:rsidR="0051412A" w:rsidRDefault="00DC68F9">
            <w:pPr>
              <w:widowControl/>
              <w:snapToGrid w:val="0"/>
              <w:spacing w:line="360" w:lineRule="exact"/>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w:t>
            </w:r>
            <w:r>
              <w:rPr>
                <w:rFonts w:ascii="宋体" w:hAnsi="宋体" w:hint="eastAsia"/>
                <w:szCs w:val="21"/>
              </w:rPr>
              <w:t>突发紧急应对预案</w:t>
            </w:r>
            <w:r>
              <w:rPr>
                <w:rFonts w:ascii="宋体" w:hAnsi="宋体" w:hint="eastAsia"/>
                <w:kern w:val="0"/>
                <w:szCs w:val="21"/>
              </w:rPr>
              <w:t>可实施性强；</w:t>
            </w:r>
          </w:p>
          <w:p w:rsidR="0051412A" w:rsidRDefault="00DC68F9">
            <w:pPr>
              <w:widowControl/>
              <w:snapToGrid w:val="0"/>
              <w:spacing w:line="360" w:lineRule="exact"/>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w:t>
            </w:r>
            <w:r>
              <w:rPr>
                <w:rFonts w:ascii="宋体" w:hAnsi="宋体" w:hint="eastAsia"/>
                <w:szCs w:val="21"/>
              </w:rPr>
              <w:t>突发紧急应对预案中</w:t>
            </w:r>
            <w:r>
              <w:rPr>
                <w:rFonts w:ascii="宋体" w:hAnsi="宋体" w:hint="eastAsia"/>
                <w:kern w:val="0"/>
                <w:szCs w:val="21"/>
              </w:rPr>
              <w:t>对额外配备车辆和作业人员的调配操作性与稳定性强；</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w:t>
            </w:r>
            <w:r>
              <w:rPr>
                <w:rFonts w:ascii="宋体" w:hAnsi="宋体" w:hint="eastAsia"/>
                <w:szCs w:val="21"/>
              </w:rPr>
              <w:t>突发紧急应对预案</w:t>
            </w:r>
            <w:r>
              <w:rPr>
                <w:rFonts w:ascii="宋体" w:hAnsi="宋体" w:hint="eastAsia"/>
                <w:kern w:val="0"/>
                <w:szCs w:val="21"/>
              </w:rPr>
              <w:t>安全性保障措施可靠。</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（二）评分标准：</w:t>
            </w:r>
          </w:p>
          <w:p w:rsidR="0051412A" w:rsidRDefault="00DC68F9">
            <w:pPr>
              <w:widowControl/>
              <w:snapToGrid w:val="0"/>
              <w:spacing w:line="360" w:lineRule="exact"/>
              <w:jc w:val="left"/>
              <w:rPr>
                <w:rFonts w:ascii="宋体" w:hAnsi="宋体"/>
                <w:kern w:val="0"/>
                <w:szCs w:val="21"/>
              </w:rPr>
            </w:pPr>
            <w:r>
              <w:rPr>
                <w:rFonts w:hint="eastAsia"/>
              </w:rPr>
              <w:t>满足以</w:t>
            </w:r>
            <w:r>
              <w:rPr>
                <w:rFonts w:asciiTheme="minorEastAsia" w:eastAsiaTheme="minorEastAsia" w:hAnsiTheme="minorEastAsia" w:hint="eastAsia"/>
              </w:rPr>
              <w:t>上四项要求的得</w:t>
            </w:r>
            <w:r>
              <w:rPr>
                <w:rFonts w:asciiTheme="minorEastAsia" w:eastAsiaTheme="minorEastAsia" w:hAnsiTheme="minorEastAsia" w:hint="eastAsia"/>
              </w:rPr>
              <w:t>10</w:t>
            </w:r>
            <w:r>
              <w:rPr>
                <w:rFonts w:asciiTheme="minorEastAsia" w:eastAsiaTheme="minorEastAsia" w:hAnsiTheme="minorEastAsia" w:hint="eastAsia"/>
              </w:rPr>
              <w:t>分，满足其中三项要求的得</w:t>
            </w:r>
            <w:r>
              <w:rPr>
                <w:rFonts w:asciiTheme="minorEastAsia" w:eastAsiaTheme="minorEastAsia" w:hAnsiTheme="minorEastAsia" w:hint="eastAsia"/>
              </w:rPr>
              <w:t>7</w:t>
            </w:r>
            <w:r>
              <w:rPr>
                <w:rFonts w:asciiTheme="minorEastAsia" w:eastAsiaTheme="minorEastAsia" w:hAnsiTheme="minorEastAsia" w:hint="eastAsia"/>
              </w:rPr>
              <w:t>分，满足其中二项要求的得</w:t>
            </w:r>
            <w:r>
              <w:rPr>
                <w:rFonts w:asciiTheme="minorEastAsia" w:eastAsiaTheme="minorEastAsia" w:hAnsiTheme="minorEastAsia" w:hint="eastAsia"/>
              </w:rPr>
              <w:t>5</w:t>
            </w:r>
            <w:r>
              <w:rPr>
                <w:rFonts w:asciiTheme="minorEastAsia" w:eastAsiaTheme="minorEastAsia" w:hAnsiTheme="minorEastAsia" w:hint="eastAsia"/>
              </w:rPr>
              <w:t>分，其他情况不得分。</w:t>
            </w:r>
          </w:p>
        </w:tc>
        <w:tc>
          <w:tcPr>
            <w:tcW w:w="1187"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51412A">
        <w:trPr>
          <w:trHeight w:val="3675"/>
          <w:jc w:val="center"/>
        </w:trPr>
        <w:tc>
          <w:tcPr>
            <w:tcW w:w="754" w:type="dxa"/>
            <w:vAlign w:val="center"/>
          </w:tcPr>
          <w:p w:rsidR="0051412A" w:rsidRDefault="00DC68F9">
            <w:pPr>
              <w:widowControl/>
              <w:snapToGrid w:val="0"/>
              <w:spacing w:line="360" w:lineRule="exact"/>
              <w:jc w:val="center"/>
              <w:rPr>
                <w:rFonts w:ascii="宋体" w:hAnsi="宋体" w:cs="宋体"/>
                <w:kern w:val="0"/>
                <w:szCs w:val="21"/>
              </w:rPr>
            </w:pPr>
            <w:r>
              <w:rPr>
                <w:rFonts w:ascii="宋体" w:hAnsi="宋体" w:hint="eastAsia"/>
                <w:kern w:val="0"/>
                <w:szCs w:val="21"/>
              </w:rPr>
              <w:t>4</w:t>
            </w:r>
          </w:p>
        </w:tc>
        <w:tc>
          <w:tcPr>
            <w:tcW w:w="1143" w:type="dxa"/>
            <w:vAlign w:val="center"/>
          </w:tcPr>
          <w:p w:rsidR="0051412A" w:rsidRDefault="00DC68F9">
            <w:pPr>
              <w:widowControl/>
              <w:spacing w:line="360" w:lineRule="exact"/>
              <w:jc w:val="center"/>
              <w:rPr>
                <w:rFonts w:ascii="宋体" w:hAnsi="宋体" w:cs="宋体"/>
                <w:szCs w:val="21"/>
              </w:rPr>
            </w:pPr>
            <w:r>
              <w:rPr>
                <w:rFonts w:ascii="宋体" w:hAnsi="宋体" w:hint="eastAsia"/>
                <w:szCs w:val="21"/>
              </w:rPr>
              <w:t>违约承诺</w:t>
            </w:r>
          </w:p>
        </w:tc>
        <w:tc>
          <w:tcPr>
            <w:tcW w:w="709" w:type="dxa"/>
            <w:vAlign w:val="center"/>
          </w:tcPr>
          <w:p w:rsidR="0051412A" w:rsidRDefault="00DC68F9">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5953" w:type="dxa"/>
            <w:vAlign w:val="center"/>
          </w:tcPr>
          <w:p w:rsidR="0051412A" w:rsidRDefault="00DC68F9">
            <w:pPr>
              <w:pStyle w:val="13"/>
              <w:spacing w:line="360" w:lineRule="exact"/>
              <w:ind w:firstLineChars="0" w:firstLine="0"/>
              <w:rPr>
                <w:rFonts w:ascii="宋体" w:hAnsi="宋体"/>
                <w:szCs w:val="21"/>
              </w:rPr>
            </w:pPr>
            <w:r>
              <w:rPr>
                <w:rFonts w:ascii="宋体" w:hAnsi="宋体" w:hint="eastAsia"/>
                <w:szCs w:val="21"/>
              </w:rPr>
              <w:t>（一）评分内容：</w:t>
            </w:r>
          </w:p>
          <w:p w:rsidR="0051412A" w:rsidRDefault="00DC68F9">
            <w:pPr>
              <w:autoSpaceDE w:val="0"/>
              <w:autoSpaceDN w:val="0"/>
              <w:adjustRightInd w:val="0"/>
              <w:spacing w:line="360" w:lineRule="exact"/>
              <w:rPr>
                <w:rFonts w:ascii="宋体" w:hAnsi="宋体"/>
                <w:szCs w:val="21"/>
              </w:rPr>
            </w:pPr>
            <w:r>
              <w:rPr>
                <w:rFonts w:ascii="宋体" w:hAnsi="宋体" w:hint="eastAsia"/>
                <w:szCs w:val="21"/>
              </w:rPr>
              <w:t>投标人提供项目违约承诺</w:t>
            </w:r>
            <w:r>
              <w:rPr>
                <w:rFonts w:ascii="宋体" w:hAnsi="宋体" w:cs="宋体"/>
                <w:szCs w:val="21"/>
              </w:rPr>
              <w:t>，</w:t>
            </w:r>
            <w:r>
              <w:rPr>
                <w:rFonts w:ascii="宋体" w:hAnsi="宋体" w:cs="宋体" w:hint="eastAsia"/>
                <w:szCs w:val="21"/>
              </w:rPr>
              <w:t>满足</w:t>
            </w:r>
            <w:r>
              <w:rPr>
                <w:rFonts w:ascii="宋体" w:hAnsi="宋体" w:cs="宋体"/>
                <w:szCs w:val="21"/>
              </w:rPr>
              <w:t>以下</w:t>
            </w:r>
            <w:r>
              <w:rPr>
                <w:rFonts w:ascii="宋体" w:hAnsi="宋体" w:cs="宋体" w:hint="eastAsia"/>
                <w:szCs w:val="21"/>
              </w:rPr>
              <w:t>全部要求</w:t>
            </w:r>
            <w:r>
              <w:rPr>
                <w:rFonts w:ascii="宋体" w:hAnsi="宋体"/>
                <w:szCs w:val="21"/>
              </w:rPr>
              <w:t>的得</w:t>
            </w:r>
            <w:r>
              <w:rPr>
                <w:rFonts w:ascii="宋体" w:hAnsi="宋体" w:hint="eastAsia"/>
                <w:szCs w:val="21"/>
              </w:rPr>
              <w:t>3</w:t>
            </w:r>
            <w:r>
              <w:rPr>
                <w:rFonts w:ascii="宋体" w:hAnsi="宋体"/>
                <w:szCs w:val="21"/>
              </w:rPr>
              <w:t>分，否则不得分。</w:t>
            </w:r>
          </w:p>
          <w:p w:rsidR="0051412A" w:rsidRDefault="00DC68F9">
            <w:pPr>
              <w:autoSpaceDE w:val="0"/>
              <w:autoSpaceDN w:val="0"/>
              <w:adjustRightInd w:val="0"/>
              <w:spacing w:line="360" w:lineRule="exact"/>
              <w:rPr>
                <w:rFonts w:ascii="宋体" w:hAnsi="宋体"/>
                <w:szCs w:val="21"/>
              </w:rPr>
            </w:pPr>
            <w:r>
              <w:rPr>
                <w:rFonts w:ascii="宋体" w:hAnsi="宋体"/>
                <w:szCs w:val="21"/>
              </w:rPr>
              <w:t>（</w:t>
            </w:r>
            <w:r>
              <w:rPr>
                <w:rFonts w:ascii="宋体" w:hAnsi="宋体"/>
                <w:szCs w:val="21"/>
              </w:rPr>
              <w:t>1</w:t>
            </w:r>
            <w:r>
              <w:rPr>
                <w:rFonts w:ascii="宋体" w:hAnsi="宋体"/>
                <w:szCs w:val="21"/>
              </w:rPr>
              <w:t>）人员严格按照招标文件配置；</w:t>
            </w:r>
            <w:r>
              <w:rPr>
                <w:rFonts w:ascii="宋体" w:hAnsi="宋体"/>
                <w:szCs w:val="21"/>
              </w:rPr>
              <w:t xml:space="preserve"> </w:t>
            </w:r>
          </w:p>
          <w:p w:rsidR="0051412A" w:rsidRDefault="00DC68F9">
            <w:pPr>
              <w:autoSpaceDE w:val="0"/>
              <w:autoSpaceDN w:val="0"/>
              <w:adjustRightInd w:val="0"/>
              <w:spacing w:line="360" w:lineRule="exact"/>
              <w:rPr>
                <w:rFonts w:ascii="宋体" w:hAnsi="宋体"/>
                <w:szCs w:val="21"/>
              </w:rPr>
            </w:pPr>
            <w:r>
              <w:rPr>
                <w:rFonts w:ascii="宋体" w:hAnsi="宋体"/>
                <w:szCs w:val="21"/>
              </w:rPr>
              <w:t>（</w:t>
            </w:r>
            <w:r>
              <w:rPr>
                <w:rFonts w:ascii="宋体" w:hAnsi="宋体"/>
                <w:szCs w:val="21"/>
              </w:rPr>
              <w:t>2</w:t>
            </w:r>
            <w:r>
              <w:rPr>
                <w:rFonts w:ascii="宋体" w:hAnsi="宋体"/>
                <w:szCs w:val="21"/>
              </w:rPr>
              <w:t>）</w:t>
            </w:r>
            <w:r>
              <w:rPr>
                <w:rFonts w:ascii="宋体" w:hAnsi="宋体" w:hint="eastAsia"/>
                <w:szCs w:val="21"/>
              </w:rPr>
              <w:t>按时保质完成项目内容</w:t>
            </w:r>
            <w:r>
              <w:rPr>
                <w:rFonts w:ascii="宋体" w:hAnsi="宋体"/>
                <w:szCs w:val="21"/>
              </w:rPr>
              <w:t>；</w:t>
            </w:r>
            <w:r>
              <w:rPr>
                <w:rFonts w:ascii="宋体" w:hAnsi="宋体"/>
                <w:szCs w:val="21"/>
              </w:rPr>
              <w:t xml:space="preserve"> </w:t>
            </w:r>
          </w:p>
          <w:p w:rsidR="0051412A" w:rsidRDefault="00DC68F9">
            <w:pPr>
              <w:autoSpaceDE w:val="0"/>
              <w:autoSpaceDN w:val="0"/>
              <w:adjustRightInd w:val="0"/>
              <w:spacing w:line="360" w:lineRule="exact"/>
              <w:rPr>
                <w:rFonts w:ascii="宋体" w:hAnsi="宋体"/>
                <w:szCs w:val="21"/>
              </w:rPr>
            </w:pPr>
            <w:r>
              <w:rPr>
                <w:rFonts w:ascii="宋体" w:hAnsi="宋体"/>
                <w:szCs w:val="21"/>
              </w:rPr>
              <w:t>（</w:t>
            </w:r>
            <w:r>
              <w:rPr>
                <w:rFonts w:ascii="宋体" w:hAnsi="宋体"/>
                <w:szCs w:val="21"/>
              </w:rPr>
              <w:t>3</w:t>
            </w:r>
            <w:r>
              <w:rPr>
                <w:rFonts w:ascii="宋体" w:hAnsi="宋体"/>
                <w:szCs w:val="21"/>
              </w:rPr>
              <w:t>）</w:t>
            </w:r>
            <w:r>
              <w:rPr>
                <w:rFonts w:ascii="宋体" w:hAnsi="宋体" w:hint="eastAsia"/>
                <w:szCs w:val="21"/>
              </w:rPr>
              <w:t>按售后服务承诺履行义务；</w:t>
            </w:r>
          </w:p>
          <w:p w:rsidR="0051412A" w:rsidRDefault="00DC68F9">
            <w:pPr>
              <w:autoSpaceDE w:val="0"/>
              <w:autoSpaceDN w:val="0"/>
              <w:adjustRightInd w:val="0"/>
              <w:spacing w:line="36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cs="宋体"/>
                <w:szCs w:val="21"/>
              </w:rPr>
              <w:t>说明违约处理办法</w:t>
            </w:r>
            <w:r>
              <w:rPr>
                <w:rFonts w:ascii="宋体" w:hAnsi="宋体"/>
                <w:szCs w:val="21"/>
              </w:rPr>
              <w:t>。</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51412A" w:rsidRDefault="00DC68F9">
            <w:pPr>
              <w:autoSpaceDE w:val="0"/>
              <w:autoSpaceDN w:val="0"/>
              <w:adjustRightInd w:val="0"/>
              <w:spacing w:line="360" w:lineRule="exact"/>
              <w:rPr>
                <w:rFonts w:ascii="宋体" w:hAnsi="宋体" w:cs="宋体"/>
                <w:szCs w:val="21"/>
              </w:rPr>
            </w:pPr>
            <w:r>
              <w:rPr>
                <w:rFonts w:ascii="宋体" w:hAnsi="宋体" w:hint="eastAsia"/>
                <w:szCs w:val="21"/>
              </w:rPr>
              <w:t>提供《违约承诺函》（格式自定）作为得分依据，未提供承诺或承诺内容不满足要求不得分。</w:t>
            </w:r>
          </w:p>
        </w:tc>
        <w:tc>
          <w:tcPr>
            <w:tcW w:w="1187"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51412A">
        <w:trPr>
          <w:trHeight w:val="459"/>
          <w:jc w:val="center"/>
        </w:trPr>
        <w:tc>
          <w:tcPr>
            <w:tcW w:w="8559" w:type="dxa"/>
            <w:gridSpan w:val="4"/>
            <w:vAlign w:val="center"/>
          </w:tcPr>
          <w:p w:rsidR="0051412A" w:rsidRDefault="00DC68F9">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三、商务部分</w:t>
            </w:r>
          </w:p>
        </w:tc>
        <w:tc>
          <w:tcPr>
            <w:tcW w:w="1187" w:type="dxa"/>
            <w:vAlign w:val="center"/>
          </w:tcPr>
          <w:p w:rsidR="0051412A" w:rsidRDefault="00DC68F9">
            <w:pPr>
              <w:autoSpaceDE w:val="0"/>
              <w:autoSpaceDN w:val="0"/>
              <w:adjustRightInd w:val="0"/>
              <w:spacing w:line="360" w:lineRule="exact"/>
              <w:jc w:val="center"/>
              <w:rPr>
                <w:rFonts w:ascii="宋体" w:hAnsi="宋体" w:cs="仿宋"/>
                <w:b/>
                <w:szCs w:val="21"/>
              </w:rPr>
            </w:pPr>
            <w:r>
              <w:rPr>
                <w:rFonts w:ascii="宋体" w:hAnsi="宋体" w:cs="仿宋" w:hint="eastAsia"/>
                <w:b/>
                <w:szCs w:val="21"/>
              </w:rPr>
              <w:t>38</w:t>
            </w:r>
          </w:p>
        </w:tc>
      </w:tr>
      <w:tr w:rsidR="0051412A">
        <w:trPr>
          <w:trHeight w:val="465"/>
          <w:jc w:val="center"/>
        </w:trPr>
        <w:tc>
          <w:tcPr>
            <w:tcW w:w="754"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51412A" w:rsidRDefault="00DC68F9">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51412A">
        <w:trPr>
          <w:trHeight w:val="511"/>
          <w:jc w:val="center"/>
        </w:trPr>
        <w:tc>
          <w:tcPr>
            <w:tcW w:w="754" w:type="dxa"/>
            <w:vAlign w:val="center"/>
          </w:tcPr>
          <w:p w:rsidR="0051412A" w:rsidRDefault="00DC68F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1</w:t>
            </w:r>
          </w:p>
        </w:tc>
        <w:tc>
          <w:tcPr>
            <w:tcW w:w="1143" w:type="dxa"/>
            <w:vAlign w:val="center"/>
          </w:tcPr>
          <w:p w:rsidR="0051412A" w:rsidRDefault="00DC68F9">
            <w:pPr>
              <w:spacing w:line="360" w:lineRule="exact"/>
              <w:jc w:val="center"/>
              <w:rPr>
                <w:rFonts w:ascii="宋体" w:hAnsi="宋体"/>
                <w:kern w:val="0"/>
                <w:szCs w:val="21"/>
              </w:rPr>
            </w:pPr>
            <w:r>
              <w:rPr>
                <w:rFonts w:ascii="宋体" w:hAnsi="宋体" w:cs="宋体" w:hint="eastAsia"/>
                <w:color w:val="000000"/>
                <w:kern w:val="0"/>
                <w:szCs w:val="21"/>
              </w:rPr>
              <w:t>投标人体系认证情况</w:t>
            </w:r>
          </w:p>
        </w:tc>
        <w:tc>
          <w:tcPr>
            <w:tcW w:w="709" w:type="dxa"/>
            <w:vAlign w:val="center"/>
          </w:tcPr>
          <w:p w:rsidR="0051412A" w:rsidRDefault="00DC68F9">
            <w:pPr>
              <w:spacing w:line="360" w:lineRule="exact"/>
              <w:jc w:val="center"/>
              <w:rPr>
                <w:rFonts w:ascii="宋体" w:hAnsi="宋体"/>
                <w:kern w:val="0"/>
                <w:szCs w:val="21"/>
              </w:rPr>
            </w:pPr>
            <w:r>
              <w:rPr>
                <w:rFonts w:ascii="宋体" w:hAnsi="宋体" w:cs="宋体" w:hint="eastAsia"/>
                <w:szCs w:val="21"/>
              </w:rPr>
              <w:t>3</w:t>
            </w:r>
          </w:p>
        </w:tc>
        <w:tc>
          <w:tcPr>
            <w:tcW w:w="5953" w:type="dxa"/>
            <w:vAlign w:val="center"/>
          </w:tcPr>
          <w:p w:rsidR="0051412A" w:rsidRDefault="00DC68F9">
            <w:pPr>
              <w:pStyle w:val="13"/>
              <w:spacing w:line="360" w:lineRule="exact"/>
              <w:ind w:firstLineChars="0" w:firstLine="0"/>
              <w:rPr>
                <w:rFonts w:ascii="宋体" w:hAnsi="宋体"/>
                <w:szCs w:val="21"/>
              </w:rPr>
            </w:pPr>
            <w:r>
              <w:rPr>
                <w:rFonts w:ascii="宋体" w:hAnsi="宋体" w:hint="eastAsia"/>
                <w:szCs w:val="21"/>
              </w:rPr>
              <w:t>（一）评分内容：</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）投标人具有乙级及以上安全评价资质或工贸企业安全生产标准化二级及以上资质的得</w:t>
            </w:r>
            <w:r>
              <w:rPr>
                <w:rFonts w:ascii="宋体" w:hAnsi="宋体" w:hint="eastAsia"/>
                <w:kern w:val="0"/>
                <w:szCs w:val="21"/>
              </w:rPr>
              <w:t>3</w:t>
            </w:r>
            <w:r>
              <w:rPr>
                <w:rFonts w:ascii="宋体" w:hAnsi="宋体" w:hint="eastAsia"/>
                <w:kern w:val="0"/>
                <w:szCs w:val="21"/>
              </w:rPr>
              <w:t>分；</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）投标人具有工贸企业安全生产标准化三级及以上资质的得</w:t>
            </w:r>
            <w:r>
              <w:rPr>
                <w:rFonts w:ascii="宋体" w:hAnsi="宋体" w:hint="eastAsia"/>
                <w:kern w:val="0"/>
                <w:szCs w:val="21"/>
              </w:rPr>
              <w:t>2</w:t>
            </w:r>
            <w:r>
              <w:rPr>
                <w:rFonts w:ascii="宋体" w:hAnsi="宋体" w:hint="eastAsia"/>
                <w:kern w:val="0"/>
                <w:szCs w:val="21"/>
              </w:rPr>
              <w:t>分；</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）本项最高可得</w:t>
            </w:r>
            <w:r>
              <w:rPr>
                <w:rFonts w:ascii="宋体" w:hAnsi="宋体" w:hint="eastAsia"/>
                <w:kern w:val="0"/>
                <w:szCs w:val="21"/>
              </w:rPr>
              <w:t>3</w:t>
            </w:r>
            <w:r>
              <w:rPr>
                <w:rFonts w:ascii="宋体" w:hAnsi="宋体" w:hint="eastAsia"/>
                <w:kern w:val="0"/>
                <w:szCs w:val="21"/>
              </w:rPr>
              <w:t>分，不可累计得分。</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1.</w:t>
            </w:r>
            <w:r>
              <w:rPr>
                <w:rFonts w:ascii="宋体" w:hAnsi="宋体" w:hint="eastAsia"/>
                <w:kern w:val="0"/>
                <w:szCs w:val="21"/>
              </w:rPr>
              <w:t>提供有效认证证书（必须按规定年审且证书在有效期内的方为有效）；</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2.</w:t>
            </w:r>
            <w:r>
              <w:rPr>
                <w:rFonts w:ascii="宋体" w:hAnsi="宋体" w:hint="eastAsia"/>
                <w:kern w:val="0"/>
                <w:szCs w:val="21"/>
              </w:rPr>
              <w:t>提供证书官网或国家认监委网站【全国认证认可信息公共服务平台（</w:t>
            </w:r>
            <w:r>
              <w:rPr>
                <w:rFonts w:ascii="宋体" w:hAnsi="宋体" w:hint="eastAsia"/>
                <w:kern w:val="0"/>
                <w:szCs w:val="21"/>
              </w:rPr>
              <w:t>cx.cnca.cn</w:t>
            </w:r>
            <w:r>
              <w:rPr>
                <w:rFonts w:ascii="宋体" w:hAnsi="宋体" w:hint="eastAsia"/>
                <w:kern w:val="0"/>
                <w:szCs w:val="21"/>
              </w:rPr>
              <w:t>）】认证信息查询截图（截图需显示证书状态为有效）。</w:t>
            </w:r>
            <w:r>
              <w:rPr>
                <w:rFonts w:ascii="宋体" w:hAnsi="宋体" w:cs="仿宋" w:hint="eastAsia"/>
                <w:szCs w:val="21"/>
                <w:lang w:val="zh-CN"/>
              </w:rPr>
              <w:t>相关证书在公开渠道无法查询的，投标人需提供颁发部门的证明材料，证明证书真实有效且为合法机构颁发；</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3.</w:t>
            </w:r>
            <w:r>
              <w:rPr>
                <w:rFonts w:ascii="宋体" w:hAnsi="宋体" w:hint="eastAsia"/>
                <w:szCs w:val="21"/>
              </w:rPr>
              <w:t xml:space="preserve"> </w:t>
            </w:r>
            <w:r>
              <w:rPr>
                <w:rFonts w:ascii="宋体" w:hAnsi="宋体" w:hint="eastAsia"/>
                <w:szCs w:val="21"/>
              </w:rPr>
              <w:t>以上证明文件均</w:t>
            </w:r>
            <w:r>
              <w:rPr>
                <w:rFonts w:ascii="宋体" w:hAnsi="宋体" w:hint="eastAsia"/>
                <w:kern w:val="0"/>
                <w:szCs w:val="21"/>
              </w:rPr>
              <w:t>提供复印件或扫描件（或官方网站截图）加</w:t>
            </w:r>
            <w:r>
              <w:rPr>
                <w:rFonts w:ascii="宋体" w:hAnsi="宋体" w:hint="eastAsia"/>
                <w:kern w:val="0"/>
                <w:szCs w:val="21"/>
              </w:rPr>
              <w:lastRenderedPageBreak/>
              <w:t>盖投标人公章，原件备查。</w:t>
            </w:r>
            <w:r>
              <w:rPr>
                <w:rFonts w:ascii="宋体" w:hAnsi="宋体" w:cs="仿宋" w:hint="eastAsia"/>
                <w:szCs w:val="21"/>
                <w:lang w:val="zh-CN"/>
              </w:rPr>
              <w:t>对于未提</w:t>
            </w:r>
            <w:r>
              <w:rPr>
                <w:rFonts w:ascii="宋体" w:hAnsi="宋体" w:cs="仿宋" w:hint="eastAsia"/>
                <w:szCs w:val="21"/>
                <w:lang w:val="zh-CN"/>
              </w:rPr>
              <w:t>供证明文件，未提供查询记录且无其他证明材料的，或者提供不清晰导致评委无法判断的，均作不得分处理。</w:t>
            </w:r>
          </w:p>
        </w:tc>
        <w:tc>
          <w:tcPr>
            <w:tcW w:w="1187" w:type="dxa"/>
            <w:vAlign w:val="center"/>
          </w:tcPr>
          <w:p w:rsidR="0051412A" w:rsidRDefault="00DC68F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lastRenderedPageBreak/>
              <w:t>专家打分</w:t>
            </w:r>
          </w:p>
        </w:tc>
      </w:tr>
      <w:tr w:rsidR="0051412A">
        <w:trPr>
          <w:trHeight w:val="6002"/>
          <w:jc w:val="center"/>
        </w:trPr>
        <w:tc>
          <w:tcPr>
            <w:tcW w:w="754" w:type="dxa"/>
            <w:vAlign w:val="center"/>
          </w:tcPr>
          <w:p w:rsidR="0051412A" w:rsidRDefault="00DC68F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lastRenderedPageBreak/>
              <w:t>2</w:t>
            </w:r>
          </w:p>
        </w:tc>
        <w:tc>
          <w:tcPr>
            <w:tcW w:w="1143" w:type="dxa"/>
            <w:vAlign w:val="center"/>
          </w:tcPr>
          <w:p w:rsidR="0051412A" w:rsidRDefault="00DC68F9">
            <w:pPr>
              <w:widowControl/>
              <w:spacing w:line="360" w:lineRule="exact"/>
              <w:jc w:val="center"/>
              <w:rPr>
                <w:rFonts w:ascii="宋体" w:hAnsi="宋体" w:cs="宋体"/>
                <w:szCs w:val="21"/>
              </w:rPr>
            </w:pPr>
            <w:r>
              <w:rPr>
                <w:rFonts w:ascii="宋体" w:hAnsi="宋体" w:cs="宋体" w:hint="eastAsia"/>
                <w:color w:val="000000"/>
                <w:kern w:val="0"/>
                <w:szCs w:val="21"/>
              </w:rPr>
              <w:t>拟安排的项目负责人情况</w:t>
            </w:r>
            <w:r>
              <w:rPr>
                <w:rFonts w:ascii="宋体" w:hAnsi="宋体" w:cs="宋体" w:hint="eastAsia"/>
                <w:color w:val="000000"/>
                <w:kern w:val="0"/>
                <w:szCs w:val="21"/>
              </w:rPr>
              <w:t>(</w:t>
            </w:r>
            <w:r>
              <w:rPr>
                <w:rFonts w:ascii="宋体" w:hAnsi="宋体" w:cs="宋体" w:hint="eastAsia"/>
                <w:color w:val="000000"/>
                <w:kern w:val="0"/>
                <w:szCs w:val="21"/>
              </w:rPr>
              <w:t>仅限</w:t>
            </w:r>
            <w:r>
              <w:rPr>
                <w:rFonts w:ascii="宋体" w:hAnsi="宋体" w:cs="宋体" w:hint="eastAsia"/>
                <w:color w:val="000000"/>
                <w:kern w:val="0"/>
                <w:szCs w:val="21"/>
              </w:rPr>
              <w:t>1</w:t>
            </w:r>
            <w:r>
              <w:rPr>
                <w:rFonts w:ascii="宋体" w:hAnsi="宋体" w:cs="宋体" w:hint="eastAsia"/>
                <w:color w:val="000000"/>
                <w:kern w:val="0"/>
                <w:szCs w:val="21"/>
              </w:rPr>
              <w:t>人）</w:t>
            </w:r>
          </w:p>
        </w:tc>
        <w:tc>
          <w:tcPr>
            <w:tcW w:w="709" w:type="dxa"/>
            <w:vAlign w:val="center"/>
          </w:tcPr>
          <w:p w:rsidR="0051412A" w:rsidRDefault="00DC68F9">
            <w:pPr>
              <w:widowControl/>
              <w:spacing w:line="360" w:lineRule="exact"/>
              <w:jc w:val="center"/>
              <w:rPr>
                <w:rFonts w:ascii="宋体" w:hAnsi="宋体" w:cs="宋体"/>
                <w:kern w:val="0"/>
                <w:szCs w:val="21"/>
              </w:rPr>
            </w:pPr>
            <w:r>
              <w:rPr>
                <w:rFonts w:ascii="宋体" w:hAnsi="宋体" w:cs="宋体" w:hint="eastAsia"/>
                <w:kern w:val="0"/>
                <w:szCs w:val="21"/>
              </w:rPr>
              <w:t>6</w:t>
            </w:r>
          </w:p>
        </w:tc>
        <w:tc>
          <w:tcPr>
            <w:tcW w:w="5953" w:type="dxa"/>
            <w:vAlign w:val="center"/>
          </w:tcPr>
          <w:p w:rsidR="0051412A" w:rsidRDefault="00DC68F9">
            <w:pPr>
              <w:pStyle w:val="13"/>
              <w:spacing w:line="360" w:lineRule="exact"/>
              <w:ind w:firstLineChars="0" w:firstLine="0"/>
              <w:rPr>
                <w:rFonts w:ascii="宋体" w:hAnsi="宋体"/>
                <w:szCs w:val="21"/>
              </w:rPr>
            </w:pPr>
            <w:r>
              <w:rPr>
                <w:rFonts w:ascii="宋体" w:hAnsi="宋体" w:hint="eastAsia"/>
                <w:szCs w:val="21"/>
              </w:rPr>
              <w:t>（一）评分内容：</w:t>
            </w:r>
          </w:p>
          <w:p w:rsidR="0051412A" w:rsidRDefault="00DC68F9">
            <w:pPr>
              <w:pStyle w:val="13"/>
              <w:spacing w:line="360" w:lineRule="exact"/>
              <w:ind w:firstLineChars="0" w:firstLine="0"/>
              <w:rPr>
                <w:rFonts w:ascii="宋体" w:hAnsi="宋体"/>
                <w:szCs w:val="21"/>
              </w:rPr>
            </w:pPr>
            <w:r>
              <w:rPr>
                <w:rFonts w:ascii="宋体" w:hAnsi="宋体" w:hint="eastAsia"/>
                <w:szCs w:val="21"/>
              </w:rPr>
              <w:t>拟安排的项目负责人</w:t>
            </w:r>
            <w:r>
              <w:rPr>
                <w:rFonts w:ascii="宋体" w:hAnsi="宋体" w:cs="宋体" w:hint="eastAsia"/>
                <w:color w:val="000000"/>
                <w:kern w:val="0"/>
                <w:szCs w:val="21"/>
              </w:rPr>
              <w:t>(</w:t>
            </w:r>
            <w:r>
              <w:rPr>
                <w:rFonts w:ascii="宋体" w:hAnsi="宋体" w:cs="宋体" w:hint="eastAsia"/>
                <w:color w:val="000000"/>
                <w:kern w:val="0"/>
                <w:szCs w:val="21"/>
              </w:rPr>
              <w:t>仅限</w:t>
            </w:r>
            <w:r>
              <w:rPr>
                <w:rFonts w:ascii="宋体" w:hAnsi="宋体" w:cs="宋体" w:hint="eastAsia"/>
                <w:color w:val="000000"/>
                <w:kern w:val="0"/>
                <w:szCs w:val="21"/>
              </w:rPr>
              <w:t>1</w:t>
            </w:r>
            <w:r>
              <w:rPr>
                <w:rFonts w:ascii="宋体" w:hAnsi="宋体" w:cs="宋体" w:hint="eastAsia"/>
                <w:color w:val="000000"/>
                <w:kern w:val="0"/>
                <w:szCs w:val="21"/>
              </w:rPr>
              <w:t>人）</w:t>
            </w:r>
            <w:r>
              <w:rPr>
                <w:rFonts w:ascii="宋体" w:hAnsi="宋体" w:hint="eastAsia"/>
                <w:szCs w:val="21"/>
              </w:rPr>
              <w:t>需为投标人自有员工，提供劳动合同证明，否则本项不得分。在此基础上，按以下标准评分：</w:t>
            </w:r>
          </w:p>
          <w:p w:rsidR="0051412A" w:rsidRDefault="00DC68F9">
            <w:pPr>
              <w:pStyle w:val="13"/>
              <w:spacing w:line="360" w:lineRule="exact"/>
              <w:ind w:firstLineChars="0" w:firstLine="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）具有人力资源和社会保障部门或人事部门颁发的化工、机械、电气或电力类专业的高级工程师资格证书的得</w:t>
            </w:r>
            <w:r>
              <w:rPr>
                <w:rFonts w:ascii="宋体" w:hAnsi="宋体" w:hint="eastAsia"/>
                <w:szCs w:val="21"/>
              </w:rPr>
              <w:t>3</w:t>
            </w:r>
            <w:r>
              <w:rPr>
                <w:rFonts w:ascii="宋体" w:hAnsi="宋体" w:hint="eastAsia"/>
                <w:szCs w:val="21"/>
              </w:rPr>
              <w:t>分；</w:t>
            </w:r>
          </w:p>
          <w:p w:rsidR="0051412A" w:rsidRDefault="00DC68F9">
            <w:pPr>
              <w:pStyle w:val="13"/>
              <w:spacing w:line="360" w:lineRule="exact"/>
              <w:ind w:firstLineChars="0" w:firstLine="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）具有人力资源和社会保障部门及国家安全生产监督管理总局颁发的注册安全工程师资格证书的得</w:t>
            </w:r>
            <w:r>
              <w:rPr>
                <w:rFonts w:ascii="宋体" w:hAnsi="宋体" w:hint="eastAsia"/>
                <w:szCs w:val="21"/>
              </w:rPr>
              <w:t>1</w:t>
            </w:r>
            <w:r>
              <w:rPr>
                <w:rFonts w:ascii="宋体" w:hAnsi="宋体" w:hint="eastAsia"/>
                <w:szCs w:val="21"/>
              </w:rPr>
              <w:t>分；</w:t>
            </w:r>
            <w:r>
              <w:rPr>
                <w:rFonts w:ascii="宋体" w:hAnsi="宋体" w:hint="eastAsia"/>
                <w:szCs w:val="21"/>
              </w:rPr>
              <w:t xml:space="preserve"> </w:t>
            </w:r>
          </w:p>
          <w:p w:rsidR="0051412A" w:rsidRDefault="00DC68F9">
            <w:pPr>
              <w:pStyle w:val="13"/>
              <w:spacing w:line="360" w:lineRule="exact"/>
              <w:ind w:firstLineChars="0" w:firstLine="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）具有人力资源和社会保障部门颁发的一级安全评价师资格得</w:t>
            </w:r>
            <w:r>
              <w:rPr>
                <w:rFonts w:ascii="宋体" w:hAnsi="宋体" w:hint="eastAsia"/>
                <w:szCs w:val="21"/>
              </w:rPr>
              <w:t>2</w:t>
            </w:r>
            <w:r>
              <w:rPr>
                <w:rFonts w:ascii="宋体" w:hAnsi="宋体" w:hint="eastAsia"/>
                <w:szCs w:val="21"/>
              </w:rPr>
              <w:t>分；</w:t>
            </w:r>
          </w:p>
          <w:p w:rsidR="0051412A" w:rsidRDefault="00DC68F9">
            <w:pPr>
              <w:pStyle w:val="13"/>
              <w:spacing w:line="360" w:lineRule="exact"/>
              <w:ind w:firstLineChars="0" w:firstLine="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）以上三项可累加得分，最高得</w:t>
            </w:r>
            <w:r>
              <w:rPr>
                <w:rFonts w:ascii="宋体" w:hAnsi="宋体" w:hint="eastAsia"/>
                <w:szCs w:val="21"/>
              </w:rPr>
              <w:t>6</w:t>
            </w:r>
            <w:r>
              <w:rPr>
                <w:rFonts w:ascii="宋体" w:hAnsi="宋体" w:hint="eastAsia"/>
                <w:szCs w:val="21"/>
              </w:rPr>
              <w:t>分。</w:t>
            </w:r>
          </w:p>
          <w:p w:rsidR="0051412A" w:rsidRDefault="00DC68F9">
            <w:pPr>
              <w:autoSpaceDE w:val="0"/>
              <w:autoSpaceDN w:val="0"/>
              <w:adjustRightInd w:val="0"/>
              <w:spacing w:line="360" w:lineRule="exact"/>
              <w:rPr>
                <w:rFonts w:ascii="宋体" w:hAnsi="宋体"/>
                <w:kern w:val="0"/>
                <w:szCs w:val="21"/>
              </w:rPr>
            </w:pPr>
            <w:r>
              <w:rPr>
                <w:rFonts w:ascii="宋体" w:hAnsi="宋体" w:hint="eastAsia"/>
                <w:kern w:val="0"/>
                <w:szCs w:val="21"/>
              </w:rPr>
              <w:t>（二）评分依据：</w:t>
            </w:r>
          </w:p>
          <w:p w:rsidR="0051412A" w:rsidRDefault="00DC68F9">
            <w:pPr>
              <w:pStyle w:val="13"/>
              <w:spacing w:line="360" w:lineRule="exact"/>
              <w:ind w:firstLineChars="0" w:firstLine="0"/>
              <w:rPr>
                <w:rFonts w:ascii="宋体" w:hAnsi="宋体"/>
                <w:szCs w:val="21"/>
              </w:rPr>
            </w:pPr>
            <w:r>
              <w:rPr>
                <w:rFonts w:ascii="宋体" w:hAnsi="宋体" w:hint="eastAsia"/>
                <w:szCs w:val="21"/>
              </w:rPr>
              <w:t>1.</w:t>
            </w:r>
            <w:r>
              <w:rPr>
                <w:rFonts w:ascii="宋体" w:hAnsi="宋体" w:hint="eastAsia"/>
                <w:szCs w:val="21"/>
              </w:rPr>
              <w:t>提供项目负责人上述职称证书、资格证书；</w:t>
            </w:r>
          </w:p>
          <w:p w:rsidR="0051412A" w:rsidRDefault="00DC68F9">
            <w:pPr>
              <w:pStyle w:val="13"/>
              <w:spacing w:line="360" w:lineRule="exact"/>
              <w:ind w:firstLineChars="0" w:firstLine="0"/>
              <w:rPr>
                <w:rFonts w:ascii="宋体" w:hAnsi="宋体"/>
                <w:szCs w:val="21"/>
              </w:rPr>
            </w:pPr>
            <w:r>
              <w:rPr>
                <w:rFonts w:ascii="宋体" w:hAnsi="宋体" w:hint="eastAsia"/>
                <w:szCs w:val="21"/>
              </w:rPr>
              <w:t>2.</w:t>
            </w:r>
            <w:r>
              <w:rPr>
                <w:rFonts w:ascii="宋体" w:hAnsi="宋体" w:hint="eastAsia"/>
                <w:szCs w:val="21"/>
              </w:rPr>
              <w:t>提供通过投标单位出具的劳动合同证明；</w:t>
            </w:r>
          </w:p>
          <w:p w:rsidR="0051412A" w:rsidRDefault="00DC68F9">
            <w:pPr>
              <w:pStyle w:val="13"/>
              <w:spacing w:line="360" w:lineRule="exact"/>
              <w:ind w:firstLineChars="0" w:firstLine="0"/>
              <w:rPr>
                <w:rFonts w:ascii="宋体" w:hAnsi="宋体"/>
                <w:szCs w:val="21"/>
              </w:rPr>
            </w:pPr>
            <w:r>
              <w:rPr>
                <w:rFonts w:ascii="宋体" w:hAnsi="宋体" w:hint="eastAsia"/>
                <w:szCs w:val="21"/>
              </w:rPr>
              <w:t>3.</w:t>
            </w:r>
            <w:r>
              <w:rPr>
                <w:rFonts w:ascii="宋体" w:hAnsi="宋体" w:hint="eastAsia"/>
                <w:szCs w:val="21"/>
              </w:rPr>
              <w:t>以上证明文件均提供复印件或扫描件</w:t>
            </w:r>
            <w:r>
              <w:rPr>
                <w:rFonts w:ascii="宋体" w:hAnsi="宋体" w:cs="宋体" w:hint="eastAsia"/>
                <w:szCs w:val="21"/>
              </w:rPr>
              <w:t>（或官方网站截图）</w:t>
            </w:r>
            <w:r>
              <w:rPr>
                <w:rFonts w:ascii="宋体" w:hAnsi="宋体" w:hint="eastAsia"/>
                <w:szCs w:val="21"/>
              </w:rPr>
              <w:t>加盖投标人公章，原件备查。未按要求提供有效证明材料或提供不清晰导致评委无法识别的不计得分。</w:t>
            </w:r>
          </w:p>
        </w:tc>
        <w:tc>
          <w:tcPr>
            <w:tcW w:w="1187" w:type="dxa"/>
            <w:vAlign w:val="center"/>
          </w:tcPr>
          <w:p w:rsidR="0051412A" w:rsidRDefault="00DC68F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51412A">
        <w:trPr>
          <w:trHeight w:val="511"/>
          <w:jc w:val="center"/>
        </w:trPr>
        <w:tc>
          <w:tcPr>
            <w:tcW w:w="754" w:type="dxa"/>
            <w:vAlign w:val="center"/>
          </w:tcPr>
          <w:p w:rsidR="0051412A" w:rsidRDefault="00DC68F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3</w:t>
            </w:r>
          </w:p>
        </w:tc>
        <w:tc>
          <w:tcPr>
            <w:tcW w:w="1143" w:type="dxa"/>
            <w:vAlign w:val="center"/>
          </w:tcPr>
          <w:p w:rsidR="0051412A" w:rsidRDefault="00DC68F9">
            <w:pPr>
              <w:widowControl/>
              <w:spacing w:line="360" w:lineRule="exact"/>
              <w:jc w:val="center"/>
              <w:rPr>
                <w:rFonts w:ascii="宋体" w:hAnsi="宋体" w:cs="宋体"/>
                <w:szCs w:val="21"/>
              </w:rPr>
            </w:pPr>
            <w:r>
              <w:rPr>
                <w:rFonts w:ascii="宋体" w:hAnsi="宋体" w:cs="宋体" w:hint="eastAsia"/>
                <w:szCs w:val="21"/>
              </w:rPr>
              <w:t>拟安排的项目团队成员（项目负责人除外）情况</w:t>
            </w:r>
          </w:p>
        </w:tc>
        <w:tc>
          <w:tcPr>
            <w:tcW w:w="709" w:type="dxa"/>
            <w:vAlign w:val="center"/>
          </w:tcPr>
          <w:p w:rsidR="0051412A" w:rsidRDefault="00DC68F9">
            <w:pPr>
              <w:widowControl/>
              <w:spacing w:line="360" w:lineRule="exact"/>
              <w:jc w:val="center"/>
              <w:rPr>
                <w:rFonts w:ascii="宋体" w:hAnsi="宋体" w:cs="宋体"/>
                <w:kern w:val="0"/>
                <w:szCs w:val="21"/>
              </w:rPr>
            </w:pPr>
            <w:r>
              <w:rPr>
                <w:rFonts w:ascii="宋体" w:hAnsi="宋体" w:cs="宋体" w:hint="eastAsia"/>
                <w:kern w:val="0"/>
                <w:szCs w:val="21"/>
              </w:rPr>
              <w:t>9</w:t>
            </w:r>
          </w:p>
        </w:tc>
        <w:tc>
          <w:tcPr>
            <w:tcW w:w="5953" w:type="dxa"/>
            <w:vAlign w:val="center"/>
          </w:tcPr>
          <w:p w:rsidR="0051412A" w:rsidRDefault="00DC68F9">
            <w:pPr>
              <w:pStyle w:val="13"/>
              <w:spacing w:line="360" w:lineRule="exact"/>
              <w:ind w:firstLineChars="0" w:firstLine="0"/>
              <w:rPr>
                <w:rFonts w:ascii="宋体" w:hAnsi="宋体"/>
                <w:szCs w:val="21"/>
              </w:rPr>
            </w:pPr>
            <w:r>
              <w:rPr>
                <w:rFonts w:ascii="宋体" w:hAnsi="宋体" w:hint="eastAsia"/>
                <w:szCs w:val="21"/>
              </w:rPr>
              <w:t>（一）评分内容：</w:t>
            </w:r>
          </w:p>
          <w:p w:rsidR="0051412A" w:rsidRDefault="00DC68F9">
            <w:pPr>
              <w:pStyle w:val="13"/>
              <w:spacing w:line="360" w:lineRule="exact"/>
              <w:ind w:firstLineChars="0" w:firstLine="0"/>
              <w:rPr>
                <w:rFonts w:ascii="宋体" w:hAnsi="宋体"/>
                <w:szCs w:val="21"/>
              </w:rPr>
            </w:pPr>
            <w:r>
              <w:rPr>
                <w:rFonts w:ascii="宋体" w:hAnsi="宋体" w:cs="宋体" w:hint="eastAsia"/>
                <w:szCs w:val="21"/>
              </w:rPr>
              <w:t>拟安排的项目团队成员（项目负责人除外）</w:t>
            </w:r>
            <w:r>
              <w:rPr>
                <w:rFonts w:ascii="宋体" w:hAnsi="宋体" w:hint="eastAsia"/>
                <w:szCs w:val="21"/>
              </w:rPr>
              <w:t>需为投标人自有员工，提供劳动合同证明，否则本项不得分。在此基础上，按以下标准评分：</w:t>
            </w:r>
          </w:p>
          <w:p w:rsidR="0051412A" w:rsidRDefault="00DC68F9">
            <w:pPr>
              <w:pStyle w:val="13"/>
              <w:spacing w:line="360" w:lineRule="exact"/>
              <w:ind w:firstLineChars="0" w:firstLine="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）具有人力资源和社会保障部门或人事部门颁发的化工、机械、电气、电力或消防类专业的高级工程师，每提供</w:t>
            </w:r>
            <w:r>
              <w:rPr>
                <w:rFonts w:ascii="宋体" w:hAnsi="宋体" w:hint="eastAsia"/>
                <w:szCs w:val="21"/>
              </w:rPr>
              <w:t>1</w:t>
            </w:r>
            <w:r>
              <w:rPr>
                <w:rFonts w:ascii="宋体" w:hAnsi="宋体" w:hint="eastAsia"/>
                <w:szCs w:val="21"/>
              </w:rPr>
              <w:t>名得</w:t>
            </w:r>
            <w:r>
              <w:rPr>
                <w:rFonts w:ascii="宋体" w:hAnsi="宋体" w:hint="eastAsia"/>
                <w:szCs w:val="21"/>
              </w:rPr>
              <w:t>3</w:t>
            </w:r>
            <w:r>
              <w:rPr>
                <w:rFonts w:ascii="宋体" w:hAnsi="宋体" w:hint="eastAsia"/>
                <w:szCs w:val="21"/>
              </w:rPr>
              <w:t>分，最高得</w:t>
            </w:r>
            <w:r>
              <w:rPr>
                <w:rFonts w:ascii="宋体" w:hAnsi="宋体" w:hint="eastAsia"/>
                <w:szCs w:val="21"/>
              </w:rPr>
              <w:t>3</w:t>
            </w:r>
            <w:r>
              <w:rPr>
                <w:rFonts w:ascii="宋体" w:hAnsi="宋体" w:hint="eastAsia"/>
                <w:szCs w:val="21"/>
              </w:rPr>
              <w:t>分；</w:t>
            </w:r>
          </w:p>
          <w:p w:rsidR="0051412A" w:rsidRDefault="00DC68F9">
            <w:pPr>
              <w:pStyle w:val="13"/>
              <w:spacing w:line="360" w:lineRule="exact"/>
              <w:ind w:firstLineChars="0" w:firstLine="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）具有人力资源和社会保障部门或人事部门颁发的注册安全工程师的，每提供</w:t>
            </w:r>
            <w:r>
              <w:rPr>
                <w:rFonts w:ascii="宋体" w:hAnsi="宋体" w:hint="eastAsia"/>
                <w:szCs w:val="21"/>
              </w:rPr>
              <w:t>1</w:t>
            </w:r>
            <w:r>
              <w:rPr>
                <w:rFonts w:ascii="宋体" w:hAnsi="宋体" w:hint="eastAsia"/>
                <w:szCs w:val="21"/>
              </w:rPr>
              <w:t>名得</w:t>
            </w:r>
            <w:r>
              <w:rPr>
                <w:rFonts w:ascii="宋体" w:hAnsi="宋体" w:hint="eastAsia"/>
                <w:szCs w:val="21"/>
              </w:rPr>
              <w:t>1</w:t>
            </w:r>
            <w:r>
              <w:rPr>
                <w:rFonts w:ascii="宋体" w:hAnsi="宋体" w:hint="eastAsia"/>
                <w:szCs w:val="21"/>
              </w:rPr>
              <w:t>分，最高得</w:t>
            </w:r>
            <w:r>
              <w:rPr>
                <w:rFonts w:ascii="宋体" w:hAnsi="宋体" w:hint="eastAsia"/>
                <w:szCs w:val="21"/>
              </w:rPr>
              <w:t>4</w:t>
            </w:r>
            <w:r>
              <w:rPr>
                <w:rFonts w:ascii="宋体" w:hAnsi="宋体" w:hint="eastAsia"/>
                <w:szCs w:val="21"/>
              </w:rPr>
              <w:t>分；</w:t>
            </w:r>
          </w:p>
          <w:p w:rsidR="0051412A" w:rsidRDefault="00DC68F9">
            <w:pPr>
              <w:pStyle w:val="13"/>
              <w:spacing w:line="360" w:lineRule="exact"/>
              <w:ind w:firstLineChars="0" w:firstLine="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）具有人力资源和社会保障部门颁发的安全评价师资格的，每提供</w:t>
            </w:r>
            <w:r>
              <w:rPr>
                <w:rFonts w:ascii="宋体" w:hAnsi="宋体" w:hint="eastAsia"/>
                <w:szCs w:val="21"/>
              </w:rPr>
              <w:t>1</w:t>
            </w:r>
            <w:r>
              <w:rPr>
                <w:rFonts w:ascii="宋体" w:hAnsi="宋体" w:hint="eastAsia"/>
                <w:szCs w:val="21"/>
              </w:rPr>
              <w:t>名得</w:t>
            </w:r>
            <w:r>
              <w:rPr>
                <w:rFonts w:ascii="宋体" w:hAnsi="宋体" w:hint="eastAsia"/>
                <w:szCs w:val="21"/>
              </w:rPr>
              <w:t>1</w:t>
            </w:r>
            <w:r>
              <w:rPr>
                <w:rFonts w:ascii="宋体" w:hAnsi="宋体" w:hint="eastAsia"/>
                <w:szCs w:val="21"/>
              </w:rPr>
              <w:t>分，最高得</w:t>
            </w:r>
            <w:r>
              <w:rPr>
                <w:rFonts w:ascii="宋体" w:hAnsi="宋体" w:hint="eastAsia"/>
                <w:szCs w:val="21"/>
              </w:rPr>
              <w:t>2</w:t>
            </w:r>
            <w:r>
              <w:rPr>
                <w:rFonts w:ascii="宋体" w:hAnsi="宋体" w:hint="eastAsia"/>
                <w:szCs w:val="21"/>
              </w:rPr>
              <w:t>分；</w:t>
            </w:r>
          </w:p>
          <w:p w:rsidR="0051412A" w:rsidRDefault="00DC68F9">
            <w:pPr>
              <w:pStyle w:val="13"/>
              <w:spacing w:line="360" w:lineRule="exact"/>
              <w:ind w:firstLineChars="0" w:firstLine="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）累计最高得</w:t>
            </w:r>
            <w:r>
              <w:rPr>
                <w:rFonts w:ascii="宋体" w:hAnsi="宋体" w:hint="eastAsia"/>
                <w:szCs w:val="21"/>
              </w:rPr>
              <w:t>9</w:t>
            </w:r>
            <w:r>
              <w:rPr>
                <w:rFonts w:ascii="宋体" w:hAnsi="宋体" w:hint="eastAsia"/>
                <w:szCs w:val="21"/>
              </w:rPr>
              <w:t>分，同一人员满足以上多项条件的只按最高得分计一项。</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51412A" w:rsidRDefault="00DC68F9">
            <w:pPr>
              <w:pStyle w:val="13"/>
              <w:spacing w:line="360" w:lineRule="exact"/>
              <w:ind w:firstLineChars="0" w:firstLine="0"/>
              <w:rPr>
                <w:rFonts w:ascii="宋体" w:hAnsi="宋体"/>
                <w:szCs w:val="21"/>
              </w:rPr>
            </w:pPr>
            <w:r>
              <w:rPr>
                <w:rFonts w:ascii="宋体" w:hAnsi="宋体" w:hint="eastAsia"/>
                <w:szCs w:val="21"/>
              </w:rPr>
              <w:t>1.</w:t>
            </w:r>
            <w:r>
              <w:rPr>
                <w:rFonts w:ascii="宋体" w:hAnsi="宋体" w:hint="eastAsia"/>
                <w:szCs w:val="21"/>
              </w:rPr>
              <w:t>提供项目负责人上述职称证书、资格证书；</w:t>
            </w:r>
          </w:p>
          <w:p w:rsidR="0051412A" w:rsidRDefault="00DC68F9">
            <w:pPr>
              <w:pStyle w:val="13"/>
              <w:spacing w:line="360" w:lineRule="exact"/>
              <w:ind w:firstLineChars="0" w:firstLine="0"/>
              <w:rPr>
                <w:rFonts w:ascii="宋体" w:hAnsi="宋体"/>
                <w:szCs w:val="21"/>
              </w:rPr>
            </w:pPr>
            <w:r>
              <w:rPr>
                <w:rFonts w:ascii="宋体" w:hAnsi="宋体" w:hint="eastAsia"/>
                <w:szCs w:val="21"/>
              </w:rPr>
              <w:t>2.</w:t>
            </w:r>
            <w:r>
              <w:rPr>
                <w:rFonts w:ascii="宋体" w:hAnsi="宋体" w:hint="eastAsia"/>
                <w:szCs w:val="21"/>
              </w:rPr>
              <w:t>提供通过投标单位出具的劳动合同证明；</w:t>
            </w:r>
          </w:p>
          <w:p w:rsidR="0051412A" w:rsidRDefault="00DC68F9">
            <w:pPr>
              <w:pStyle w:val="13"/>
              <w:spacing w:line="360" w:lineRule="exact"/>
              <w:ind w:firstLineChars="0" w:firstLine="0"/>
              <w:rPr>
                <w:rFonts w:ascii="宋体" w:hAnsi="宋体"/>
                <w:szCs w:val="21"/>
              </w:rPr>
            </w:pPr>
            <w:r>
              <w:rPr>
                <w:rFonts w:ascii="宋体" w:hAnsi="宋体" w:hint="eastAsia"/>
                <w:szCs w:val="21"/>
              </w:rPr>
              <w:t>3.</w:t>
            </w:r>
            <w:r>
              <w:rPr>
                <w:rFonts w:ascii="宋体" w:hAnsi="宋体" w:hint="eastAsia"/>
                <w:szCs w:val="21"/>
              </w:rPr>
              <w:t>以上证明文件均提供复印件或扫描件</w:t>
            </w:r>
            <w:r>
              <w:rPr>
                <w:rFonts w:ascii="宋体" w:hAnsi="宋体" w:cs="宋体" w:hint="eastAsia"/>
                <w:szCs w:val="21"/>
              </w:rPr>
              <w:t>（或官方网站截图）</w:t>
            </w:r>
            <w:r>
              <w:rPr>
                <w:rFonts w:ascii="宋体" w:hAnsi="宋体" w:hint="eastAsia"/>
                <w:szCs w:val="21"/>
              </w:rPr>
              <w:t>加盖投标人公章，原件备查。未按要求提供有效证明材料或提供不清晰导致评委无法识别的不计得分。</w:t>
            </w:r>
          </w:p>
        </w:tc>
        <w:tc>
          <w:tcPr>
            <w:tcW w:w="1187" w:type="dxa"/>
            <w:vAlign w:val="center"/>
          </w:tcPr>
          <w:p w:rsidR="0051412A" w:rsidRDefault="00DC68F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51412A">
        <w:trPr>
          <w:trHeight w:val="3772"/>
          <w:jc w:val="center"/>
        </w:trPr>
        <w:tc>
          <w:tcPr>
            <w:tcW w:w="754" w:type="dxa"/>
            <w:vAlign w:val="center"/>
          </w:tcPr>
          <w:p w:rsidR="0051412A" w:rsidRDefault="00DC68F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lastRenderedPageBreak/>
              <w:t>4</w:t>
            </w:r>
          </w:p>
        </w:tc>
        <w:tc>
          <w:tcPr>
            <w:tcW w:w="1143" w:type="dxa"/>
            <w:vAlign w:val="center"/>
          </w:tcPr>
          <w:p w:rsidR="0051412A" w:rsidRDefault="00DC68F9">
            <w:pPr>
              <w:adjustRightInd w:val="0"/>
              <w:snapToGrid w:val="0"/>
              <w:spacing w:line="360" w:lineRule="exact"/>
              <w:jc w:val="center"/>
              <w:rPr>
                <w:rFonts w:ascii="宋体" w:hAnsi="宋体"/>
                <w:snapToGrid w:val="0"/>
                <w:kern w:val="0"/>
                <w:szCs w:val="21"/>
              </w:rPr>
            </w:pPr>
            <w:r>
              <w:rPr>
                <w:rFonts w:ascii="宋体" w:hAnsi="宋体" w:cs="宋体" w:hint="eastAsia"/>
                <w:color w:val="000000"/>
                <w:kern w:val="0"/>
                <w:szCs w:val="21"/>
              </w:rPr>
              <w:t>同类项目业绩情况</w:t>
            </w:r>
          </w:p>
        </w:tc>
        <w:tc>
          <w:tcPr>
            <w:tcW w:w="709" w:type="dxa"/>
            <w:vAlign w:val="center"/>
          </w:tcPr>
          <w:p w:rsidR="0051412A" w:rsidRDefault="00DC68F9">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12</w:t>
            </w:r>
          </w:p>
        </w:tc>
        <w:tc>
          <w:tcPr>
            <w:tcW w:w="5953" w:type="dxa"/>
            <w:vAlign w:val="center"/>
          </w:tcPr>
          <w:p w:rsidR="0051412A" w:rsidRDefault="00DC68F9">
            <w:pPr>
              <w:pStyle w:val="13"/>
              <w:spacing w:line="360" w:lineRule="exact"/>
              <w:ind w:firstLineChars="0" w:firstLine="0"/>
              <w:rPr>
                <w:rFonts w:ascii="宋体" w:hAnsi="宋体"/>
                <w:szCs w:val="21"/>
              </w:rPr>
            </w:pPr>
            <w:r>
              <w:rPr>
                <w:rFonts w:ascii="宋体" w:hAnsi="宋体" w:hint="eastAsia"/>
                <w:szCs w:val="21"/>
              </w:rPr>
              <w:t>（一）评分内容：</w:t>
            </w:r>
          </w:p>
          <w:p w:rsidR="0051412A" w:rsidRDefault="00DC68F9">
            <w:pPr>
              <w:adjustRightInd w:val="0"/>
              <w:snapToGrid w:val="0"/>
              <w:spacing w:line="360" w:lineRule="exact"/>
              <w:rPr>
                <w:rFonts w:ascii="宋体" w:hAnsi="宋体" w:cs="宋体"/>
                <w:szCs w:val="21"/>
              </w:rPr>
            </w:pPr>
            <w:r>
              <w:rPr>
                <w:rFonts w:ascii="宋体" w:hAnsi="宋体" w:cs="宋体" w:hint="eastAsia"/>
                <w:szCs w:val="21"/>
              </w:rPr>
              <w:t>2018</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日至本项目开标之日（以合同签订日期为准），投标人具有</w:t>
            </w:r>
            <w:r>
              <w:rPr>
                <w:rFonts w:ascii="宋体" w:hAnsi="宋体" w:cs="宋体" w:hint="eastAsia"/>
                <w:bCs/>
                <w:szCs w:val="21"/>
              </w:rPr>
              <w:t>同类项目业绩的</w:t>
            </w:r>
            <w:r>
              <w:rPr>
                <w:rFonts w:ascii="宋体" w:hAnsi="宋体" w:cs="宋体" w:hint="eastAsia"/>
                <w:szCs w:val="21"/>
              </w:rPr>
              <w:t>，每提供</w:t>
            </w:r>
            <w:r>
              <w:rPr>
                <w:rFonts w:ascii="宋体" w:hAnsi="宋体" w:cs="宋体" w:hint="eastAsia"/>
                <w:szCs w:val="21"/>
              </w:rPr>
              <w:t>1</w:t>
            </w:r>
            <w:r>
              <w:rPr>
                <w:rFonts w:ascii="宋体" w:hAnsi="宋体" w:cs="宋体" w:hint="eastAsia"/>
                <w:szCs w:val="21"/>
              </w:rPr>
              <w:t>个项目得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最高得</w:t>
            </w:r>
            <w:r>
              <w:rPr>
                <w:rFonts w:ascii="宋体" w:hAnsi="宋体" w:cs="宋体" w:hint="eastAsia"/>
                <w:szCs w:val="21"/>
              </w:rPr>
              <w:t>12</w:t>
            </w:r>
            <w:r>
              <w:rPr>
                <w:rFonts w:ascii="宋体" w:hAnsi="宋体" w:cs="宋体" w:hint="eastAsia"/>
                <w:szCs w:val="21"/>
              </w:rPr>
              <w:t>分。</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51412A" w:rsidRDefault="00DC68F9">
            <w:pPr>
              <w:adjustRightInd w:val="0"/>
              <w:snapToGrid w:val="0"/>
              <w:spacing w:line="360" w:lineRule="exact"/>
              <w:rPr>
                <w:rFonts w:ascii="宋体" w:hAnsi="宋体"/>
                <w:szCs w:val="21"/>
              </w:rPr>
            </w:pPr>
            <w:r>
              <w:rPr>
                <w:rFonts w:ascii="宋体" w:hAnsi="宋体" w:cs="仿宋" w:hint="eastAsia"/>
                <w:szCs w:val="21"/>
              </w:rPr>
              <w:t>1.</w:t>
            </w:r>
            <w:r>
              <w:rPr>
                <w:rFonts w:ascii="宋体" w:hAnsi="宋体" w:cs="仿宋" w:hint="eastAsia"/>
                <w:szCs w:val="21"/>
              </w:rPr>
              <w:t>提供合同关键页</w:t>
            </w:r>
            <w:r>
              <w:rPr>
                <w:rFonts w:asciiTheme="minorEastAsia" w:eastAsiaTheme="minorEastAsia" w:hAnsiTheme="minorEastAsia" w:hint="eastAsia"/>
                <w:bCs/>
                <w:szCs w:val="21"/>
              </w:rPr>
              <w:t>且提供的材料各项信息不得有任何遮挡，合同需体现签订日期</w:t>
            </w:r>
            <w:r>
              <w:rPr>
                <w:rFonts w:ascii="宋体" w:hAnsi="宋体" w:hint="eastAsia"/>
                <w:szCs w:val="21"/>
              </w:rPr>
              <w:t>；</w:t>
            </w:r>
          </w:p>
          <w:p w:rsidR="0051412A" w:rsidRDefault="00DC68F9">
            <w:pPr>
              <w:adjustRightInd w:val="0"/>
              <w:snapToGrid w:val="0"/>
              <w:spacing w:line="360" w:lineRule="exact"/>
              <w:rPr>
                <w:rFonts w:ascii="宋体" w:hAnsi="宋体"/>
                <w:b/>
                <w:bCs/>
                <w:kern w:val="0"/>
                <w:szCs w:val="21"/>
              </w:rPr>
            </w:pPr>
            <w:r>
              <w:rPr>
                <w:rFonts w:ascii="宋体" w:hAnsi="宋体" w:hint="eastAsia"/>
                <w:szCs w:val="21"/>
              </w:rPr>
              <w:t>2.</w:t>
            </w:r>
            <w:r>
              <w:rPr>
                <w:rFonts w:ascii="宋体" w:hAnsi="宋体" w:hint="eastAsia"/>
                <w:kern w:val="0"/>
                <w:szCs w:val="21"/>
              </w:rPr>
              <w:t>以上</w:t>
            </w:r>
            <w:r>
              <w:rPr>
                <w:rFonts w:ascii="宋体" w:hAnsi="宋体" w:hint="eastAsia"/>
                <w:szCs w:val="21"/>
              </w:rPr>
              <w:t>证明文件</w:t>
            </w:r>
            <w:r>
              <w:rPr>
                <w:rFonts w:ascii="宋体" w:hAnsi="宋体" w:hint="eastAsia"/>
                <w:kern w:val="0"/>
                <w:szCs w:val="21"/>
              </w:rPr>
              <w:t>均提供复印件或扫描件加盖投标人公章，原件备查。</w:t>
            </w:r>
            <w:r>
              <w:rPr>
                <w:rFonts w:ascii="宋体" w:hAnsi="宋体" w:hint="eastAsia"/>
                <w:szCs w:val="21"/>
              </w:rPr>
              <w:t>未按要求提供有效证明材料或提供不清晰导致评委无法识别的不计得分。</w:t>
            </w:r>
          </w:p>
        </w:tc>
        <w:tc>
          <w:tcPr>
            <w:tcW w:w="1187" w:type="dxa"/>
            <w:vAlign w:val="center"/>
          </w:tcPr>
          <w:p w:rsidR="0051412A" w:rsidRDefault="00DC68F9">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51412A">
        <w:trPr>
          <w:trHeight w:val="4828"/>
          <w:jc w:val="center"/>
        </w:trPr>
        <w:tc>
          <w:tcPr>
            <w:tcW w:w="754" w:type="dxa"/>
            <w:vAlign w:val="center"/>
          </w:tcPr>
          <w:p w:rsidR="0051412A" w:rsidRDefault="00DC68F9">
            <w:pPr>
              <w:widowControl/>
              <w:snapToGrid w:val="0"/>
              <w:spacing w:line="360" w:lineRule="exact"/>
              <w:jc w:val="center"/>
              <w:rPr>
                <w:rFonts w:ascii="宋体" w:hAnsi="宋体" w:cs="宋体"/>
                <w:kern w:val="0"/>
                <w:szCs w:val="21"/>
              </w:rPr>
            </w:pPr>
            <w:r>
              <w:rPr>
                <w:rFonts w:ascii="宋体" w:hAnsi="宋体" w:hint="eastAsia"/>
                <w:kern w:val="0"/>
                <w:szCs w:val="21"/>
              </w:rPr>
              <w:t>5</w:t>
            </w:r>
          </w:p>
        </w:tc>
        <w:tc>
          <w:tcPr>
            <w:tcW w:w="1143" w:type="dxa"/>
            <w:vAlign w:val="center"/>
          </w:tcPr>
          <w:p w:rsidR="0051412A" w:rsidRDefault="00DC68F9">
            <w:pPr>
              <w:spacing w:line="360" w:lineRule="exact"/>
              <w:jc w:val="center"/>
              <w:rPr>
                <w:rFonts w:ascii="宋体" w:hAnsi="宋体" w:cs="仿宋"/>
                <w:szCs w:val="21"/>
              </w:rPr>
            </w:pPr>
            <w:r>
              <w:rPr>
                <w:rFonts w:ascii="宋体" w:hAnsi="宋体" w:cs="仿宋" w:hint="eastAsia"/>
                <w:szCs w:val="21"/>
              </w:rPr>
              <w:t>服务网点</w:t>
            </w:r>
          </w:p>
        </w:tc>
        <w:tc>
          <w:tcPr>
            <w:tcW w:w="709" w:type="dxa"/>
            <w:vAlign w:val="center"/>
          </w:tcPr>
          <w:p w:rsidR="0051412A" w:rsidRDefault="00DC68F9">
            <w:pPr>
              <w:spacing w:line="360" w:lineRule="exact"/>
              <w:jc w:val="center"/>
              <w:rPr>
                <w:rFonts w:ascii="宋体" w:hAnsi="宋体" w:cs="仿宋"/>
                <w:szCs w:val="21"/>
              </w:rPr>
            </w:pPr>
            <w:r>
              <w:rPr>
                <w:rFonts w:ascii="宋体" w:hAnsi="宋体" w:cs="仿宋" w:hint="eastAsia"/>
                <w:szCs w:val="21"/>
              </w:rPr>
              <w:t>3</w:t>
            </w:r>
          </w:p>
        </w:tc>
        <w:tc>
          <w:tcPr>
            <w:tcW w:w="5953" w:type="dxa"/>
            <w:vAlign w:val="center"/>
          </w:tcPr>
          <w:p w:rsidR="0051412A" w:rsidRDefault="00DC68F9">
            <w:pPr>
              <w:pStyle w:val="13"/>
              <w:spacing w:line="360" w:lineRule="exact"/>
              <w:ind w:firstLineChars="0" w:firstLine="0"/>
              <w:rPr>
                <w:rFonts w:ascii="宋体" w:hAnsi="宋体"/>
                <w:szCs w:val="21"/>
              </w:rPr>
            </w:pPr>
            <w:r>
              <w:rPr>
                <w:rFonts w:ascii="宋体" w:hAnsi="宋体" w:hint="eastAsia"/>
                <w:szCs w:val="21"/>
              </w:rPr>
              <w:t>（一）评分内容：</w:t>
            </w:r>
          </w:p>
          <w:p w:rsidR="0051412A" w:rsidRDefault="00DC68F9">
            <w:pPr>
              <w:tabs>
                <w:tab w:val="left" w:pos="175"/>
              </w:tabs>
              <w:spacing w:line="360" w:lineRule="exact"/>
              <w:ind w:left="33"/>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、投标人在深圳市有固定服务网点（即投标人注册地在深圳市范围内或投标人设有能提供本项目售后服务分公司等合法注册的分支机构）的，且距离本项目地址</w:t>
            </w:r>
            <w:r>
              <w:rPr>
                <w:rFonts w:ascii="宋体" w:hAnsi="宋体" w:cs="宋体" w:hint="eastAsia"/>
                <w:bCs/>
                <w:kern w:val="0"/>
                <w:szCs w:val="21"/>
              </w:rPr>
              <w:t>10</w:t>
            </w:r>
            <w:r>
              <w:rPr>
                <w:rFonts w:ascii="宋体" w:hAnsi="宋体" w:cs="宋体" w:hint="eastAsia"/>
                <w:bCs/>
                <w:kern w:val="0"/>
                <w:szCs w:val="21"/>
              </w:rPr>
              <w:t>公里范围内的得</w:t>
            </w:r>
            <w:r>
              <w:rPr>
                <w:rFonts w:ascii="宋体" w:hAnsi="宋体" w:cs="宋体" w:hint="eastAsia"/>
                <w:bCs/>
                <w:kern w:val="0"/>
                <w:szCs w:val="21"/>
              </w:rPr>
              <w:t>3</w:t>
            </w:r>
            <w:r>
              <w:rPr>
                <w:rFonts w:ascii="宋体" w:hAnsi="宋体" w:cs="宋体" w:hint="eastAsia"/>
                <w:bCs/>
                <w:kern w:val="0"/>
                <w:szCs w:val="21"/>
              </w:rPr>
              <w:t>分；</w:t>
            </w:r>
          </w:p>
          <w:p w:rsidR="0051412A" w:rsidRDefault="00DC68F9">
            <w:pPr>
              <w:autoSpaceDE w:val="0"/>
              <w:autoSpaceDN w:val="0"/>
              <w:adjustRightInd w:val="0"/>
              <w:spacing w:line="360" w:lineRule="exact"/>
              <w:jc w:val="lef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、投标人注册地在广东省范围内（深圳外）或在广东省范围内（深圳外）设有能提供本项目售后服务的分公司等合法注册的分支机构的，得</w:t>
            </w:r>
            <w:r>
              <w:rPr>
                <w:rFonts w:ascii="宋体" w:hAnsi="宋体" w:cs="宋体" w:hint="eastAsia"/>
                <w:bCs/>
                <w:kern w:val="0"/>
                <w:szCs w:val="21"/>
              </w:rPr>
              <w:t>1</w:t>
            </w:r>
            <w:r>
              <w:rPr>
                <w:rFonts w:ascii="宋体" w:hAnsi="宋体" w:cs="宋体" w:hint="eastAsia"/>
                <w:bCs/>
                <w:kern w:val="0"/>
                <w:szCs w:val="21"/>
              </w:rPr>
              <w:t>分；</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51412A" w:rsidRDefault="00DC68F9">
            <w:pPr>
              <w:tabs>
                <w:tab w:val="left" w:pos="175"/>
              </w:tabs>
              <w:spacing w:line="360" w:lineRule="exact"/>
              <w:ind w:left="33"/>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、提供提供工商局或市场监督管理局出具的有效证明文件和投标人距离本项目地址的百度截图；</w:t>
            </w:r>
          </w:p>
          <w:p w:rsidR="0051412A" w:rsidRDefault="00DC68F9">
            <w:pPr>
              <w:tabs>
                <w:tab w:val="left" w:pos="175"/>
              </w:tabs>
              <w:spacing w:line="360" w:lineRule="exact"/>
              <w:ind w:left="33"/>
              <w:jc w:val="left"/>
              <w:rPr>
                <w:rFonts w:ascii="宋体" w:hAnsi="宋体"/>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w:t>
            </w:r>
            <w:r>
              <w:rPr>
                <w:rFonts w:ascii="宋体" w:hAnsi="宋体" w:hint="eastAsia"/>
                <w:szCs w:val="21"/>
              </w:rPr>
              <w:t>以上证明文件均提供复印件或扫描件加盖投标人公章，原件备查。未按要求提供有效证明材料或提供不清晰导致评委无法识别的不计得分。</w:t>
            </w:r>
          </w:p>
        </w:tc>
        <w:tc>
          <w:tcPr>
            <w:tcW w:w="1187" w:type="dxa"/>
            <w:vAlign w:val="center"/>
          </w:tcPr>
          <w:p w:rsidR="0051412A" w:rsidRDefault="00DC68F9">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51412A">
        <w:trPr>
          <w:trHeight w:val="2684"/>
          <w:jc w:val="center"/>
        </w:trPr>
        <w:tc>
          <w:tcPr>
            <w:tcW w:w="754" w:type="dxa"/>
            <w:vAlign w:val="center"/>
          </w:tcPr>
          <w:p w:rsidR="0051412A" w:rsidRDefault="00DC68F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6</w:t>
            </w:r>
          </w:p>
        </w:tc>
        <w:tc>
          <w:tcPr>
            <w:tcW w:w="1143" w:type="dxa"/>
            <w:vAlign w:val="center"/>
          </w:tcPr>
          <w:p w:rsidR="0051412A" w:rsidRDefault="00DC68F9">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51412A" w:rsidRDefault="00DC68F9">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51412A" w:rsidRDefault="00DC68F9">
            <w:pPr>
              <w:pStyle w:val="13"/>
              <w:spacing w:line="360" w:lineRule="exact"/>
              <w:ind w:firstLineChars="0" w:firstLine="0"/>
              <w:rPr>
                <w:rFonts w:ascii="宋体" w:hAnsi="宋体"/>
                <w:szCs w:val="21"/>
              </w:rPr>
            </w:pPr>
            <w:r>
              <w:rPr>
                <w:rFonts w:ascii="宋体" w:hAnsi="宋体" w:hint="eastAsia"/>
                <w:szCs w:val="21"/>
              </w:rPr>
              <w:t>（一）评分内容：</w:t>
            </w:r>
          </w:p>
          <w:p w:rsidR="0051412A" w:rsidRDefault="00DC68F9">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否则得</w:t>
            </w:r>
            <w:r>
              <w:rPr>
                <w:rFonts w:asciiTheme="minorEastAsia" w:eastAsiaTheme="minorEastAsia" w:hAnsiTheme="minorEastAsia" w:hint="eastAsia"/>
                <w:kern w:val="0"/>
                <w:szCs w:val="21"/>
              </w:rPr>
              <w:t>5</w:t>
            </w:r>
            <w:r>
              <w:rPr>
                <w:rFonts w:asciiTheme="minorEastAsia" w:eastAsiaTheme="minorEastAsia" w:hAnsiTheme="minorEastAsia" w:hint="eastAsia"/>
                <w:kern w:val="0"/>
                <w:szCs w:val="21"/>
              </w:rPr>
              <w:t>分</w:t>
            </w:r>
            <w:r>
              <w:rPr>
                <w:rFonts w:ascii="宋体" w:hAnsi="宋体" w:cs="宋体" w:hint="eastAsia"/>
                <w:szCs w:val="21"/>
              </w:rPr>
              <w:t>。</w:t>
            </w:r>
          </w:p>
          <w:p w:rsidR="0051412A" w:rsidRDefault="00DC68F9">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51412A" w:rsidRDefault="00DC68F9">
            <w:pPr>
              <w:tabs>
                <w:tab w:val="left" w:pos="175"/>
              </w:tabs>
              <w:spacing w:line="360" w:lineRule="exact"/>
              <w:ind w:left="33"/>
              <w:jc w:val="left"/>
              <w:rPr>
                <w:rFonts w:ascii="宋体" w:hAnsi="宋体" w:cs="仿宋"/>
                <w:szCs w:val="21"/>
              </w:rPr>
            </w:pPr>
            <w:r>
              <w:rPr>
                <w:rFonts w:ascii="宋体" w:hAnsi="宋体" w:cs="宋体" w:hint="eastAsia"/>
                <w:bCs/>
                <w:kern w:val="0"/>
                <w:szCs w:val="21"/>
              </w:rPr>
              <w:t>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51412A" w:rsidRDefault="00DC68F9">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51412A" w:rsidRDefault="00DC68F9">
      <w:pPr>
        <w:pStyle w:val="20"/>
        <w:spacing w:before="0" w:after="0"/>
        <w:jc w:val="left"/>
        <w:rPr>
          <w:rFonts w:asciiTheme="minorEastAsia" w:hAnsiTheme="minorEastAsia"/>
          <w:bCs w:val="0"/>
          <w:sz w:val="21"/>
          <w:szCs w:val="21"/>
        </w:rPr>
      </w:pPr>
      <w:bookmarkStart w:id="11" w:name="_Toc44691162"/>
      <w:bookmarkStart w:id="12" w:name="_Toc44691394"/>
      <w:bookmarkStart w:id="13" w:name="_Toc73613626"/>
      <w:bookmarkStart w:id="14" w:name="_Toc44690703"/>
      <w:bookmarkStart w:id="15" w:name="_Toc44690430"/>
      <w:r>
        <w:rPr>
          <w:rFonts w:asciiTheme="minorEastAsia" w:hAnsiTheme="minorEastAsia" w:hint="eastAsia"/>
          <w:bCs w:val="0"/>
          <w:sz w:val="21"/>
          <w:szCs w:val="21"/>
        </w:rPr>
        <w:t>备注：</w:t>
      </w:r>
      <w:bookmarkEnd w:id="11"/>
      <w:bookmarkEnd w:id="12"/>
      <w:bookmarkEnd w:id="13"/>
      <w:bookmarkEnd w:id="14"/>
      <w:bookmarkEnd w:id="15"/>
    </w:p>
    <w:p w:rsidR="0051412A" w:rsidRDefault="00DC68F9">
      <w:pPr>
        <w:pStyle w:val="3"/>
        <w:spacing w:before="0" w:after="0"/>
        <w:rPr>
          <w:rFonts w:asciiTheme="minorEastAsia" w:eastAsiaTheme="minorEastAsia" w:hAnsiTheme="minorEastAsia"/>
        </w:rPr>
      </w:pPr>
      <w:bookmarkStart w:id="16" w:name="_Toc73613628"/>
      <w:r>
        <w:rPr>
          <w:rFonts w:asciiTheme="minorEastAsia" w:eastAsiaTheme="minorEastAsia" w:hAnsiTheme="minorEastAsia" w:hint="eastAsia"/>
        </w:rPr>
        <w:t>1</w:t>
      </w:r>
      <w:r>
        <w:rPr>
          <w:rFonts w:asciiTheme="minorEastAsia" w:eastAsiaTheme="minorEastAsia" w:hAnsiTheme="minorEastAsia" w:hint="eastAsia"/>
        </w:rPr>
        <w:t>、政府采购优惠政策</w:t>
      </w:r>
      <w:bookmarkEnd w:id="16"/>
    </w:p>
    <w:p w:rsidR="0051412A" w:rsidRDefault="00DC68F9">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）根据</w:t>
      </w:r>
      <w:r>
        <w:rPr>
          <w:rFonts w:ascii="宋体" w:hAnsi="宋体" w:hint="eastAsia"/>
          <w:snapToGrid w:val="0"/>
          <w:szCs w:val="21"/>
        </w:rPr>
        <w:t>《财政部</w:t>
      </w:r>
      <w:r>
        <w:rPr>
          <w:rFonts w:ascii="宋体" w:hAnsi="宋体" w:hint="eastAsia"/>
          <w:snapToGrid w:val="0"/>
          <w:szCs w:val="21"/>
        </w:rPr>
        <w:t xml:space="preserve"> </w:t>
      </w:r>
      <w:r>
        <w:rPr>
          <w:rFonts w:ascii="宋体" w:hAnsi="宋体" w:hint="eastAsia"/>
          <w:snapToGrid w:val="0"/>
          <w:szCs w:val="21"/>
        </w:rPr>
        <w:t>工业和信息化部关于印发《政府采购促进中小企业发展管理办法》的通知》</w:t>
      </w:r>
      <w:r>
        <w:rPr>
          <w:rFonts w:ascii="宋体" w:hAnsi="宋体" w:hint="eastAsia"/>
          <w:snapToGrid w:val="0"/>
          <w:szCs w:val="21"/>
        </w:rPr>
        <w:t>(</w:t>
      </w:r>
      <w:r>
        <w:rPr>
          <w:rFonts w:ascii="宋体" w:hAnsi="宋体" w:hint="eastAsia"/>
          <w:snapToGrid w:val="0"/>
          <w:szCs w:val="21"/>
        </w:rPr>
        <w:t>财库〔</w:t>
      </w:r>
      <w:r>
        <w:rPr>
          <w:rFonts w:ascii="宋体" w:hAnsi="宋体" w:hint="eastAsia"/>
          <w:snapToGrid w:val="0"/>
          <w:szCs w:val="21"/>
        </w:rPr>
        <w:t>2020</w:t>
      </w:r>
      <w:r>
        <w:rPr>
          <w:rFonts w:ascii="宋体" w:hAnsi="宋体" w:hint="eastAsia"/>
          <w:snapToGrid w:val="0"/>
          <w:szCs w:val="21"/>
        </w:rPr>
        <w:t>〕</w:t>
      </w:r>
      <w:r>
        <w:rPr>
          <w:rFonts w:ascii="宋体" w:hAnsi="宋体" w:hint="eastAsia"/>
          <w:snapToGrid w:val="0"/>
          <w:szCs w:val="21"/>
        </w:rPr>
        <w:t>46</w:t>
      </w:r>
      <w:r>
        <w:rPr>
          <w:rFonts w:ascii="宋体" w:hAnsi="宋体" w:hint="eastAsia"/>
          <w:snapToGrid w:val="0"/>
          <w:szCs w:val="21"/>
        </w:rPr>
        <w:t>号</w:t>
      </w:r>
      <w:r>
        <w:rPr>
          <w:rFonts w:ascii="宋体" w:hAnsi="宋体" w:hint="eastAsia"/>
          <w:snapToGrid w:val="0"/>
          <w:szCs w:val="21"/>
        </w:rPr>
        <w:t>)</w:t>
      </w:r>
      <w:r>
        <w:rPr>
          <w:rFonts w:asciiTheme="minorEastAsia" w:eastAsiaTheme="minorEastAsia" w:hAnsiTheme="minorEastAsia" w:hint="eastAsia"/>
        </w:rPr>
        <w:t>、《财政部</w:t>
      </w:r>
      <w:r>
        <w:rPr>
          <w:rFonts w:asciiTheme="minorEastAsia" w:eastAsiaTheme="minorEastAsia" w:hAnsiTheme="minorEastAsia" w:hint="eastAsia"/>
        </w:rPr>
        <w:t xml:space="preserve"> </w:t>
      </w:r>
      <w:r>
        <w:rPr>
          <w:rFonts w:asciiTheme="minorEastAsia" w:eastAsiaTheme="minorEastAsia" w:hAnsiTheme="minorEastAsia" w:hint="eastAsia"/>
        </w:rPr>
        <w:t>司法部关于政府采购支持监狱企业发展有关问题的通知》（财库〔</w:t>
      </w:r>
      <w:r>
        <w:rPr>
          <w:rFonts w:asciiTheme="minorEastAsia" w:eastAsiaTheme="minorEastAsia" w:hAnsiTheme="minorEastAsia" w:hint="eastAsia"/>
        </w:rPr>
        <w:t>2014</w:t>
      </w:r>
      <w:r>
        <w:rPr>
          <w:rFonts w:asciiTheme="minorEastAsia" w:eastAsiaTheme="minorEastAsia" w:hAnsiTheme="minorEastAsia" w:hint="eastAsia"/>
        </w:rPr>
        <w:t>〕</w:t>
      </w:r>
      <w:r>
        <w:rPr>
          <w:rFonts w:asciiTheme="minorEastAsia" w:eastAsiaTheme="minorEastAsia" w:hAnsiTheme="minorEastAsia" w:hint="eastAsia"/>
        </w:rPr>
        <w:t>68</w:t>
      </w:r>
      <w:r>
        <w:rPr>
          <w:rFonts w:asciiTheme="minorEastAsia" w:eastAsiaTheme="minorEastAsia" w:hAnsiTheme="minorEastAsia" w:hint="eastAsia"/>
        </w:rPr>
        <w:t>号）和《三部门联合发布关于促进残疾人就业政府采购政策的通知》（财库〔</w:t>
      </w:r>
      <w:r>
        <w:rPr>
          <w:rFonts w:asciiTheme="minorEastAsia" w:eastAsiaTheme="minorEastAsia" w:hAnsiTheme="minorEastAsia" w:hint="eastAsia"/>
        </w:rPr>
        <w:t>2017</w:t>
      </w:r>
      <w:r>
        <w:rPr>
          <w:rFonts w:asciiTheme="minorEastAsia" w:eastAsiaTheme="minorEastAsia" w:hAnsiTheme="minorEastAsia" w:hint="eastAsia"/>
        </w:rPr>
        <w:t>〕</w:t>
      </w:r>
      <w:r>
        <w:rPr>
          <w:rFonts w:asciiTheme="minorEastAsia" w:eastAsiaTheme="minorEastAsia" w:hAnsiTheme="minorEastAsia" w:hint="eastAsia"/>
        </w:rPr>
        <w:t>141</w:t>
      </w:r>
      <w:r>
        <w:rPr>
          <w:rFonts w:asciiTheme="minorEastAsia" w:eastAsiaTheme="minorEastAsia" w:hAnsiTheme="minorEastAsia" w:hint="eastAsia"/>
        </w:rPr>
        <w:t>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6 </w:t>
      </w:r>
      <w:r>
        <w:rPr>
          <w:rFonts w:asciiTheme="minorEastAsia" w:eastAsiaTheme="minorEastAsia" w:hAnsiTheme="minorEastAsia" w:hint="eastAsia"/>
          <w:b/>
        </w:rPr>
        <w:t>%</w:t>
      </w:r>
      <w:r>
        <w:rPr>
          <w:rFonts w:asciiTheme="minorEastAsia" w:eastAsiaTheme="minorEastAsia" w:hAnsiTheme="minorEastAsia" w:hint="eastAsia"/>
          <w:b/>
        </w:rPr>
        <w:lastRenderedPageBreak/>
        <w:t>（请在</w:t>
      </w:r>
      <w:r>
        <w:rPr>
          <w:rFonts w:asciiTheme="minorEastAsia" w:eastAsiaTheme="minorEastAsia" w:hAnsiTheme="minorEastAsia" w:hint="eastAsia"/>
          <w:b/>
        </w:rPr>
        <w:t>6%-10%</w:t>
      </w:r>
      <w:r>
        <w:rPr>
          <w:rFonts w:asciiTheme="minorEastAsia" w:eastAsiaTheme="minorEastAsia" w:hAnsiTheme="minorEastAsia" w:hint="eastAsia"/>
          <w:b/>
        </w:rPr>
        <w:t>范围内选择）后参与评审</w:t>
      </w:r>
      <w:r>
        <w:rPr>
          <w:rFonts w:asciiTheme="minorEastAsia" w:eastAsiaTheme="minorEastAsia" w:hAnsiTheme="minorEastAsia" w:hint="eastAsia"/>
        </w:rPr>
        <w:t>。对于同时属于小微企业、监狱企业或残疾人福利性单位的，不重复进行投标报价扣除。</w:t>
      </w:r>
    </w:p>
    <w:p w:rsidR="0051412A" w:rsidRDefault="00DC68F9">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）联合协议中约定，小型、微型企业的协议合同金额占到联合体协议合同总金额</w:t>
      </w:r>
      <w:r>
        <w:rPr>
          <w:rFonts w:asciiTheme="minorEastAsia" w:eastAsiaTheme="minorEastAsia" w:hAnsiTheme="minorEastAsia" w:hint="eastAsia"/>
        </w:rPr>
        <w:t>30%</w:t>
      </w:r>
      <w:r>
        <w:rPr>
          <w:rFonts w:asciiTheme="minorEastAsia" w:eastAsiaTheme="minorEastAsia" w:hAnsiTheme="minorEastAsia" w:hint="eastAsia"/>
        </w:rPr>
        <w:t>以上的，可给予</w:t>
      </w:r>
      <w:r>
        <w:rPr>
          <w:rFonts w:asciiTheme="minorEastAsia" w:eastAsiaTheme="minorEastAsia" w:hAnsiTheme="minorEastAsia" w:hint="eastAsia"/>
          <w:b/>
        </w:rPr>
        <w:t>联合体</w:t>
      </w:r>
      <w:r>
        <w:rPr>
          <w:rFonts w:asciiTheme="minorEastAsia" w:eastAsiaTheme="minorEastAsia" w:hAnsiTheme="minorEastAsia" w:hint="eastAsia"/>
          <w:b/>
          <w:u w:val="single"/>
        </w:rPr>
        <w:t xml:space="preserve"> / </w:t>
      </w:r>
      <w:r>
        <w:rPr>
          <w:rFonts w:asciiTheme="minorEastAsia" w:eastAsiaTheme="minorEastAsia" w:hAnsiTheme="minorEastAsia" w:hint="eastAsia"/>
          <w:b/>
        </w:rPr>
        <w:t>%</w:t>
      </w:r>
      <w:r>
        <w:rPr>
          <w:rFonts w:asciiTheme="minorEastAsia" w:eastAsiaTheme="minorEastAsia" w:hAnsiTheme="minorEastAsia" w:hint="eastAsia"/>
          <w:b/>
        </w:rPr>
        <w:t>（请在</w:t>
      </w:r>
      <w:r>
        <w:rPr>
          <w:rFonts w:asciiTheme="minorEastAsia" w:eastAsiaTheme="minorEastAsia" w:hAnsiTheme="minorEastAsia" w:hint="eastAsia"/>
          <w:b/>
        </w:rPr>
        <w:t>2</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rsidR="0051412A" w:rsidRDefault="00DC68F9">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rsidR="0051412A" w:rsidRDefault="00DC68F9">
      <w:pPr>
        <w:spacing w:line="360" w:lineRule="auto"/>
        <w:ind w:firstLineChars="202" w:firstLine="424"/>
        <w:rPr>
          <w:rFonts w:ascii="宋体" w:hAnsi="宋体"/>
          <w:snapToGrid w:val="0"/>
          <w:szCs w:val="21"/>
        </w:rPr>
      </w:pPr>
      <w:r>
        <w:rPr>
          <w:rFonts w:ascii="宋体" w:hAnsi="宋体" w:hint="eastAsia"/>
          <w:snapToGrid w:val="0"/>
          <w:szCs w:val="21"/>
        </w:rPr>
        <w:t>（</w:t>
      </w:r>
      <w:r>
        <w:rPr>
          <w:rFonts w:ascii="宋体" w:hAnsi="宋体" w:hint="eastAsia"/>
          <w:snapToGrid w:val="0"/>
          <w:szCs w:val="21"/>
        </w:rPr>
        <w:t>3</w:t>
      </w:r>
      <w:r>
        <w:rPr>
          <w:rFonts w:ascii="宋体" w:hAnsi="宋体" w:hint="eastAsia"/>
          <w:snapToGrid w:val="0"/>
          <w:szCs w:val="21"/>
        </w:rPr>
        <w:t>）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51412A" w:rsidRDefault="00DC68F9">
      <w:pPr>
        <w:spacing w:line="360" w:lineRule="auto"/>
        <w:ind w:firstLineChars="202" w:firstLine="424"/>
      </w:pPr>
      <w:r>
        <w:rPr>
          <w:rFonts w:ascii="宋体" w:hAnsi="宋体" w:hint="eastAsia"/>
          <w:snapToGrid w:val="0"/>
          <w:szCs w:val="21"/>
        </w:rPr>
        <w:t>（</w:t>
      </w:r>
      <w:r>
        <w:rPr>
          <w:rFonts w:ascii="宋体" w:hAnsi="宋体" w:hint="eastAsia"/>
          <w:snapToGrid w:val="0"/>
          <w:szCs w:val="21"/>
        </w:rPr>
        <w:t>4</w:t>
      </w:r>
      <w:r>
        <w:rPr>
          <w:rFonts w:ascii="宋体" w:hAnsi="宋体" w:hint="eastAsia"/>
          <w:snapToGrid w:val="0"/>
          <w:szCs w:val="21"/>
        </w:rPr>
        <w:t>）为缓解中小企业融资难题，我市推出政府采购订单融资改革举措。订单融资具体流程及试点金融机构订单融资服务承诺可参阅深圳市政府采购监管网（</w:t>
      </w:r>
      <w:r>
        <w:rPr>
          <w:rFonts w:ascii="宋体" w:hAnsi="宋体" w:hint="eastAsia"/>
          <w:snapToGrid w:val="0"/>
          <w:szCs w:val="21"/>
        </w:rPr>
        <w:t>www.zfcg.sz.gov.cn</w:t>
      </w:r>
      <w:r>
        <w:rPr>
          <w:rFonts w:ascii="宋体" w:hAnsi="宋体" w:hint="eastAsia"/>
          <w:snapToGrid w:val="0"/>
          <w:szCs w:val="21"/>
        </w:rPr>
        <w:t>）信息公开栏目或深圳公共资源交易中心网站（</w:t>
      </w:r>
      <w:r>
        <w:rPr>
          <w:rFonts w:ascii="宋体" w:hAnsi="宋体" w:hint="eastAsia"/>
          <w:snapToGrid w:val="0"/>
          <w:szCs w:val="21"/>
        </w:rPr>
        <w:t>www.szzfc</w:t>
      </w:r>
      <w:r>
        <w:rPr>
          <w:rFonts w:ascii="宋体" w:hAnsi="宋体" w:hint="eastAsia"/>
          <w:snapToGrid w:val="0"/>
          <w:szCs w:val="21"/>
        </w:rPr>
        <w:t>g.cn</w:t>
      </w:r>
      <w:r>
        <w:rPr>
          <w:rFonts w:ascii="宋体" w:hAnsi="宋体" w:hint="eastAsia"/>
          <w:snapToGrid w:val="0"/>
          <w:szCs w:val="21"/>
        </w:rPr>
        <w:t>）政府采购订单融资栏目。</w:t>
      </w:r>
      <w:r>
        <w:br w:type="page"/>
      </w:r>
    </w:p>
    <w:p w:rsidR="0051412A" w:rsidRDefault="0051412A"/>
    <w:p w:rsidR="0051412A" w:rsidRDefault="0051412A"/>
    <w:p w:rsidR="0051412A" w:rsidRDefault="00DC68F9">
      <w:pPr>
        <w:pStyle w:val="1"/>
        <w:spacing w:before="0"/>
      </w:pPr>
      <w:bookmarkStart w:id="17" w:name="_Toc73613629"/>
      <w:r>
        <w:rPr>
          <w:rFonts w:hint="eastAsia"/>
        </w:rPr>
        <w:t>第五章</w:t>
      </w:r>
      <w:r>
        <w:rPr>
          <w:rFonts w:hint="eastAsia"/>
        </w:rPr>
        <w:t xml:space="preserve">  </w:t>
      </w:r>
      <w:r>
        <w:rPr>
          <w:rFonts w:hint="eastAsia"/>
        </w:rPr>
        <w:t>投标人须知前附表</w:t>
      </w:r>
      <w:bookmarkEnd w:id="17"/>
    </w:p>
    <w:p w:rsidR="0051412A" w:rsidRDefault="00DC68F9">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038"/>
        <w:gridCol w:w="1843"/>
        <w:gridCol w:w="6520"/>
      </w:tblGrid>
      <w:tr w:rsidR="0051412A">
        <w:trPr>
          <w:trHeight w:val="397"/>
          <w:jc w:val="center"/>
        </w:trPr>
        <w:tc>
          <w:tcPr>
            <w:tcW w:w="828" w:type="dxa"/>
            <w:vAlign w:val="center"/>
          </w:tcPr>
          <w:p w:rsidR="0051412A" w:rsidRDefault="00DC68F9">
            <w:pPr>
              <w:pStyle w:val="ab"/>
              <w:spacing w:line="360" w:lineRule="auto"/>
              <w:jc w:val="center"/>
              <w:rPr>
                <w:rFonts w:hAnsi="宋体"/>
              </w:rPr>
            </w:pPr>
            <w:r>
              <w:rPr>
                <w:rFonts w:hAnsi="宋体" w:hint="eastAsia"/>
              </w:rPr>
              <w:t>项号</w:t>
            </w:r>
          </w:p>
        </w:tc>
        <w:tc>
          <w:tcPr>
            <w:tcW w:w="1038" w:type="dxa"/>
            <w:vAlign w:val="center"/>
          </w:tcPr>
          <w:p w:rsidR="0051412A" w:rsidRDefault="00DC68F9">
            <w:pPr>
              <w:pStyle w:val="ab"/>
              <w:spacing w:line="360" w:lineRule="auto"/>
              <w:jc w:val="center"/>
              <w:rPr>
                <w:rFonts w:hAnsi="宋体"/>
              </w:rPr>
            </w:pPr>
            <w:r>
              <w:rPr>
                <w:rFonts w:hAnsi="宋体" w:hint="eastAsia"/>
              </w:rPr>
              <w:t>条款号</w:t>
            </w:r>
          </w:p>
        </w:tc>
        <w:tc>
          <w:tcPr>
            <w:tcW w:w="1843" w:type="dxa"/>
            <w:vAlign w:val="center"/>
          </w:tcPr>
          <w:p w:rsidR="0051412A" w:rsidRDefault="00DC68F9">
            <w:pPr>
              <w:pStyle w:val="ab"/>
              <w:spacing w:line="360" w:lineRule="auto"/>
              <w:jc w:val="center"/>
              <w:rPr>
                <w:rFonts w:hAnsi="宋体"/>
              </w:rPr>
            </w:pPr>
            <w:r>
              <w:rPr>
                <w:rFonts w:hAnsi="宋体" w:hint="eastAsia"/>
              </w:rPr>
              <w:t>内容</w:t>
            </w:r>
          </w:p>
        </w:tc>
        <w:tc>
          <w:tcPr>
            <w:tcW w:w="6520" w:type="dxa"/>
          </w:tcPr>
          <w:p w:rsidR="0051412A" w:rsidRDefault="00DC68F9">
            <w:pPr>
              <w:pStyle w:val="ab"/>
              <w:spacing w:line="360" w:lineRule="auto"/>
              <w:jc w:val="center"/>
              <w:rPr>
                <w:rFonts w:hAnsi="宋体"/>
              </w:rPr>
            </w:pPr>
            <w:r>
              <w:rPr>
                <w:rFonts w:hAnsi="宋体" w:hint="eastAsia"/>
              </w:rPr>
              <w:t>内容规定</w:t>
            </w:r>
          </w:p>
        </w:tc>
      </w:tr>
      <w:tr w:rsidR="0051412A">
        <w:trPr>
          <w:trHeight w:val="397"/>
          <w:jc w:val="center"/>
        </w:trPr>
        <w:tc>
          <w:tcPr>
            <w:tcW w:w="828" w:type="dxa"/>
            <w:vAlign w:val="center"/>
          </w:tcPr>
          <w:p w:rsidR="0051412A" w:rsidRDefault="00DC68F9">
            <w:pPr>
              <w:pStyle w:val="ab"/>
              <w:spacing w:line="360" w:lineRule="auto"/>
              <w:jc w:val="center"/>
              <w:rPr>
                <w:rFonts w:hAnsi="宋体"/>
              </w:rPr>
            </w:pPr>
            <w:r>
              <w:rPr>
                <w:rFonts w:hAnsi="宋体"/>
              </w:rPr>
              <w:t>1</w:t>
            </w:r>
          </w:p>
        </w:tc>
        <w:tc>
          <w:tcPr>
            <w:tcW w:w="1038" w:type="dxa"/>
            <w:vAlign w:val="center"/>
          </w:tcPr>
          <w:p w:rsidR="0051412A" w:rsidRDefault="00DC68F9">
            <w:pPr>
              <w:pStyle w:val="ab"/>
              <w:spacing w:line="360" w:lineRule="auto"/>
              <w:jc w:val="center"/>
              <w:rPr>
                <w:rFonts w:hAnsi="宋体"/>
              </w:rPr>
            </w:pPr>
            <w:r>
              <w:rPr>
                <w:rFonts w:hAnsi="宋体"/>
              </w:rPr>
              <w:t>1.1</w:t>
            </w:r>
          </w:p>
        </w:tc>
        <w:tc>
          <w:tcPr>
            <w:tcW w:w="1843" w:type="dxa"/>
            <w:vAlign w:val="center"/>
          </w:tcPr>
          <w:p w:rsidR="0051412A" w:rsidRDefault="00DC68F9">
            <w:pPr>
              <w:pStyle w:val="ab"/>
              <w:spacing w:line="360" w:lineRule="exact"/>
              <w:jc w:val="center"/>
              <w:rPr>
                <w:rFonts w:hAnsi="宋体"/>
              </w:rPr>
            </w:pPr>
            <w:r>
              <w:rPr>
                <w:rFonts w:hAnsi="宋体" w:hint="eastAsia"/>
              </w:rPr>
              <w:t>项目名称</w:t>
            </w:r>
          </w:p>
        </w:tc>
        <w:tc>
          <w:tcPr>
            <w:tcW w:w="6520" w:type="dxa"/>
            <w:vAlign w:val="center"/>
          </w:tcPr>
          <w:p w:rsidR="0051412A" w:rsidRDefault="00DC68F9">
            <w:pPr>
              <w:pStyle w:val="ab"/>
              <w:spacing w:line="360" w:lineRule="exact"/>
            </w:pPr>
            <w:r>
              <w:rPr>
                <w:rFonts w:asciiTheme="minorEastAsia" w:eastAsiaTheme="minorEastAsia" w:hAnsiTheme="minorEastAsia" w:hint="eastAsia"/>
              </w:rPr>
              <w:t>深圳市高新技术产业促进中心园区整体性安全风险评估</w:t>
            </w:r>
          </w:p>
        </w:tc>
      </w:tr>
      <w:tr w:rsidR="0051412A">
        <w:trPr>
          <w:trHeight w:val="397"/>
          <w:jc w:val="center"/>
        </w:trPr>
        <w:tc>
          <w:tcPr>
            <w:tcW w:w="828" w:type="dxa"/>
            <w:vAlign w:val="center"/>
          </w:tcPr>
          <w:p w:rsidR="0051412A" w:rsidRDefault="00DC68F9">
            <w:pPr>
              <w:pStyle w:val="ab"/>
              <w:spacing w:line="360" w:lineRule="auto"/>
              <w:jc w:val="center"/>
              <w:rPr>
                <w:rFonts w:hAnsi="宋体"/>
              </w:rPr>
            </w:pPr>
            <w:r>
              <w:rPr>
                <w:rFonts w:hAnsi="宋体" w:hint="eastAsia"/>
              </w:rPr>
              <w:t>2</w:t>
            </w:r>
          </w:p>
        </w:tc>
        <w:tc>
          <w:tcPr>
            <w:tcW w:w="1038" w:type="dxa"/>
            <w:vAlign w:val="center"/>
          </w:tcPr>
          <w:p w:rsidR="0051412A" w:rsidRDefault="00DC68F9">
            <w:pPr>
              <w:pStyle w:val="ab"/>
              <w:spacing w:line="360" w:lineRule="auto"/>
              <w:jc w:val="center"/>
              <w:rPr>
                <w:rFonts w:hAnsi="宋体"/>
              </w:rPr>
            </w:pPr>
            <w:r>
              <w:rPr>
                <w:rFonts w:hAnsi="宋体"/>
              </w:rPr>
              <w:t>2.1</w:t>
            </w:r>
          </w:p>
        </w:tc>
        <w:tc>
          <w:tcPr>
            <w:tcW w:w="1843" w:type="dxa"/>
            <w:vAlign w:val="center"/>
          </w:tcPr>
          <w:p w:rsidR="0051412A" w:rsidRDefault="00DC68F9">
            <w:pPr>
              <w:pStyle w:val="ab"/>
              <w:spacing w:line="360" w:lineRule="exact"/>
              <w:jc w:val="center"/>
              <w:rPr>
                <w:rFonts w:hAnsi="宋体"/>
              </w:rPr>
            </w:pPr>
            <w:r>
              <w:rPr>
                <w:rFonts w:hAnsi="宋体" w:hint="eastAsia"/>
              </w:rPr>
              <w:t>采购人</w:t>
            </w:r>
          </w:p>
        </w:tc>
        <w:tc>
          <w:tcPr>
            <w:tcW w:w="6520" w:type="dxa"/>
            <w:vAlign w:val="center"/>
          </w:tcPr>
          <w:p w:rsidR="0051412A" w:rsidRDefault="00DC68F9">
            <w:pPr>
              <w:pStyle w:val="ab"/>
              <w:spacing w:line="360" w:lineRule="exact"/>
              <w:rPr>
                <w:rFonts w:hAnsi="宋体"/>
                <w:szCs w:val="24"/>
              </w:rPr>
            </w:pPr>
            <w:r>
              <w:rPr>
                <w:rFonts w:hAnsi="宋体" w:hint="eastAsia"/>
                <w:szCs w:val="24"/>
              </w:rPr>
              <w:t>深圳市高新技术产业促进中心</w:t>
            </w:r>
          </w:p>
        </w:tc>
      </w:tr>
      <w:tr w:rsidR="0051412A">
        <w:trPr>
          <w:trHeight w:val="397"/>
          <w:jc w:val="center"/>
        </w:trPr>
        <w:tc>
          <w:tcPr>
            <w:tcW w:w="828" w:type="dxa"/>
            <w:vAlign w:val="center"/>
          </w:tcPr>
          <w:p w:rsidR="0051412A" w:rsidRDefault="00DC68F9">
            <w:pPr>
              <w:pStyle w:val="ab"/>
              <w:spacing w:line="360" w:lineRule="auto"/>
              <w:jc w:val="center"/>
              <w:rPr>
                <w:rFonts w:hAnsi="宋体"/>
              </w:rPr>
            </w:pPr>
            <w:r>
              <w:rPr>
                <w:rFonts w:hAnsi="宋体" w:hint="eastAsia"/>
              </w:rPr>
              <w:t>3</w:t>
            </w:r>
          </w:p>
        </w:tc>
        <w:tc>
          <w:tcPr>
            <w:tcW w:w="1038" w:type="dxa"/>
            <w:vAlign w:val="center"/>
          </w:tcPr>
          <w:p w:rsidR="0051412A" w:rsidRDefault="00DC68F9">
            <w:pPr>
              <w:pStyle w:val="ab"/>
              <w:spacing w:line="360" w:lineRule="auto"/>
              <w:jc w:val="center"/>
              <w:rPr>
                <w:rFonts w:hAnsi="宋体"/>
              </w:rPr>
            </w:pPr>
            <w:r>
              <w:rPr>
                <w:rFonts w:hAnsi="宋体"/>
              </w:rPr>
              <w:t>2.2</w:t>
            </w:r>
          </w:p>
        </w:tc>
        <w:tc>
          <w:tcPr>
            <w:tcW w:w="1843" w:type="dxa"/>
            <w:vAlign w:val="center"/>
          </w:tcPr>
          <w:p w:rsidR="0051412A" w:rsidRDefault="00DC68F9">
            <w:pPr>
              <w:pStyle w:val="ab"/>
              <w:spacing w:line="360" w:lineRule="exact"/>
              <w:jc w:val="center"/>
              <w:rPr>
                <w:rFonts w:hAnsi="宋体"/>
              </w:rPr>
            </w:pPr>
            <w:r>
              <w:rPr>
                <w:rFonts w:hAnsi="宋体" w:hint="eastAsia"/>
              </w:rPr>
              <w:t>招标代理机构</w:t>
            </w:r>
          </w:p>
        </w:tc>
        <w:tc>
          <w:tcPr>
            <w:tcW w:w="6520" w:type="dxa"/>
            <w:vAlign w:val="center"/>
          </w:tcPr>
          <w:p w:rsidR="0051412A" w:rsidRDefault="00DC68F9">
            <w:pPr>
              <w:pStyle w:val="ab"/>
              <w:spacing w:line="360" w:lineRule="exact"/>
              <w:rPr>
                <w:rFonts w:hAnsi="宋体"/>
              </w:rPr>
            </w:pPr>
            <w:r>
              <w:rPr>
                <w:rFonts w:hAnsi="宋体"/>
              </w:rPr>
              <w:t>深圳市中正招标有限公司</w:t>
            </w:r>
          </w:p>
        </w:tc>
      </w:tr>
      <w:tr w:rsidR="0051412A">
        <w:trPr>
          <w:trHeight w:val="221"/>
          <w:jc w:val="center"/>
        </w:trPr>
        <w:tc>
          <w:tcPr>
            <w:tcW w:w="828" w:type="dxa"/>
            <w:vAlign w:val="center"/>
          </w:tcPr>
          <w:p w:rsidR="0051412A" w:rsidRDefault="00DC68F9">
            <w:pPr>
              <w:pStyle w:val="ab"/>
              <w:spacing w:line="360" w:lineRule="auto"/>
              <w:jc w:val="center"/>
              <w:rPr>
                <w:rFonts w:hAnsi="宋体"/>
              </w:rPr>
            </w:pPr>
            <w:r>
              <w:rPr>
                <w:rFonts w:hAnsi="宋体" w:hint="eastAsia"/>
              </w:rPr>
              <w:t>4</w:t>
            </w:r>
          </w:p>
        </w:tc>
        <w:tc>
          <w:tcPr>
            <w:tcW w:w="1038" w:type="dxa"/>
            <w:vAlign w:val="center"/>
          </w:tcPr>
          <w:p w:rsidR="0051412A" w:rsidRDefault="00DC68F9">
            <w:pPr>
              <w:pStyle w:val="ab"/>
              <w:spacing w:line="360" w:lineRule="auto"/>
              <w:jc w:val="center"/>
              <w:rPr>
                <w:rFonts w:hAnsi="宋体"/>
              </w:rPr>
            </w:pPr>
            <w:r>
              <w:rPr>
                <w:rFonts w:hAnsi="宋体" w:hint="eastAsia"/>
              </w:rPr>
              <w:t>3.1</w:t>
            </w:r>
          </w:p>
        </w:tc>
        <w:tc>
          <w:tcPr>
            <w:tcW w:w="1843" w:type="dxa"/>
            <w:vAlign w:val="center"/>
          </w:tcPr>
          <w:p w:rsidR="0051412A" w:rsidRDefault="00DC68F9">
            <w:pPr>
              <w:pStyle w:val="ab"/>
              <w:spacing w:line="360" w:lineRule="exact"/>
              <w:jc w:val="center"/>
              <w:rPr>
                <w:rFonts w:hAnsi="宋体"/>
              </w:rPr>
            </w:pPr>
            <w:r>
              <w:rPr>
                <w:rFonts w:hAnsi="宋体" w:hint="eastAsia"/>
              </w:rPr>
              <w:t>资金来源</w:t>
            </w:r>
          </w:p>
        </w:tc>
        <w:tc>
          <w:tcPr>
            <w:tcW w:w="6520" w:type="dxa"/>
            <w:vAlign w:val="center"/>
          </w:tcPr>
          <w:p w:rsidR="0051412A" w:rsidRDefault="00DC68F9">
            <w:pPr>
              <w:pStyle w:val="ab"/>
              <w:spacing w:line="360" w:lineRule="exact"/>
              <w:rPr>
                <w:rFonts w:hAnsi="宋体"/>
              </w:rPr>
            </w:pPr>
            <w:r>
              <w:rPr>
                <w:rFonts w:eastAsia="MS Mincho" w:hAnsi="宋体" w:cs="MS Mincho" w:hint="eastAsia"/>
                <w:sz w:val="24"/>
                <w:szCs w:val="24"/>
              </w:rPr>
              <w:t>☑</w:t>
            </w:r>
            <w:r>
              <w:rPr>
                <w:rFonts w:hAnsi="宋体" w:hint="eastAsia"/>
              </w:rPr>
              <w:t>预算内资金</w:t>
            </w:r>
            <w:r>
              <w:rPr>
                <w:rFonts w:hAnsi="宋体" w:hint="eastAsia"/>
              </w:rPr>
              <w:t>/</w:t>
            </w:r>
            <w:r>
              <w:rPr>
                <w:rFonts w:hAnsi="宋体" w:hint="eastAsia"/>
              </w:rPr>
              <w:t>□预算外资金</w:t>
            </w:r>
            <w:r>
              <w:rPr>
                <w:rFonts w:hAnsi="宋体" w:hint="eastAsia"/>
              </w:rPr>
              <w:t>/</w:t>
            </w:r>
            <w:r>
              <w:rPr>
                <w:rFonts w:hAnsi="宋体" w:hint="eastAsia"/>
              </w:rPr>
              <w:t>□自筹资金</w:t>
            </w:r>
            <w:r>
              <w:rPr>
                <w:rFonts w:hAnsi="宋体" w:hint="eastAsia"/>
              </w:rPr>
              <w:t>/</w:t>
            </w:r>
            <w:r>
              <w:rPr>
                <w:rFonts w:hAnsi="宋体" w:hint="eastAsia"/>
              </w:rPr>
              <w:t>□其它资金</w:t>
            </w:r>
          </w:p>
        </w:tc>
      </w:tr>
      <w:tr w:rsidR="0051412A">
        <w:trPr>
          <w:trHeight w:val="983"/>
          <w:jc w:val="center"/>
        </w:trPr>
        <w:tc>
          <w:tcPr>
            <w:tcW w:w="828" w:type="dxa"/>
            <w:vAlign w:val="center"/>
          </w:tcPr>
          <w:p w:rsidR="0051412A" w:rsidRDefault="00DC68F9">
            <w:pPr>
              <w:pStyle w:val="ab"/>
              <w:spacing w:line="360" w:lineRule="auto"/>
              <w:jc w:val="center"/>
              <w:rPr>
                <w:rFonts w:hAnsi="宋体"/>
              </w:rPr>
            </w:pPr>
            <w:r>
              <w:rPr>
                <w:rFonts w:hAnsi="宋体" w:hint="eastAsia"/>
              </w:rPr>
              <w:t>5</w:t>
            </w:r>
          </w:p>
        </w:tc>
        <w:tc>
          <w:tcPr>
            <w:tcW w:w="1038" w:type="dxa"/>
            <w:vAlign w:val="center"/>
          </w:tcPr>
          <w:p w:rsidR="0051412A" w:rsidRDefault="00DC68F9">
            <w:pPr>
              <w:pStyle w:val="ab"/>
              <w:spacing w:line="360" w:lineRule="auto"/>
              <w:jc w:val="center"/>
              <w:rPr>
                <w:rFonts w:hAnsi="宋体"/>
              </w:rPr>
            </w:pPr>
            <w:r>
              <w:rPr>
                <w:rFonts w:hAnsi="宋体" w:hint="eastAsia"/>
              </w:rPr>
              <w:t>4.7</w:t>
            </w:r>
          </w:p>
        </w:tc>
        <w:tc>
          <w:tcPr>
            <w:tcW w:w="1843" w:type="dxa"/>
            <w:vAlign w:val="center"/>
          </w:tcPr>
          <w:p w:rsidR="0051412A" w:rsidRDefault="00DC68F9">
            <w:pPr>
              <w:pStyle w:val="ab"/>
              <w:spacing w:line="360" w:lineRule="auto"/>
              <w:jc w:val="center"/>
              <w:rPr>
                <w:rFonts w:hAnsi="宋体"/>
              </w:rPr>
            </w:pPr>
            <w:r>
              <w:rPr>
                <w:rFonts w:hAnsi="宋体" w:hint="eastAsia"/>
              </w:rPr>
              <w:t>投标人资格要求</w:t>
            </w:r>
          </w:p>
        </w:tc>
        <w:tc>
          <w:tcPr>
            <w:tcW w:w="6520" w:type="dxa"/>
            <w:vAlign w:val="center"/>
          </w:tcPr>
          <w:p w:rsidR="0051412A" w:rsidRDefault="00DC68F9">
            <w:pPr>
              <w:pStyle w:val="ab"/>
              <w:spacing w:line="300" w:lineRule="auto"/>
              <w:rPr>
                <w:rFonts w:hAnsi="宋体"/>
                <w:szCs w:val="21"/>
              </w:rPr>
            </w:pPr>
            <w:r>
              <w:rPr>
                <w:rFonts w:hAnsi="宋体" w:hint="eastAsia"/>
                <w:szCs w:val="21"/>
              </w:rPr>
              <w:t>详见《第一章</w:t>
            </w:r>
            <w:r>
              <w:rPr>
                <w:rFonts w:hAnsi="宋体" w:hint="eastAsia"/>
                <w:szCs w:val="21"/>
              </w:rPr>
              <w:t xml:space="preserve"> </w:t>
            </w:r>
            <w:r>
              <w:rPr>
                <w:rFonts w:hAnsi="宋体" w:hint="eastAsia"/>
                <w:szCs w:val="21"/>
              </w:rPr>
              <w:t>投标邀请》“申请人的资格要求”</w:t>
            </w:r>
          </w:p>
          <w:p w:rsidR="0051412A" w:rsidRDefault="00DC68F9">
            <w:pPr>
              <w:pStyle w:val="ab"/>
              <w:spacing w:line="360" w:lineRule="auto"/>
              <w:rPr>
                <w:rFonts w:hAnsi="宋体"/>
                <w:b/>
                <w:bCs/>
                <w:szCs w:val="21"/>
              </w:rPr>
            </w:pPr>
            <w:r>
              <w:rPr>
                <w:rFonts w:hAnsi="宋体" w:hint="eastAsia"/>
                <w:b/>
                <w:bCs/>
                <w:szCs w:val="21"/>
              </w:rPr>
              <w:t>（投标人资格证明文件详见第七章</w:t>
            </w:r>
            <w:r>
              <w:rPr>
                <w:rFonts w:hAnsi="宋体" w:hint="eastAsia"/>
                <w:b/>
                <w:bCs/>
                <w:szCs w:val="21"/>
              </w:rPr>
              <w:t xml:space="preserve"> </w:t>
            </w:r>
            <w:r>
              <w:rPr>
                <w:rFonts w:hAnsi="宋体" w:hint="eastAsia"/>
                <w:b/>
                <w:bCs/>
                <w:szCs w:val="21"/>
              </w:rPr>
              <w:t>投标文件格式）</w:t>
            </w:r>
          </w:p>
        </w:tc>
      </w:tr>
      <w:tr w:rsidR="0051412A">
        <w:trPr>
          <w:trHeight w:val="468"/>
          <w:jc w:val="center"/>
        </w:trPr>
        <w:tc>
          <w:tcPr>
            <w:tcW w:w="828" w:type="dxa"/>
            <w:vAlign w:val="center"/>
          </w:tcPr>
          <w:p w:rsidR="0051412A" w:rsidRDefault="00DC68F9">
            <w:pPr>
              <w:pStyle w:val="ab"/>
              <w:spacing w:line="360" w:lineRule="auto"/>
              <w:jc w:val="center"/>
              <w:rPr>
                <w:rFonts w:hAnsi="宋体"/>
              </w:rPr>
            </w:pPr>
            <w:r>
              <w:rPr>
                <w:rFonts w:hAnsi="宋体" w:hint="eastAsia"/>
              </w:rPr>
              <w:t>6</w:t>
            </w:r>
          </w:p>
        </w:tc>
        <w:tc>
          <w:tcPr>
            <w:tcW w:w="1038" w:type="dxa"/>
            <w:vAlign w:val="center"/>
          </w:tcPr>
          <w:p w:rsidR="0051412A" w:rsidRDefault="00DC68F9">
            <w:pPr>
              <w:pStyle w:val="ab"/>
              <w:spacing w:line="360" w:lineRule="auto"/>
              <w:jc w:val="center"/>
              <w:rPr>
                <w:rFonts w:hAnsi="宋体"/>
              </w:rPr>
            </w:pPr>
            <w:r>
              <w:rPr>
                <w:rFonts w:hAnsi="宋体" w:hint="eastAsia"/>
              </w:rPr>
              <w:t>4.8</w:t>
            </w:r>
          </w:p>
        </w:tc>
        <w:tc>
          <w:tcPr>
            <w:tcW w:w="1843" w:type="dxa"/>
            <w:vAlign w:val="center"/>
          </w:tcPr>
          <w:p w:rsidR="0051412A" w:rsidRDefault="00DC68F9">
            <w:pPr>
              <w:pStyle w:val="ab"/>
              <w:spacing w:line="360" w:lineRule="auto"/>
              <w:jc w:val="center"/>
              <w:rPr>
                <w:rFonts w:hAnsi="宋体"/>
              </w:rPr>
            </w:pPr>
            <w:r>
              <w:rPr>
                <w:rFonts w:hAnsi="宋体" w:hint="eastAsia"/>
              </w:rPr>
              <w:t>联合体投标</w:t>
            </w:r>
          </w:p>
        </w:tc>
        <w:tc>
          <w:tcPr>
            <w:tcW w:w="6520" w:type="dxa"/>
          </w:tcPr>
          <w:p w:rsidR="0051412A" w:rsidRDefault="00DC68F9">
            <w:pPr>
              <w:pStyle w:val="ab"/>
              <w:spacing w:line="360" w:lineRule="auto"/>
              <w:rPr>
                <w:rFonts w:hAnsi="宋体"/>
              </w:rPr>
            </w:pPr>
            <w:r>
              <w:rPr>
                <w:rFonts w:hAnsi="宋体" w:hint="eastAsia"/>
              </w:rPr>
              <w:t>不接受</w:t>
            </w:r>
          </w:p>
        </w:tc>
      </w:tr>
      <w:tr w:rsidR="0051412A">
        <w:trPr>
          <w:trHeight w:val="468"/>
          <w:jc w:val="center"/>
        </w:trPr>
        <w:tc>
          <w:tcPr>
            <w:tcW w:w="828" w:type="dxa"/>
            <w:vAlign w:val="center"/>
          </w:tcPr>
          <w:p w:rsidR="0051412A" w:rsidRDefault="00DC68F9">
            <w:pPr>
              <w:pStyle w:val="ab"/>
              <w:spacing w:line="360" w:lineRule="auto"/>
              <w:jc w:val="center"/>
              <w:rPr>
                <w:rFonts w:hAnsi="宋体"/>
              </w:rPr>
            </w:pPr>
            <w:r>
              <w:rPr>
                <w:rFonts w:hAnsi="宋体" w:hint="eastAsia"/>
              </w:rPr>
              <w:t>7</w:t>
            </w:r>
          </w:p>
        </w:tc>
        <w:tc>
          <w:tcPr>
            <w:tcW w:w="1038" w:type="dxa"/>
            <w:vAlign w:val="center"/>
          </w:tcPr>
          <w:p w:rsidR="0051412A" w:rsidRDefault="00DC68F9">
            <w:pPr>
              <w:pStyle w:val="ab"/>
              <w:spacing w:line="360" w:lineRule="auto"/>
              <w:jc w:val="center"/>
              <w:rPr>
                <w:rFonts w:hAnsi="宋体"/>
              </w:rPr>
            </w:pPr>
            <w:r>
              <w:rPr>
                <w:rFonts w:hAnsi="宋体" w:hint="eastAsia"/>
              </w:rPr>
              <w:t>6.1</w:t>
            </w:r>
          </w:p>
        </w:tc>
        <w:tc>
          <w:tcPr>
            <w:tcW w:w="1843" w:type="dxa"/>
            <w:vAlign w:val="center"/>
          </w:tcPr>
          <w:p w:rsidR="0051412A" w:rsidRDefault="00DC68F9">
            <w:pPr>
              <w:pStyle w:val="ab"/>
              <w:spacing w:line="360" w:lineRule="auto"/>
              <w:jc w:val="center"/>
              <w:rPr>
                <w:rFonts w:hAnsi="宋体"/>
              </w:rPr>
            </w:pPr>
            <w:r>
              <w:rPr>
                <w:rFonts w:hAnsi="宋体" w:hint="eastAsia"/>
              </w:rPr>
              <w:t>踏勘现场</w:t>
            </w:r>
          </w:p>
        </w:tc>
        <w:tc>
          <w:tcPr>
            <w:tcW w:w="6520" w:type="dxa"/>
          </w:tcPr>
          <w:p w:rsidR="0051412A" w:rsidRDefault="00DC68F9">
            <w:pPr>
              <w:pStyle w:val="ab"/>
              <w:spacing w:line="360" w:lineRule="auto"/>
              <w:rPr>
                <w:rFonts w:hAnsi="宋体"/>
              </w:rPr>
            </w:pPr>
            <w:r>
              <w:rPr>
                <w:rFonts w:hAnsi="宋体" w:hint="eastAsia"/>
              </w:rPr>
              <w:t>不统一组织</w:t>
            </w:r>
          </w:p>
        </w:tc>
      </w:tr>
      <w:tr w:rsidR="0051412A">
        <w:trPr>
          <w:trHeight w:val="468"/>
          <w:jc w:val="center"/>
        </w:trPr>
        <w:tc>
          <w:tcPr>
            <w:tcW w:w="828" w:type="dxa"/>
            <w:vAlign w:val="center"/>
          </w:tcPr>
          <w:p w:rsidR="0051412A" w:rsidRDefault="00DC68F9">
            <w:pPr>
              <w:pStyle w:val="ab"/>
              <w:spacing w:line="360" w:lineRule="auto"/>
              <w:jc w:val="center"/>
              <w:rPr>
                <w:rFonts w:hAnsi="宋体"/>
              </w:rPr>
            </w:pPr>
            <w:r>
              <w:rPr>
                <w:rFonts w:hAnsi="宋体" w:hint="eastAsia"/>
              </w:rPr>
              <w:t>8</w:t>
            </w:r>
          </w:p>
        </w:tc>
        <w:tc>
          <w:tcPr>
            <w:tcW w:w="1038" w:type="dxa"/>
            <w:vAlign w:val="center"/>
          </w:tcPr>
          <w:p w:rsidR="0051412A" w:rsidRDefault="00DC68F9">
            <w:pPr>
              <w:pStyle w:val="ab"/>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rsidR="0051412A" w:rsidRDefault="00DC68F9">
            <w:pPr>
              <w:pStyle w:val="ab"/>
              <w:spacing w:line="360" w:lineRule="auto"/>
              <w:jc w:val="center"/>
              <w:rPr>
                <w:rFonts w:hAnsi="宋体"/>
              </w:rPr>
            </w:pPr>
            <w:r>
              <w:rPr>
                <w:rFonts w:hAnsi="宋体" w:hint="eastAsia"/>
              </w:rPr>
              <w:t>投标有效期</w:t>
            </w:r>
          </w:p>
        </w:tc>
        <w:tc>
          <w:tcPr>
            <w:tcW w:w="6520" w:type="dxa"/>
          </w:tcPr>
          <w:p w:rsidR="0051412A" w:rsidRDefault="00DC68F9">
            <w:pPr>
              <w:pStyle w:val="ab"/>
              <w:spacing w:line="360" w:lineRule="auto"/>
              <w:rPr>
                <w:rFonts w:hAnsi="宋体"/>
              </w:rPr>
            </w:pPr>
            <w:r>
              <w:rPr>
                <w:rFonts w:hAnsi="宋体" w:hint="eastAsia"/>
              </w:rPr>
              <w:t>90</w:t>
            </w:r>
            <w:r>
              <w:rPr>
                <w:rFonts w:hAnsi="宋体"/>
              </w:rPr>
              <w:t>日历天（从投标截止之日算起）</w:t>
            </w:r>
          </w:p>
        </w:tc>
      </w:tr>
      <w:tr w:rsidR="0051412A">
        <w:trPr>
          <w:trHeight w:val="468"/>
          <w:jc w:val="center"/>
        </w:trPr>
        <w:tc>
          <w:tcPr>
            <w:tcW w:w="828" w:type="dxa"/>
            <w:vAlign w:val="center"/>
          </w:tcPr>
          <w:p w:rsidR="0051412A" w:rsidRDefault="00DC68F9">
            <w:pPr>
              <w:pStyle w:val="ab"/>
              <w:spacing w:line="360" w:lineRule="auto"/>
              <w:jc w:val="center"/>
              <w:rPr>
                <w:rFonts w:hAnsi="宋体"/>
              </w:rPr>
            </w:pPr>
            <w:r>
              <w:rPr>
                <w:rFonts w:hAnsi="宋体" w:hint="eastAsia"/>
              </w:rPr>
              <w:t>9</w:t>
            </w:r>
          </w:p>
        </w:tc>
        <w:tc>
          <w:tcPr>
            <w:tcW w:w="1038" w:type="dxa"/>
            <w:vAlign w:val="center"/>
          </w:tcPr>
          <w:p w:rsidR="0051412A" w:rsidRDefault="00DC68F9">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rsidR="0051412A" w:rsidRDefault="00DC68F9">
            <w:pPr>
              <w:pStyle w:val="ab"/>
              <w:spacing w:line="360" w:lineRule="auto"/>
              <w:jc w:val="center"/>
              <w:rPr>
                <w:rFonts w:hAnsi="宋体"/>
              </w:rPr>
            </w:pPr>
            <w:r>
              <w:rPr>
                <w:rFonts w:hAnsi="宋体" w:hint="eastAsia"/>
              </w:rPr>
              <w:t>投标保证金</w:t>
            </w:r>
          </w:p>
        </w:tc>
        <w:tc>
          <w:tcPr>
            <w:tcW w:w="6520" w:type="dxa"/>
            <w:vAlign w:val="center"/>
          </w:tcPr>
          <w:p w:rsidR="0051412A" w:rsidRDefault="00DC68F9">
            <w:pPr>
              <w:tabs>
                <w:tab w:val="left" w:pos="915"/>
              </w:tabs>
              <w:spacing w:line="360" w:lineRule="exact"/>
              <w:rPr>
                <w:rFonts w:hAnsi="宋体"/>
              </w:rPr>
            </w:pPr>
            <w:r>
              <w:rPr>
                <w:rFonts w:hAnsi="宋体" w:hint="eastAsia"/>
              </w:rPr>
              <w:t>不要求向招标代理机构提交</w:t>
            </w:r>
          </w:p>
        </w:tc>
      </w:tr>
      <w:tr w:rsidR="0051412A">
        <w:trPr>
          <w:trHeight w:val="629"/>
          <w:jc w:val="center"/>
        </w:trPr>
        <w:tc>
          <w:tcPr>
            <w:tcW w:w="828" w:type="dxa"/>
            <w:vAlign w:val="center"/>
          </w:tcPr>
          <w:p w:rsidR="0051412A" w:rsidRDefault="00DC68F9">
            <w:pPr>
              <w:pStyle w:val="ab"/>
              <w:spacing w:line="360" w:lineRule="auto"/>
              <w:jc w:val="center"/>
              <w:rPr>
                <w:rFonts w:hAnsi="宋体"/>
              </w:rPr>
            </w:pPr>
            <w:r>
              <w:rPr>
                <w:rFonts w:hAnsi="宋体" w:hint="eastAsia"/>
              </w:rPr>
              <w:t>10</w:t>
            </w:r>
          </w:p>
        </w:tc>
        <w:tc>
          <w:tcPr>
            <w:tcW w:w="1038" w:type="dxa"/>
            <w:vAlign w:val="center"/>
          </w:tcPr>
          <w:p w:rsidR="0051412A" w:rsidRDefault="00DC68F9">
            <w:pPr>
              <w:pStyle w:val="ab"/>
              <w:spacing w:line="360" w:lineRule="auto"/>
              <w:jc w:val="center"/>
              <w:rPr>
                <w:rFonts w:hAnsi="宋体"/>
              </w:rPr>
            </w:pPr>
            <w:r>
              <w:rPr>
                <w:rFonts w:hAnsi="宋体" w:hint="eastAsia"/>
              </w:rPr>
              <w:t>16.1</w:t>
            </w:r>
          </w:p>
        </w:tc>
        <w:tc>
          <w:tcPr>
            <w:tcW w:w="1843" w:type="dxa"/>
            <w:vAlign w:val="center"/>
          </w:tcPr>
          <w:p w:rsidR="0051412A" w:rsidRDefault="00DC68F9">
            <w:pPr>
              <w:pStyle w:val="ab"/>
              <w:spacing w:line="360" w:lineRule="auto"/>
              <w:jc w:val="center"/>
              <w:rPr>
                <w:rFonts w:hAnsi="宋体"/>
              </w:rPr>
            </w:pPr>
            <w:r>
              <w:rPr>
                <w:rFonts w:hAnsi="宋体" w:hint="eastAsia"/>
              </w:rPr>
              <w:t>投标预备会</w:t>
            </w:r>
          </w:p>
          <w:p w:rsidR="0051412A" w:rsidRDefault="00DC68F9">
            <w:pPr>
              <w:pStyle w:val="ab"/>
              <w:spacing w:line="360" w:lineRule="auto"/>
              <w:jc w:val="center"/>
              <w:rPr>
                <w:rFonts w:hAnsi="宋体"/>
              </w:rPr>
            </w:pPr>
            <w:r>
              <w:rPr>
                <w:rFonts w:hAnsi="宋体" w:hint="eastAsia"/>
              </w:rPr>
              <w:t>（答疑会）</w:t>
            </w:r>
          </w:p>
        </w:tc>
        <w:tc>
          <w:tcPr>
            <w:tcW w:w="6520" w:type="dxa"/>
            <w:vAlign w:val="center"/>
          </w:tcPr>
          <w:p w:rsidR="0051412A" w:rsidRDefault="00DC68F9">
            <w:pPr>
              <w:pStyle w:val="ab"/>
              <w:spacing w:line="360" w:lineRule="auto"/>
              <w:rPr>
                <w:rFonts w:hAnsi="宋体"/>
              </w:rPr>
            </w:pPr>
            <w:r>
              <w:rPr>
                <w:rFonts w:hAnsi="宋体" w:hint="eastAsia"/>
              </w:rPr>
              <w:t>不召开</w:t>
            </w:r>
          </w:p>
        </w:tc>
      </w:tr>
      <w:tr w:rsidR="0051412A">
        <w:trPr>
          <w:trHeight w:val="397"/>
          <w:jc w:val="center"/>
        </w:trPr>
        <w:tc>
          <w:tcPr>
            <w:tcW w:w="828" w:type="dxa"/>
            <w:vAlign w:val="center"/>
          </w:tcPr>
          <w:p w:rsidR="0051412A" w:rsidRDefault="00DC68F9">
            <w:pPr>
              <w:pStyle w:val="ab"/>
              <w:spacing w:line="360" w:lineRule="auto"/>
              <w:jc w:val="center"/>
              <w:rPr>
                <w:rFonts w:hAnsi="宋体"/>
              </w:rPr>
            </w:pPr>
            <w:r>
              <w:rPr>
                <w:rFonts w:hAnsi="宋体" w:hint="eastAsia"/>
              </w:rPr>
              <w:t>11</w:t>
            </w:r>
          </w:p>
        </w:tc>
        <w:tc>
          <w:tcPr>
            <w:tcW w:w="1038" w:type="dxa"/>
            <w:vAlign w:val="center"/>
          </w:tcPr>
          <w:p w:rsidR="0051412A" w:rsidRDefault="00DC68F9">
            <w:pPr>
              <w:pStyle w:val="ab"/>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rsidR="0051412A" w:rsidRDefault="00DC68F9">
            <w:pPr>
              <w:pStyle w:val="ab"/>
              <w:spacing w:line="360" w:lineRule="auto"/>
              <w:jc w:val="center"/>
              <w:rPr>
                <w:rFonts w:hAnsi="宋体"/>
              </w:rPr>
            </w:pPr>
            <w:r>
              <w:rPr>
                <w:rFonts w:hAnsi="宋体" w:hint="eastAsia"/>
              </w:rPr>
              <w:t>投标文件份数</w:t>
            </w:r>
          </w:p>
        </w:tc>
        <w:tc>
          <w:tcPr>
            <w:tcW w:w="6520" w:type="dxa"/>
          </w:tcPr>
          <w:p w:rsidR="0051412A" w:rsidRDefault="00DC68F9">
            <w:pPr>
              <w:pStyle w:val="ab"/>
              <w:spacing w:line="360" w:lineRule="auto"/>
              <w:rPr>
                <w:rFonts w:hAnsi="宋体"/>
              </w:rPr>
            </w:pPr>
            <w:r>
              <w:rPr>
                <w:rFonts w:asciiTheme="minorEastAsia" w:eastAsiaTheme="minorEastAsia" w:hAnsiTheme="minorEastAsia"/>
              </w:rPr>
              <w:t>正本</w:t>
            </w:r>
            <w:r>
              <w:rPr>
                <w:rFonts w:asciiTheme="minorEastAsia" w:eastAsiaTheme="minorEastAsia" w:hAnsiTheme="minorEastAsia"/>
              </w:rPr>
              <w:t>1</w:t>
            </w:r>
            <w:r>
              <w:rPr>
                <w:rFonts w:asciiTheme="minorEastAsia" w:eastAsiaTheme="minorEastAsia" w:hAnsiTheme="minorEastAsia"/>
              </w:rPr>
              <w:t>份，副本</w:t>
            </w:r>
            <w:r>
              <w:rPr>
                <w:rFonts w:asciiTheme="minorEastAsia" w:eastAsiaTheme="minorEastAsia" w:hAnsiTheme="minorEastAsia"/>
              </w:rPr>
              <w:t xml:space="preserve"> 4 </w:t>
            </w:r>
            <w:r>
              <w:rPr>
                <w:rFonts w:asciiTheme="minorEastAsia" w:eastAsiaTheme="minorEastAsia" w:hAnsiTheme="minorEastAsia"/>
              </w:rPr>
              <w:t>份，</w:t>
            </w:r>
            <w:r>
              <w:rPr>
                <w:rFonts w:asciiTheme="minorEastAsia" w:eastAsiaTheme="minorEastAsia" w:hAnsiTheme="minorEastAsia" w:hint="eastAsia"/>
              </w:rPr>
              <w:t>电子</w:t>
            </w:r>
            <w:r>
              <w:rPr>
                <w:rFonts w:asciiTheme="minorEastAsia" w:eastAsiaTheme="minorEastAsia" w:hAnsiTheme="minorEastAsia"/>
              </w:rPr>
              <w:t>备份光盘（或</w:t>
            </w:r>
            <w:r>
              <w:rPr>
                <w:rFonts w:asciiTheme="minorEastAsia" w:eastAsiaTheme="minorEastAsia" w:hAnsiTheme="minorEastAsia"/>
              </w:rPr>
              <w:t>U</w:t>
            </w:r>
            <w:r>
              <w:rPr>
                <w:rFonts w:asciiTheme="minorEastAsia" w:eastAsiaTheme="minorEastAsia" w:hAnsiTheme="minorEastAsia"/>
              </w:rPr>
              <w:t>盘）</w:t>
            </w:r>
            <w:r>
              <w:rPr>
                <w:rFonts w:asciiTheme="minorEastAsia" w:eastAsiaTheme="minorEastAsia" w:hAnsiTheme="minorEastAsia"/>
              </w:rPr>
              <w:t>1</w:t>
            </w:r>
            <w:r>
              <w:rPr>
                <w:rFonts w:asciiTheme="minorEastAsia" w:eastAsiaTheme="minorEastAsia" w:hAnsiTheme="minorEastAsia"/>
              </w:rPr>
              <w:t>份</w:t>
            </w:r>
            <w:r>
              <w:rPr>
                <w:rFonts w:asciiTheme="minorEastAsia" w:eastAsiaTheme="minorEastAsia" w:hAnsiTheme="minorEastAsia" w:hint="eastAsia"/>
              </w:rPr>
              <w:t>（内容为投标文件正本盖章扫描件）。</w:t>
            </w:r>
          </w:p>
        </w:tc>
      </w:tr>
      <w:tr w:rsidR="0051412A">
        <w:trPr>
          <w:trHeight w:val="397"/>
          <w:jc w:val="center"/>
        </w:trPr>
        <w:tc>
          <w:tcPr>
            <w:tcW w:w="828" w:type="dxa"/>
            <w:vAlign w:val="center"/>
          </w:tcPr>
          <w:p w:rsidR="0051412A" w:rsidRDefault="00DC68F9">
            <w:pPr>
              <w:pStyle w:val="ab"/>
              <w:spacing w:line="360" w:lineRule="auto"/>
              <w:jc w:val="center"/>
              <w:rPr>
                <w:rFonts w:hAnsi="宋体"/>
              </w:rPr>
            </w:pPr>
            <w:r>
              <w:rPr>
                <w:rFonts w:hAnsi="宋体" w:hint="eastAsia"/>
              </w:rPr>
              <w:t>12</w:t>
            </w:r>
          </w:p>
        </w:tc>
        <w:tc>
          <w:tcPr>
            <w:tcW w:w="1038" w:type="dxa"/>
            <w:vAlign w:val="center"/>
          </w:tcPr>
          <w:p w:rsidR="0051412A" w:rsidRDefault="00DC68F9">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rsidR="0051412A" w:rsidRDefault="00DC68F9">
            <w:pPr>
              <w:pStyle w:val="ab"/>
              <w:spacing w:line="360" w:lineRule="auto"/>
              <w:jc w:val="center"/>
              <w:rPr>
                <w:rFonts w:hAnsi="宋体"/>
              </w:rPr>
            </w:pPr>
            <w:r>
              <w:rPr>
                <w:rFonts w:hAnsi="宋体" w:hint="eastAsia"/>
              </w:rPr>
              <w:t>开标</w:t>
            </w:r>
          </w:p>
        </w:tc>
        <w:tc>
          <w:tcPr>
            <w:tcW w:w="6520" w:type="dxa"/>
          </w:tcPr>
          <w:p w:rsidR="0051412A" w:rsidRDefault="00DC68F9">
            <w:pPr>
              <w:pStyle w:val="ab"/>
              <w:spacing w:line="360" w:lineRule="auto"/>
              <w:rPr>
                <w:rFonts w:hAnsi="宋体"/>
                <w:b/>
              </w:rPr>
            </w:pPr>
            <w:r>
              <w:rPr>
                <w:rFonts w:hAnsi="宋体"/>
                <w:b/>
              </w:rPr>
              <w:t>时间：</w:t>
            </w:r>
            <w:r>
              <w:rPr>
                <w:rFonts w:hAnsi="宋体" w:hint="eastAsia"/>
                <w:b/>
                <w:snapToGrid w:val="0"/>
                <w:szCs w:val="18"/>
              </w:rPr>
              <w:t>2021</w:t>
            </w:r>
            <w:r>
              <w:rPr>
                <w:rFonts w:hAnsi="宋体" w:hint="eastAsia"/>
                <w:b/>
                <w:snapToGrid w:val="0"/>
                <w:szCs w:val="18"/>
              </w:rPr>
              <w:t>年</w:t>
            </w:r>
            <w:r>
              <w:rPr>
                <w:rFonts w:hAnsi="宋体" w:hint="eastAsia"/>
                <w:b/>
                <w:snapToGrid w:val="0"/>
                <w:szCs w:val="18"/>
              </w:rPr>
              <w:t>9</w:t>
            </w:r>
            <w:r>
              <w:rPr>
                <w:rFonts w:hAnsi="宋体" w:hint="eastAsia"/>
                <w:b/>
                <w:snapToGrid w:val="0"/>
                <w:szCs w:val="18"/>
              </w:rPr>
              <w:t>月</w:t>
            </w:r>
            <w:r>
              <w:rPr>
                <w:rFonts w:hAnsi="宋体" w:hint="eastAsia"/>
                <w:b/>
                <w:snapToGrid w:val="0"/>
                <w:szCs w:val="18"/>
              </w:rPr>
              <w:t>3</w:t>
            </w:r>
            <w:r>
              <w:rPr>
                <w:rFonts w:hAnsi="宋体" w:hint="eastAsia"/>
                <w:b/>
                <w:snapToGrid w:val="0"/>
                <w:szCs w:val="18"/>
              </w:rPr>
              <w:t>日</w:t>
            </w:r>
            <w:r>
              <w:rPr>
                <w:rFonts w:hAnsi="宋体" w:hint="eastAsia"/>
                <w:b/>
                <w:snapToGrid w:val="0"/>
                <w:szCs w:val="18"/>
              </w:rPr>
              <w:t>9</w:t>
            </w:r>
            <w:r>
              <w:rPr>
                <w:rFonts w:hAnsi="宋体" w:hint="eastAsia"/>
                <w:b/>
                <w:snapToGrid w:val="0"/>
                <w:szCs w:val="18"/>
              </w:rPr>
              <w:t>点</w:t>
            </w:r>
            <w:r>
              <w:rPr>
                <w:rFonts w:hAnsi="宋体" w:hint="eastAsia"/>
                <w:b/>
                <w:snapToGrid w:val="0"/>
                <w:szCs w:val="18"/>
              </w:rPr>
              <w:t>30</w:t>
            </w:r>
            <w:r>
              <w:rPr>
                <w:rFonts w:hAnsi="宋体" w:hint="eastAsia"/>
                <w:b/>
                <w:snapToGrid w:val="0"/>
                <w:szCs w:val="18"/>
              </w:rPr>
              <w:t>分</w:t>
            </w:r>
            <w:r>
              <w:rPr>
                <w:rFonts w:hAnsi="宋体"/>
                <w:b/>
              </w:rPr>
              <w:t>（北京时间）</w:t>
            </w:r>
          </w:p>
          <w:p w:rsidR="0051412A" w:rsidRDefault="00DC68F9">
            <w:pPr>
              <w:pStyle w:val="ab"/>
              <w:spacing w:line="360" w:lineRule="auto"/>
              <w:rPr>
                <w:rFonts w:hAnsi="宋体"/>
              </w:rPr>
            </w:pPr>
            <w:r>
              <w:rPr>
                <w:rFonts w:hAnsi="宋体"/>
              </w:rPr>
              <w:t>地点：</w:t>
            </w:r>
            <w:r>
              <w:rPr>
                <w:rFonts w:hAnsi="宋体" w:hint="eastAsia"/>
                <w:snapToGrid w:val="0"/>
              </w:rPr>
              <w:t>深圳市福田区民田路</w:t>
            </w:r>
            <w:r>
              <w:rPr>
                <w:rFonts w:hAnsi="宋体" w:hint="eastAsia"/>
                <w:snapToGrid w:val="0"/>
              </w:rPr>
              <w:t>171</w:t>
            </w:r>
            <w:r>
              <w:rPr>
                <w:rFonts w:hAnsi="宋体" w:hint="eastAsia"/>
                <w:snapToGrid w:val="0"/>
              </w:rPr>
              <w:t>号新华保险大厦</w:t>
            </w:r>
            <w:r>
              <w:rPr>
                <w:rFonts w:hAnsi="宋体" w:hint="eastAsia"/>
                <w:snapToGrid w:val="0"/>
              </w:rPr>
              <w:t>903</w:t>
            </w:r>
            <w:r>
              <w:rPr>
                <w:rFonts w:hAnsi="宋体" w:hint="eastAsia"/>
                <w:snapToGrid w:val="0"/>
              </w:rPr>
              <w:t>中正招标会议室</w:t>
            </w:r>
          </w:p>
        </w:tc>
      </w:tr>
      <w:tr w:rsidR="0051412A">
        <w:trPr>
          <w:trHeight w:val="397"/>
          <w:jc w:val="center"/>
        </w:trPr>
        <w:tc>
          <w:tcPr>
            <w:tcW w:w="828" w:type="dxa"/>
            <w:vAlign w:val="center"/>
          </w:tcPr>
          <w:p w:rsidR="0051412A" w:rsidRDefault="00DC68F9">
            <w:pPr>
              <w:pStyle w:val="ab"/>
              <w:spacing w:line="360" w:lineRule="auto"/>
              <w:jc w:val="center"/>
              <w:rPr>
                <w:rFonts w:hAnsi="宋体"/>
              </w:rPr>
            </w:pPr>
            <w:r>
              <w:rPr>
                <w:rFonts w:hAnsi="宋体" w:hint="eastAsia"/>
              </w:rPr>
              <w:t>13</w:t>
            </w:r>
          </w:p>
        </w:tc>
        <w:tc>
          <w:tcPr>
            <w:tcW w:w="1038" w:type="dxa"/>
            <w:vAlign w:val="center"/>
          </w:tcPr>
          <w:p w:rsidR="0051412A" w:rsidRDefault="00DC68F9">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rsidR="0051412A" w:rsidRDefault="00DC68F9">
            <w:pPr>
              <w:pStyle w:val="ab"/>
              <w:spacing w:line="360" w:lineRule="auto"/>
              <w:jc w:val="center"/>
              <w:rPr>
                <w:rFonts w:hAnsi="宋体"/>
              </w:rPr>
            </w:pPr>
            <w:r>
              <w:rPr>
                <w:rFonts w:hAnsi="宋体" w:hint="eastAsia"/>
              </w:rPr>
              <w:t>投标截止时间</w:t>
            </w:r>
          </w:p>
        </w:tc>
        <w:tc>
          <w:tcPr>
            <w:tcW w:w="6520" w:type="dxa"/>
          </w:tcPr>
          <w:p w:rsidR="0051412A" w:rsidRDefault="00DC68F9">
            <w:pPr>
              <w:pStyle w:val="ab"/>
              <w:spacing w:line="360" w:lineRule="auto"/>
              <w:rPr>
                <w:rFonts w:hAnsi="宋体"/>
                <w:b/>
              </w:rPr>
            </w:pPr>
            <w:r>
              <w:rPr>
                <w:rFonts w:hAnsi="宋体" w:hint="eastAsia"/>
                <w:b/>
                <w:snapToGrid w:val="0"/>
                <w:szCs w:val="18"/>
              </w:rPr>
              <w:t>2021</w:t>
            </w:r>
            <w:r>
              <w:rPr>
                <w:rFonts w:hAnsi="宋体" w:hint="eastAsia"/>
                <w:b/>
                <w:snapToGrid w:val="0"/>
                <w:szCs w:val="18"/>
              </w:rPr>
              <w:t>年</w:t>
            </w:r>
            <w:r>
              <w:rPr>
                <w:rFonts w:hAnsi="宋体" w:hint="eastAsia"/>
                <w:b/>
                <w:snapToGrid w:val="0"/>
                <w:szCs w:val="18"/>
              </w:rPr>
              <w:t>9</w:t>
            </w:r>
            <w:r>
              <w:rPr>
                <w:rFonts w:hAnsi="宋体" w:hint="eastAsia"/>
                <w:b/>
                <w:snapToGrid w:val="0"/>
                <w:szCs w:val="18"/>
              </w:rPr>
              <w:t>月</w:t>
            </w:r>
            <w:r>
              <w:rPr>
                <w:rFonts w:hAnsi="宋体" w:hint="eastAsia"/>
                <w:b/>
                <w:snapToGrid w:val="0"/>
                <w:szCs w:val="18"/>
              </w:rPr>
              <w:t>3</w:t>
            </w:r>
            <w:r>
              <w:rPr>
                <w:rFonts w:hAnsi="宋体" w:hint="eastAsia"/>
                <w:b/>
                <w:snapToGrid w:val="0"/>
                <w:szCs w:val="18"/>
              </w:rPr>
              <w:t>日</w:t>
            </w:r>
            <w:r>
              <w:rPr>
                <w:rFonts w:hAnsi="宋体" w:hint="eastAsia"/>
                <w:b/>
                <w:snapToGrid w:val="0"/>
                <w:szCs w:val="18"/>
              </w:rPr>
              <w:t>9</w:t>
            </w:r>
            <w:r>
              <w:rPr>
                <w:rFonts w:hAnsi="宋体" w:hint="eastAsia"/>
                <w:b/>
                <w:snapToGrid w:val="0"/>
                <w:szCs w:val="18"/>
              </w:rPr>
              <w:t>点</w:t>
            </w:r>
            <w:r>
              <w:rPr>
                <w:rFonts w:hAnsi="宋体" w:hint="eastAsia"/>
                <w:b/>
                <w:snapToGrid w:val="0"/>
                <w:szCs w:val="18"/>
              </w:rPr>
              <w:t>30</w:t>
            </w:r>
            <w:r>
              <w:rPr>
                <w:rFonts w:hAnsi="宋体" w:hint="eastAsia"/>
                <w:b/>
                <w:snapToGrid w:val="0"/>
                <w:szCs w:val="18"/>
              </w:rPr>
              <w:t>分</w:t>
            </w:r>
            <w:r>
              <w:rPr>
                <w:rFonts w:hAnsi="宋体" w:hint="eastAsia"/>
                <w:b/>
              </w:rPr>
              <w:t>（北京时间）</w:t>
            </w:r>
          </w:p>
        </w:tc>
      </w:tr>
      <w:tr w:rsidR="0051412A">
        <w:trPr>
          <w:trHeight w:val="397"/>
          <w:jc w:val="center"/>
        </w:trPr>
        <w:tc>
          <w:tcPr>
            <w:tcW w:w="828" w:type="dxa"/>
            <w:vAlign w:val="center"/>
          </w:tcPr>
          <w:p w:rsidR="0051412A" w:rsidRDefault="00DC68F9">
            <w:pPr>
              <w:pStyle w:val="ab"/>
              <w:spacing w:line="360" w:lineRule="auto"/>
              <w:jc w:val="center"/>
              <w:rPr>
                <w:rFonts w:hAnsi="宋体"/>
              </w:rPr>
            </w:pPr>
            <w:r>
              <w:rPr>
                <w:rFonts w:hAnsi="宋体" w:hint="eastAsia"/>
              </w:rPr>
              <w:t>14</w:t>
            </w:r>
          </w:p>
        </w:tc>
        <w:tc>
          <w:tcPr>
            <w:tcW w:w="1038" w:type="dxa"/>
            <w:vAlign w:val="center"/>
          </w:tcPr>
          <w:p w:rsidR="0051412A" w:rsidRDefault="00DC68F9">
            <w:pPr>
              <w:pStyle w:val="ab"/>
              <w:spacing w:line="360" w:lineRule="auto"/>
              <w:jc w:val="center"/>
              <w:rPr>
                <w:rFonts w:hAnsi="宋体"/>
              </w:rPr>
            </w:pPr>
            <w:r>
              <w:rPr>
                <w:rFonts w:hAnsi="宋体" w:hint="eastAsia"/>
              </w:rPr>
              <w:t>26</w:t>
            </w:r>
            <w:r>
              <w:rPr>
                <w:rFonts w:hAnsi="宋体"/>
              </w:rPr>
              <w:t>.</w:t>
            </w:r>
            <w:r>
              <w:rPr>
                <w:rFonts w:hAnsi="宋体" w:hint="eastAsia"/>
              </w:rPr>
              <w:t>3</w:t>
            </w:r>
          </w:p>
        </w:tc>
        <w:tc>
          <w:tcPr>
            <w:tcW w:w="1843" w:type="dxa"/>
            <w:vAlign w:val="center"/>
          </w:tcPr>
          <w:p w:rsidR="0051412A" w:rsidRDefault="00DC68F9">
            <w:pPr>
              <w:pStyle w:val="ab"/>
              <w:spacing w:line="360" w:lineRule="auto"/>
              <w:jc w:val="center"/>
              <w:rPr>
                <w:rFonts w:hAnsi="宋体"/>
              </w:rPr>
            </w:pPr>
            <w:r>
              <w:rPr>
                <w:rFonts w:hAnsi="宋体" w:hint="eastAsia"/>
              </w:rPr>
              <w:t>评标办法</w:t>
            </w:r>
          </w:p>
        </w:tc>
        <w:tc>
          <w:tcPr>
            <w:tcW w:w="6520" w:type="dxa"/>
          </w:tcPr>
          <w:p w:rsidR="0051412A" w:rsidRDefault="00DC68F9">
            <w:pPr>
              <w:pStyle w:val="ab"/>
              <w:spacing w:line="360" w:lineRule="auto"/>
              <w:rPr>
                <w:rFonts w:hAnsi="宋体"/>
              </w:rPr>
            </w:pPr>
            <w:r>
              <w:rPr>
                <w:rFonts w:hAnsi="宋体" w:hint="eastAsia"/>
              </w:rPr>
              <w:t>综合评分法</w:t>
            </w:r>
          </w:p>
        </w:tc>
      </w:tr>
      <w:tr w:rsidR="0051412A">
        <w:trPr>
          <w:trHeight w:val="397"/>
          <w:jc w:val="center"/>
        </w:trPr>
        <w:tc>
          <w:tcPr>
            <w:tcW w:w="828" w:type="dxa"/>
            <w:vAlign w:val="center"/>
          </w:tcPr>
          <w:p w:rsidR="0051412A" w:rsidRDefault="00DC68F9">
            <w:pPr>
              <w:pStyle w:val="ab"/>
              <w:spacing w:line="360" w:lineRule="auto"/>
              <w:jc w:val="center"/>
              <w:rPr>
                <w:rFonts w:hAnsi="宋体"/>
              </w:rPr>
            </w:pPr>
            <w:r>
              <w:rPr>
                <w:rFonts w:hAnsi="宋体" w:hint="eastAsia"/>
              </w:rPr>
              <w:t>15</w:t>
            </w:r>
          </w:p>
        </w:tc>
        <w:tc>
          <w:tcPr>
            <w:tcW w:w="1038" w:type="dxa"/>
            <w:vAlign w:val="center"/>
          </w:tcPr>
          <w:p w:rsidR="0051412A" w:rsidRDefault="00DC68F9">
            <w:pPr>
              <w:pStyle w:val="ab"/>
              <w:spacing w:line="360" w:lineRule="auto"/>
              <w:jc w:val="center"/>
              <w:rPr>
                <w:rFonts w:hAnsi="宋体"/>
              </w:rPr>
            </w:pPr>
            <w:r>
              <w:rPr>
                <w:rFonts w:hAnsi="宋体" w:hint="eastAsia"/>
              </w:rPr>
              <w:t>33</w:t>
            </w:r>
            <w:r>
              <w:rPr>
                <w:rFonts w:hAnsi="宋体"/>
              </w:rPr>
              <w:t>.1</w:t>
            </w:r>
          </w:p>
        </w:tc>
        <w:tc>
          <w:tcPr>
            <w:tcW w:w="1843" w:type="dxa"/>
            <w:vAlign w:val="center"/>
          </w:tcPr>
          <w:p w:rsidR="0051412A" w:rsidRDefault="00DC68F9">
            <w:pPr>
              <w:pStyle w:val="ab"/>
              <w:spacing w:line="360" w:lineRule="auto"/>
              <w:jc w:val="center"/>
              <w:rPr>
                <w:snapToGrid w:val="0"/>
                <w:kern w:val="0"/>
              </w:rPr>
            </w:pPr>
            <w:r>
              <w:rPr>
                <w:rFonts w:hint="eastAsia"/>
                <w:snapToGrid w:val="0"/>
                <w:kern w:val="0"/>
              </w:rPr>
              <w:t>履约保证金</w:t>
            </w:r>
          </w:p>
        </w:tc>
        <w:tc>
          <w:tcPr>
            <w:tcW w:w="6520" w:type="dxa"/>
          </w:tcPr>
          <w:p w:rsidR="0051412A" w:rsidRDefault="00DC68F9">
            <w:pPr>
              <w:pStyle w:val="ab"/>
              <w:spacing w:line="360" w:lineRule="auto"/>
              <w:rPr>
                <w:rFonts w:hAnsi="宋体"/>
              </w:rPr>
            </w:pPr>
            <w:r>
              <w:rPr>
                <w:rFonts w:hint="eastAsia"/>
                <w:snapToGrid w:val="0"/>
                <w:kern w:val="0"/>
              </w:rPr>
              <w:t>按签订的合同条款执行</w:t>
            </w:r>
          </w:p>
        </w:tc>
      </w:tr>
      <w:tr w:rsidR="0051412A">
        <w:trPr>
          <w:trHeight w:val="397"/>
          <w:jc w:val="center"/>
        </w:trPr>
        <w:tc>
          <w:tcPr>
            <w:tcW w:w="828" w:type="dxa"/>
            <w:vAlign w:val="center"/>
          </w:tcPr>
          <w:p w:rsidR="0051412A" w:rsidRDefault="00DC68F9">
            <w:pPr>
              <w:pStyle w:val="ab"/>
              <w:spacing w:line="360" w:lineRule="auto"/>
              <w:jc w:val="center"/>
              <w:rPr>
                <w:rFonts w:hAnsi="宋体"/>
              </w:rPr>
            </w:pPr>
            <w:r>
              <w:rPr>
                <w:rFonts w:hAnsi="宋体" w:hint="eastAsia"/>
              </w:rPr>
              <w:t>16</w:t>
            </w:r>
          </w:p>
        </w:tc>
        <w:tc>
          <w:tcPr>
            <w:tcW w:w="1038" w:type="dxa"/>
            <w:vAlign w:val="center"/>
          </w:tcPr>
          <w:p w:rsidR="0051412A" w:rsidRDefault="00DC68F9">
            <w:pPr>
              <w:pStyle w:val="ab"/>
              <w:spacing w:line="360" w:lineRule="auto"/>
              <w:jc w:val="center"/>
              <w:rPr>
                <w:rFonts w:hAnsi="宋体"/>
              </w:rPr>
            </w:pPr>
            <w:r>
              <w:rPr>
                <w:rFonts w:hAnsi="宋体" w:hint="eastAsia"/>
              </w:rPr>
              <w:t>34</w:t>
            </w:r>
            <w:r>
              <w:rPr>
                <w:rFonts w:hAnsi="宋体"/>
              </w:rPr>
              <w:t>.</w:t>
            </w:r>
            <w:r>
              <w:rPr>
                <w:rFonts w:hAnsi="宋体" w:hint="eastAsia"/>
              </w:rPr>
              <w:t>1</w:t>
            </w:r>
          </w:p>
        </w:tc>
        <w:tc>
          <w:tcPr>
            <w:tcW w:w="1843" w:type="dxa"/>
            <w:vAlign w:val="center"/>
          </w:tcPr>
          <w:p w:rsidR="0051412A" w:rsidRDefault="00DC68F9">
            <w:pPr>
              <w:pStyle w:val="ab"/>
              <w:spacing w:line="360" w:lineRule="auto"/>
              <w:jc w:val="center"/>
              <w:rPr>
                <w:rFonts w:hAnsi="宋体"/>
              </w:rPr>
            </w:pPr>
            <w:r>
              <w:rPr>
                <w:rFonts w:hAnsi="宋体" w:hint="eastAsia"/>
              </w:rPr>
              <w:t>中标服务费</w:t>
            </w:r>
          </w:p>
        </w:tc>
        <w:tc>
          <w:tcPr>
            <w:tcW w:w="6520" w:type="dxa"/>
          </w:tcPr>
          <w:p w:rsidR="0051412A" w:rsidRDefault="00DC68F9">
            <w:pPr>
              <w:pStyle w:val="ab"/>
              <w:spacing w:line="360" w:lineRule="auto"/>
              <w:rPr>
                <w:rFonts w:hAnsi="宋体"/>
              </w:rPr>
            </w:pPr>
            <w:r>
              <w:rPr>
                <w:rFonts w:asciiTheme="minorEastAsia" w:eastAsiaTheme="minorEastAsia" w:hAnsiTheme="minorEastAsia" w:hint="eastAsia"/>
                <w:szCs w:val="21"/>
              </w:rPr>
              <w:t>按深财购</w:t>
            </w:r>
            <w:r>
              <w:rPr>
                <w:rFonts w:asciiTheme="minorEastAsia" w:eastAsiaTheme="minorEastAsia" w:hAnsiTheme="minorEastAsia" w:hint="eastAsia"/>
                <w:szCs w:val="21"/>
              </w:rPr>
              <w:t>[2018]27</w:t>
            </w:r>
            <w:r>
              <w:rPr>
                <w:rFonts w:asciiTheme="minorEastAsia" w:eastAsiaTheme="minorEastAsia" w:hAnsiTheme="minorEastAsia" w:hint="eastAsia"/>
                <w:szCs w:val="21"/>
              </w:rPr>
              <w:t>号文件的代理费用参考标准（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w:t>
            </w:r>
            <w:r>
              <w:rPr>
                <w:rFonts w:asciiTheme="minorEastAsia" w:eastAsiaTheme="minorEastAsia" w:hAnsiTheme="minorEastAsia" w:hint="eastAsia"/>
              </w:rPr>
              <w:t>7500</w:t>
            </w:r>
            <w:r>
              <w:rPr>
                <w:rFonts w:asciiTheme="minorEastAsia" w:eastAsiaTheme="minorEastAsia" w:hAnsiTheme="minorEastAsia" w:hint="eastAsia"/>
              </w:rPr>
              <w:t>元。</w:t>
            </w:r>
          </w:p>
        </w:tc>
      </w:tr>
    </w:tbl>
    <w:p w:rsidR="0051412A" w:rsidRDefault="0051412A">
      <w:pPr>
        <w:pStyle w:val="1"/>
        <w:spacing w:before="0" w:after="0"/>
        <w:rPr>
          <w:sz w:val="21"/>
          <w:szCs w:val="21"/>
        </w:rPr>
      </w:pPr>
    </w:p>
    <w:p w:rsidR="0051412A" w:rsidRDefault="00DC68F9">
      <w:pPr>
        <w:rPr>
          <w:rFonts w:eastAsiaTheme="minorEastAsia"/>
          <w:kern w:val="44"/>
        </w:rPr>
      </w:pPr>
      <w:r>
        <w:rPr>
          <w:szCs w:val="21"/>
        </w:rPr>
        <w:br w:type="page"/>
      </w:r>
    </w:p>
    <w:p w:rsidR="0051412A" w:rsidRDefault="0051412A">
      <w:pPr>
        <w:pStyle w:val="1"/>
        <w:spacing w:before="0" w:after="0"/>
        <w:rPr>
          <w:sz w:val="21"/>
          <w:szCs w:val="21"/>
        </w:rPr>
      </w:pPr>
    </w:p>
    <w:p w:rsidR="0051412A" w:rsidRDefault="00DC68F9">
      <w:pPr>
        <w:pStyle w:val="1"/>
      </w:pPr>
      <w:bookmarkStart w:id="18" w:name="_Toc73613630"/>
      <w:r>
        <w:rPr>
          <w:rFonts w:hint="eastAsia"/>
        </w:rPr>
        <w:t>第六章</w:t>
      </w:r>
      <w:r>
        <w:rPr>
          <w:rFonts w:hint="eastAsia"/>
        </w:rPr>
        <w:t xml:space="preserve">  </w:t>
      </w:r>
      <w:r>
        <w:rPr>
          <w:rFonts w:hint="eastAsia"/>
        </w:rPr>
        <w:t>投标人须知</w:t>
      </w:r>
      <w:bookmarkEnd w:id="18"/>
    </w:p>
    <w:p w:rsidR="0051412A" w:rsidRDefault="00DC68F9">
      <w:pPr>
        <w:pStyle w:val="20"/>
        <w:spacing w:before="0" w:after="0"/>
      </w:pPr>
      <w:bookmarkStart w:id="19" w:name="_Toc73613631"/>
      <w:r>
        <w:rPr>
          <w:rFonts w:hint="eastAsia"/>
        </w:rPr>
        <w:t>一、说明</w:t>
      </w:r>
      <w:bookmarkEnd w:id="19"/>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hint="eastAsia"/>
          <w:b/>
          <w:snapToGrid w:val="0"/>
          <w:kern w:val="0"/>
        </w:rPr>
        <w:t>适用范围</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本招标文件仅适用于投标人须知前附表（以下简称“前附表”）第</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项所叙述项目的货物、工程及服务采购。</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1.2  </w:t>
      </w:r>
      <w:r>
        <w:rPr>
          <w:rFonts w:asciiTheme="minorEastAsia" w:eastAsiaTheme="minorEastAsia" w:hAnsiTheme="minorEastAsia" w:hint="eastAsia"/>
          <w:snapToGrid w:val="0"/>
          <w:kern w:val="0"/>
        </w:rPr>
        <w:t>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1  </w:t>
      </w:r>
      <w:r>
        <w:rPr>
          <w:rFonts w:asciiTheme="minorEastAsia" w:eastAsiaTheme="minorEastAsia" w:hAnsiTheme="minorEastAsia" w:hint="eastAsia"/>
          <w:snapToGrid w:val="0"/>
          <w:kern w:val="0"/>
        </w:rPr>
        <w:t>“</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项所述。</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项所述。</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3 </w:t>
      </w:r>
      <w:r>
        <w:rPr>
          <w:rFonts w:asciiTheme="minorEastAsia" w:eastAsiaTheme="minorEastAsia" w:hAnsiTheme="minorEastAsia" w:hint="eastAsia"/>
          <w:snapToGrid w:val="0"/>
          <w:kern w:val="0"/>
        </w:rPr>
        <w:t>“投标人”系指向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2.5  </w:t>
      </w:r>
      <w:r>
        <w:rPr>
          <w:rFonts w:asciiTheme="minorEastAsia" w:eastAsiaTheme="minorEastAsia" w:hAnsiTheme="minorEastAsia" w:hint="eastAsia"/>
          <w:snapToGrid w:val="0"/>
          <w:kern w:val="0"/>
        </w:rPr>
        <w:t>“工程”系指投标人按招标文件规定，向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6  </w:t>
      </w:r>
      <w:r>
        <w:rPr>
          <w:rFonts w:asciiTheme="minorEastAsia" w:eastAsiaTheme="minorEastAsia" w:hAnsiTheme="minorEastAsia" w:hint="eastAsia"/>
          <w:snapToGrid w:val="0"/>
          <w:kern w:val="0"/>
        </w:rPr>
        <w:t>“服务”系指投标人按招标文件规定，向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 xml:space="preserve">3. </w:t>
      </w:r>
      <w:r>
        <w:rPr>
          <w:rFonts w:asciiTheme="minorEastAsia" w:eastAsiaTheme="minorEastAsia" w:hAnsiTheme="minorEastAsia" w:hint="eastAsia"/>
          <w:b/>
          <w:snapToGrid w:val="0"/>
          <w:kern w:val="0"/>
        </w:rPr>
        <w:t>资金来源</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3.1  </w:t>
      </w:r>
      <w:r>
        <w:rPr>
          <w:rFonts w:asciiTheme="minorEastAsia" w:eastAsiaTheme="minorEastAsia" w:hAnsiTheme="minorEastAsia" w:hint="eastAsia"/>
          <w:snapToGrid w:val="0"/>
          <w:kern w:val="0"/>
        </w:rPr>
        <w:t>采购资金通过前附表第</w:t>
      </w:r>
      <w:r>
        <w:rPr>
          <w:rFonts w:asciiTheme="minorEastAsia" w:eastAsiaTheme="minorEastAsia" w:hAnsiTheme="minorEastAsia" w:hint="eastAsia"/>
          <w:snapToGrid w:val="0"/>
          <w:kern w:val="0"/>
        </w:rPr>
        <w:t xml:space="preserve">4 </w:t>
      </w:r>
      <w:r>
        <w:rPr>
          <w:rFonts w:asciiTheme="minorEastAsia" w:eastAsiaTheme="minorEastAsia" w:hAnsiTheme="minorEastAsia" w:hint="eastAsia"/>
          <w:snapToGrid w:val="0"/>
          <w:kern w:val="0"/>
        </w:rPr>
        <w:t>项的方式获得，并用于采购合同下的合格支付。</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4.3  </w:t>
      </w:r>
      <w:r>
        <w:rPr>
          <w:rFonts w:asciiTheme="minorEastAsia" w:eastAsiaTheme="minorEastAsia" w:hAnsiTheme="minorEastAsia" w:hint="eastAsia"/>
          <w:snapToGrid w:val="0"/>
          <w:kern w:val="0"/>
        </w:rPr>
        <w:t>具有履行合同所必需的设备和专业技术能力。</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4.4  </w:t>
      </w:r>
      <w:r>
        <w:rPr>
          <w:rFonts w:asciiTheme="minorEastAsia" w:eastAsiaTheme="minorEastAsia" w:hAnsiTheme="minorEastAsia" w:hint="eastAsia"/>
          <w:snapToGrid w:val="0"/>
          <w:kern w:val="0"/>
        </w:rPr>
        <w:t>有依法缴纳税收和社会保障资金的良好记录。</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4.5  </w:t>
      </w:r>
      <w:r>
        <w:rPr>
          <w:rFonts w:asciiTheme="minorEastAsia" w:eastAsiaTheme="minorEastAsia" w:hAnsiTheme="minorEastAsia" w:hint="eastAsia"/>
          <w:snapToGrid w:val="0"/>
          <w:kern w:val="0"/>
        </w:rPr>
        <w:t>参加政府采购活动近三年内，在经营活动中没</w:t>
      </w:r>
      <w:r>
        <w:rPr>
          <w:rFonts w:asciiTheme="minorEastAsia" w:eastAsiaTheme="minorEastAsia" w:hAnsiTheme="minorEastAsia" w:hint="eastAsia"/>
          <w:snapToGrid w:val="0"/>
          <w:kern w:val="0"/>
        </w:rPr>
        <w:t>有重大违法记录。</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4.6  </w:t>
      </w:r>
      <w:r>
        <w:rPr>
          <w:rFonts w:asciiTheme="minorEastAsia" w:eastAsiaTheme="minorEastAsia" w:hAnsiTheme="minorEastAsia" w:hint="eastAsia"/>
          <w:snapToGrid w:val="0"/>
          <w:kern w:val="0"/>
        </w:rPr>
        <w:t>法律、行政法规规定的其他条件。</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4.7  </w:t>
      </w:r>
      <w:r>
        <w:rPr>
          <w:rFonts w:asciiTheme="minorEastAsia" w:eastAsiaTheme="minorEastAsia" w:hAnsiTheme="minorEastAsia" w:hint="eastAsia"/>
          <w:snapToGrid w:val="0"/>
          <w:kern w:val="0"/>
        </w:rPr>
        <w:t>符合前附表第</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项规定的条件。</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4.8  </w:t>
      </w:r>
      <w:r>
        <w:rPr>
          <w:rFonts w:asciiTheme="minorEastAsia" w:eastAsiaTheme="minorEastAsia" w:hAnsiTheme="minorEastAsia" w:hint="eastAsia"/>
          <w:snapToGrid w:val="0"/>
          <w:kern w:val="0"/>
        </w:rPr>
        <w:t>联合体投标</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w:t>
      </w:r>
      <w:r>
        <w:rPr>
          <w:rFonts w:asciiTheme="minorEastAsia" w:eastAsiaTheme="minorEastAsia" w:hAnsiTheme="minorEastAsia" w:hint="eastAsia"/>
          <w:snapToGrid w:val="0"/>
          <w:kern w:val="0"/>
        </w:rPr>
        <w:t xml:space="preserve">　以下有关联合体投标的条款仅适用于允许投标人组成联合体投标的项目。是否允许联合体投标以《投标人须知前附表》中第</w:t>
      </w: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项的规定或说明为准。</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 xml:space="preserve">4.8.2  </w:t>
      </w:r>
      <w:r>
        <w:rPr>
          <w:rFonts w:asciiTheme="minorEastAsia" w:eastAsiaTheme="minorEastAsia" w:hAnsiTheme="minorEastAsia" w:hint="eastAsia"/>
          <w:snapToGrid w:val="0"/>
          <w:kern w:val="0"/>
        </w:rPr>
        <w:t>由两个或两个以上的自然人、法人或者其他组织可以组成一个联合体，以一个供应商的身份共同投标时，应符合以下原则：</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）投标联合体各方参加政府采购活动应当具备下列条件：</w:t>
      </w:r>
    </w:p>
    <w:p w:rsidR="0051412A" w:rsidRDefault="00DC68F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、具有独立承担民事责任的能力；</w:t>
      </w:r>
    </w:p>
    <w:p w:rsidR="0051412A" w:rsidRDefault="00DC68F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、具有良好的商业信誉和健全的财务会计制度；</w:t>
      </w:r>
    </w:p>
    <w:p w:rsidR="0051412A" w:rsidRDefault="00DC68F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、具有履行合同所必需的设备和专业技术能力；</w:t>
      </w:r>
    </w:p>
    <w:p w:rsidR="0051412A" w:rsidRDefault="00DC68F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、有依法缴纳税收和社会保障资金的良好记录；</w:t>
      </w:r>
    </w:p>
    <w:p w:rsidR="0051412A" w:rsidRDefault="00DC68F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、参加政府采购活动前三年内，在经营活动中没有重大违法记录；</w:t>
      </w:r>
    </w:p>
    <w:p w:rsidR="0051412A" w:rsidRDefault="00DC68F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、法律、行政法规规定的其他条件。</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）投标联合体各方必须有一方先行注册成深圳市政府采购中心供应商。</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）联合体中有同类资质的供应商按照联合体分工承担相同工作的，应当按照资质等级较低的供应商确定资质等级。</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）是否允许联合体参加投标，应当由采购人和采购代理机构根据项目的实际情况和潜在供应商的数量自主决定，</w:t>
      </w:r>
      <w:r>
        <w:rPr>
          <w:rFonts w:asciiTheme="minorEastAsia" w:eastAsiaTheme="minorEastAsia" w:hAnsiTheme="minorEastAsia" w:hint="eastAsia"/>
          <w:snapToGrid w:val="0"/>
          <w:kern w:val="0"/>
        </w:rPr>
        <w:t>如果决定接受联合体投标则应当在采购公告中明示。</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）投标人的投标文件及中标后签署的合同协议对联合体各方均具法律约束力。</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rPr>
        <w:t>）联合体各方应当签订共同投标协议，明确约定各方拟承担的工作和责任，该共同投标协议应作为投标文件不可缺的组成部分。</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8</w:t>
      </w:r>
      <w:r>
        <w:rPr>
          <w:rFonts w:asciiTheme="minorEastAsia" w:eastAsiaTheme="minorEastAsia" w:hAnsiTheme="minorEastAsia" w:hint="eastAsia"/>
          <w:snapToGrid w:val="0"/>
          <w:kern w:val="0"/>
        </w:rPr>
        <w:t>）联合体中标后，联合体各方应当共同与采</w:t>
      </w:r>
      <w:r>
        <w:rPr>
          <w:rFonts w:asciiTheme="minorEastAsia" w:eastAsiaTheme="minorEastAsia" w:hAnsiTheme="minorEastAsia" w:hint="eastAsia"/>
          <w:snapToGrid w:val="0"/>
          <w:kern w:val="0"/>
        </w:rPr>
        <w:t>购人签订合同，就中标项目向采购人承担连带责任。</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）联合体的各方应当共同推荐一联合体投标授权代表，由联合体各方提交一份授权书，证明其有资格代表联合体各方签署投标文件，该授权书应作为投标文件不可缺的组成部分。</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10</w:t>
      </w:r>
      <w:r>
        <w:rPr>
          <w:rFonts w:asciiTheme="minorEastAsia" w:eastAsiaTheme="minorEastAsia" w:hAnsiTheme="minorEastAsia" w:hint="eastAsia"/>
          <w:snapToGrid w:val="0"/>
          <w:kern w:val="0"/>
        </w:rPr>
        <w:t>）以联合体形式参加政府采购活动的，联合体各方不得再单独参加或者与其他供应商另外组成联合体参加同一合同项下的政府采购活动，出现上述情况者，其投标和与此有关的联合体、总包单位的投标将被拒绝。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11</w:t>
      </w:r>
      <w:r>
        <w:rPr>
          <w:rFonts w:asciiTheme="minorEastAsia" w:eastAsiaTheme="minorEastAsia" w:hAnsiTheme="minorEastAsia" w:hint="eastAsia"/>
          <w:snapToGrid w:val="0"/>
          <w:kern w:val="0"/>
        </w:rPr>
        <w:t>）本次招标中“投标人”一词亦指联合体各方，《投标人须知前附表》另有规定或说明的除外。</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w:t>
      </w:r>
      <w:r>
        <w:rPr>
          <w:rFonts w:asciiTheme="minorEastAsia" w:eastAsiaTheme="minorEastAsia" w:hAnsiTheme="minorEastAsia" w:hint="eastAsia"/>
          <w:b/>
          <w:snapToGrid w:val="0"/>
          <w:kern w:val="0"/>
        </w:rPr>
        <w:t>承担</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51412A" w:rsidRDefault="00DC68F9">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 xml:space="preserve">6.  </w:t>
      </w:r>
      <w:r>
        <w:rPr>
          <w:rFonts w:asciiTheme="minorEastAsia" w:eastAsiaTheme="minorEastAsia" w:hAnsiTheme="minorEastAsia" w:hint="eastAsia"/>
          <w:b/>
          <w:snapToGrid w:val="0"/>
          <w:kern w:val="0"/>
        </w:rPr>
        <w:t>踏勘现场</w:t>
      </w:r>
    </w:p>
    <w:p w:rsidR="0051412A" w:rsidRDefault="00DC68F9">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w:t>
      </w:r>
      <w:r>
        <w:rPr>
          <w:rFonts w:asciiTheme="minorEastAsia" w:eastAsiaTheme="minorEastAsia" w:hAnsiTheme="minorEastAsia" w:hint="eastAsia"/>
        </w:rPr>
        <w:t>7</w:t>
      </w:r>
      <w:r>
        <w:rPr>
          <w:rFonts w:asciiTheme="minorEastAsia" w:eastAsiaTheme="minorEastAsia" w:hAnsiTheme="minorEastAsia" w:hint="eastAsia"/>
        </w:rPr>
        <w:t>项的规定，组织投标人对现场及周围环境进行踏勘，以便投标人获取须自己负责的有关编制投标文件和签署合同所需的所有资料。踏勘现场所发生的费用由投标人自己承担。</w:t>
      </w:r>
    </w:p>
    <w:p w:rsidR="0051412A" w:rsidRDefault="00DC68F9">
      <w:pPr>
        <w:spacing w:line="360" w:lineRule="auto"/>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bCs/>
        </w:rPr>
        <w:t xml:space="preserve"> </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51412A" w:rsidRDefault="00DC68F9">
      <w:pPr>
        <w:spacing w:line="360" w:lineRule="auto"/>
        <w:rPr>
          <w:rFonts w:asciiTheme="minorEastAsia" w:eastAsiaTheme="minorEastAsia" w:hAnsiTheme="minorEastAsia"/>
        </w:rPr>
      </w:pPr>
      <w:r>
        <w:rPr>
          <w:rFonts w:asciiTheme="minorEastAsia" w:eastAsiaTheme="minorEastAsia" w:hAnsiTheme="minorEastAsia" w:hint="eastAsia"/>
        </w:rPr>
        <w:t xml:space="preserve">6.3  </w:t>
      </w:r>
      <w:r>
        <w:rPr>
          <w:rFonts w:asciiTheme="minorEastAsia" w:eastAsiaTheme="minorEastAsia" w:hAnsiTheme="minorEastAsia" w:hint="eastAsia"/>
        </w:rPr>
        <w:t>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51412A" w:rsidRDefault="00DC68F9">
      <w:pPr>
        <w:spacing w:line="360" w:lineRule="auto"/>
        <w:rPr>
          <w:rFonts w:asciiTheme="minorEastAsia" w:eastAsiaTheme="minorEastAsia" w:hAnsiTheme="minorEastAsia"/>
        </w:rPr>
      </w:pPr>
      <w:r>
        <w:rPr>
          <w:rFonts w:asciiTheme="minorEastAsia" w:eastAsiaTheme="minorEastAsia" w:hAnsiTheme="minorEastAsia" w:hint="eastAsia"/>
        </w:rPr>
        <w:t xml:space="preserve">6.4   </w:t>
      </w:r>
      <w:r>
        <w:rPr>
          <w:rFonts w:asciiTheme="minorEastAsia" w:eastAsiaTheme="minorEastAsia" w:hAnsiTheme="minorEastAsia" w:hint="eastAsia"/>
        </w:rPr>
        <w:t>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51412A" w:rsidRDefault="0051412A">
      <w:pPr>
        <w:adjustRightInd w:val="0"/>
        <w:spacing w:line="360" w:lineRule="auto"/>
        <w:jc w:val="center"/>
        <w:rPr>
          <w:rFonts w:asciiTheme="minorEastAsia" w:eastAsiaTheme="minorEastAsia" w:hAnsiTheme="minorEastAsia"/>
          <w:b/>
          <w:snapToGrid w:val="0"/>
          <w:kern w:val="0"/>
        </w:rPr>
      </w:pPr>
      <w:bookmarkStart w:id="20" w:name="q5"/>
      <w:bookmarkEnd w:id="20"/>
    </w:p>
    <w:p w:rsidR="0051412A" w:rsidRDefault="00DC68F9">
      <w:pPr>
        <w:pStyle w:val="20"/>
        <w:spacing w:before="0" w:after="0"/>
      </w:pPr>
      <w:bookmarkStart w:id="21" w:name="_Toc73613632"/>
      <w:r>
        <w:rPr>
          <w:rFonts w:hint="eastAsia"/>
        </w:rPr>
        <w:t>二、招标文件说明</w:t>
      </w:r>
      <w:bookmarkEnd w:id="21"/>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51412A" w:rsidRDefault="00DC68F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投标邀请；</w:t>
      </w:r>
    </w:p>
    <w:p w:rsidR="0051412A" w:rsidRDefault="00DC68F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项目需求；</w:t>
      </w:r>
    </w:p>
    <w:p w:rsidR="0051412A" w:rsidRDefault="00DC68F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投标文件初审；</w:t>
      </w:r>
    </w:p>
    <w:p w:rsidR="0051412A" w:rsidRDefault="00DC68F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评标方法和标准；</w:t>
      </w:r>
    </w:p>
    <w:p w:rsidR="0051412A" w:rsidRDefault="00DC68F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投标人须知前附表；</w:t>
      </w:r>
    </w:p>
    <w:p w:rsidR="0051412A" w:rsidRDefault="00DC68F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投标人须知；</w:t>
      </w:r>
    </w:p>
    <w:p w:rsidR="0051412A" w:rsidRDefault="00DC68F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投标文件格式；</w:t>
      </w:r>
    </w:p>
    <w:p w:rsidR="0051412A" w:rsidRDefault="00DC68F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合同条款；</w:t>
      </w:r>
    </w:p>
    <w:p w:rsidR="0051412A" w:rsidRDefault="00DC68F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附件。</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8.1  </w:t>
      </w:r>
      <w:r>
        <w:rPr>
          <w:rFonts w:asciiTheme="minorEastAsia" w:eastAsiaTheme="minorEastAsia" w:hAnsiTheme="minorEastAsia" w:hint="eastAsia"/>
          <w:snapToGrid w:val="0"/>
          <w:kern w:val="0"/>
        </w:rPr>
        <w:t>投标人对招标文件如有疑点，可要求澄清，应在投标截止日</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8.2  </w:t>
      </w:r>
      <w:r>
        <w:rPr>
          <w:rFonts w:asciiTheme="minorEastAsia" w:eastAsiaTheme="minorEastAsia" w:hAnsiTheme="minorEastAsia" w:hint="eastAsia"/>
          <w:snapToGrid w:val="0"/>
          <w:kern w:val="0"/>
        </w:rPr>
        <w:t>在投标截止日</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日前，招标代理机构可主动或依据投标人要求澄清的问题修改招标文件，并以书面形式通知所有购买招标文件的每一投标人，对方在收到该通知后应立即以书面的形式予以确认。</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w:t>
      </w:r>
      <w:r>
        <w:rPr>
          <w:rFonts w:asciiTheme="minorEastAsia" w:eastAsiaTheme="minorEastAsia" w:hAnsiTheme="minorEastAsia" w:hint="eastAsia"/>
          <w:snapToGrid w:val="0"/>
          <w:kern w:val="0"/>
        </w:rPr>
        <w:lastRenderedPageBreak/>
        <w:t>截止时间和开标时间，并以书面形式通知已购买招标文件的每一投标人。</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51412A" w:rsidRDefault="0051412A">
      <w:pPr>
        <w:adjustRightInd w:val="0"/>
        <w:spacing w:line="360" w:lineRule="auto"/>
        <w:ind w:firstLine="600"/>
        <w:jc w:val="center"/>
        <w:rPr>
          <w:rFonts w:asciiTheme="minorEastAsia" w:eastAsiaTheme="minorEastAsia" w:hAnsiTheme="minorEastAsia"/>
          <w:b/>
          <w:snapToGrid w:val="0"/>
          <w:kern w:val="0"/>
        </w:rPr>
      </w:pPr>
    </w:p>
    <w:p w:rsidR="0051412A" w:rsidRDefault="00DC68F9">
      <w:pPr>
        <w:pStyle w:val="20"/>
        <w:spacing w:before="0" w:after="0"/>
      </w:pPr>
      <w:bookmarkStart w:id="22" w:name="q6"/>
      <w:bookmarkStart w:id="23" w:name="_Toc73613633"/>
      <w:bookmarkEnd w:id="22"/>
      <w:r>
        <w:rPr>
          <w:rFonts w:hint="eastAsia"/>
        </w:rPr>
        <w:t>三、投标文件的编写</w:t>
      </w:r>
      <w:bookmarkEnd w:id="23"/>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w:t>
      </w:r>
      <w:r>
        <w:rPr>
          <w:rFonts w:asciiTheme="minorEastAsia" w:eastAsiaTheme="minorEastAsia" w:hAnsiTheme="minorEastAsia" w:hint="eastAsia"/>
          <w:snapToGrid w:val="0"/>
          <w:kern w:val="0"/>
        </w:rPr>
        <w:t>件，应以中文书写。</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除在招标文件的设计思路和方案中另有规定外，计量单位应使用中华人民共和国法定计量单位（国际单位制和国家选定的其他计量单位）。</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投标文件应包括下列部分：</w:t>
      </w:r>
    </w:p>
    <w:p w:rsidR="0051412A" w:rsidRDefault="00DC68F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）目录</w:t>
      </w:r>
    </w:p>
    <w:p w:rsidR="0051412A" w:rsidRDefault="00DC68F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）评标指引表</w:t>
      </w:r>
    </w:p>
    <w:p w:rsidR="0051412A" w:rsidRDefault="00DC68F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w:t>
      </w:r>
    </w:p>
    <w:p w:rsidR="0051412A" w:rsidRDefault="00DC68F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）法定代表人证明书及授权委托书（投标文件格式</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w:t>
      </w:r>
    </w:p>
    <w:p w:rsidR="0051412A" w:rsidRDefault="00DC68F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）投标函（投标文件格式</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w:t>
      </w:r>
    </w:p>
    <w:p w:rsidR="0051412A" w:rsidRDefault="00DC68F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w:t>
      </w:r>
    </w:p>
    <w:p w:rsidR="0051412A" w:rsidRDefault="00DC68F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rPr>
        <w:t>）报价表（投标文件格式</w:t>
      </w: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w:t>
      </w:r>
    </w:p>
    <w:p w:rsidR="0051412A" w:rsidRDefault="00DC68F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8</w:t>
      </w:r>
      <w:r>
        <w:rPr>
          <w:rFonts w:asciiTheme="minorEastAsia" w:eastAsiaTheme="minorEastAsia" w:hAnsiTheme="minorEastAsia" w:hint="eastAsia"/>
          <w:snapToGrid w:val="0"/>
          <w:kern w:val="0"/>
        </w:rPr>
        <w:t>）</w:t>
      </w:r>
      <w:r>
        <w:rPr>
          <w:rFonts w:hint="eastAsia"/>
          <w:snapToGrid w:val="0"/>
          <w:kern w:val="0"/>
        </w:rPr>
        <w:t>服务方案</w:t>
      </w:r>
      <w:r>
        <w:rPr>
          <w:rFonts w:asciiTheme="minorEastAsia" w:eastAsiaTheme="minorEastAsia" w:hAnsiTheme="minorEastAsia" w:hint="eastAsia"/>
          <w:snapToGrid w:val="0"/>
          <w:kern w:val="0"/>
        </w:rPr>
        <w:t>（投标文件格式</w:t>
      </w: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rPr>
        <w:t>）</w:t>
      </w:r>
    </w:p>
    <w:p w:rsidR="0051412A" w:rsidRDefault="00DC68F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（投标文件格式</w:t>
      </w:r>
      <w:r>
        <w:rPr>
          <w:rFonts w:asciiTheme="minorEastAsia" w:eastAsiaTheme="minorEastAsia" w:hAnsiTheme="minorEastAsia" w:hint="eastAsia"/>
          <w:snapToGrid w:val="0"/>
          <w:kern w:val="0"/>
        </w:rPr>
        <w:t>8</w:t>
      </w:r>
      <w:r>
        <w:rPr>
          <w:rFonts w:asciiTheme="minorEastAsia" w:eastAsiaTheme="minorEastAsia" w:hAnsiTheme="minorEastAsia" w:hint="eastAsia"/>
          <w:snapToGrid w:val="0"/>
          <w:kern w:val="0"/>
        </w:rPr>
        <w:t>）</w:t>
      </w:r>
    </w:p>
    <w:p w:rsidR="0051412A" w:rsidRDefault="00DC68F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10</w:t>
      </w:r>
      <w:r>
        <w:rPr>
          <w:rFonts w:asciiTheme="minorEastAsia" w:eastAsiaTheme="minorEastAsia" w:hAnsiTheme="minorEastAsia" w:hint="eastAsia"/>
          <w:snapToGrid w:val="0"/>
          <w:kern w:val="0"/>
        </w:rPr>
        <w:t>）偏离表（投标文件格式</w:t>
      </w:r>
      <w:r>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w:t>
      </w:r>
    </w:p>
    <w:p w:rsidR="0051412A" w:rsidRDefault="00DC68F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11</w:t>
      </w:r>
      <w:r>
        <w:rPr>
          <w:rFonts w:asciiTheme="minorEastAsia" w:eastAsiaTheme="minorEastAsia" w:hAnsiTheme="minorEastAsia" w:hint="eastAsia"/>
          <w:snapToGrid w:val="0"/>
          <w:kern w:val="0"/>
        </w:rPr>
        <w:t>）招标文件要求的其他资料或投标人认为需要补充的资料（投标文件格式</w:t>
      </w:r>
      <w:r>
        <w:rPr>
          <w:rFonts w:asciiTheme="minorEastAsia" w:eastAsiaTheme="minorEastAsia" w:hAnsiTheme="minorEastAsia" w:hint="eastAsia"/>
          <w:snapToGrid w:val="0"/>
          <w:kern w:val="0"/>
        </w:rPr>
        <w:t>10</w:t>
      </w:r>
      <w:r>
        <w:rPr>
          <w:rFonts w:asciiTheme="minorEastAsia" w:eastAsiaTheme="minorEastAsia" w:hAnsiTheme="minorEastAsia" w:hint="eastAsia"/>
          <w:snapToGrid w:val="0"/>
          <w:kern w:val="0"/>
        </w:rPr>
        <w:t>）</w:t>
      </w:r>
    </w:p>
    <w:p w:rsidR="0051412A" w:rsidRDefault="00DC68F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12</w:t>
      </w:r>
      <w:r>
        <w:rPr>
          <w:rFonts w:asciiTheme="minorEastAsia" w:eastAsiaTheme="minorEastAsia" w:hAnsiTheme="minorEastAsia" w:hint="eastAsia"/>
          <w:snapToGrid w:val="0"/>
          <w:kern w:val="0"/>
        </w:rPr>
        <w:t>）装有“法定代表人证明书、法定代表人授权书”和“开标一览表”单独密封的信封</w:t>
      </w:r>
    </w:p>
    <w:p w:rsidR="0051412A" w:rsidRDefault="00DC68F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13</w:t>
      </w:r>
      <w:r>
        <w:rPr>
          <w:rFonts w:asciiTheme="minorEastAsia" w:eastAsiaTheme="minorEastAsia" w:hAnsiTheme="minorEastAsia" w:hint="eastAsia"/>
          <w:snapToGrid w:val="0"/>
          <w:kern w:val="0"/>
        </w:rPr>
        <w:t>）装有</w:t>
      </w:r>
      <w:r>
        <w:rPr>
          <w:rFonts w:asciiTheme="minorEastAsia" w:eastAsiaTheme="minorEastAsia" w:hAnsiTheme="minorEastAsia" w:hint="eastAsia"/>
        </w:rPr>
        <w:t>电子</w:t>
      </w:r>
      <w:r>
        <w:rPr>
          <w:rFonts w:asciiTheme="minorEastAsia" w:eastAsiaTheme="minorEastAsia" w:hAnsiTheme="minorEastAsia"/>
        </w:rPr>
        <w:t>备份光盘（或</w:t>
      </w:r>
      <w:r>
        <w:rPr>
          <w:rFonts w:asciiTheme="minorEastAsia" w:eastAsiaTheme="minorEastAsia" w:hAnsiTheme="minorEastAsia"/>
        </w:rPr>
        <w:t>U</w:t>
      </w:r>
      <w:r>
        <w:rPr>
          <w:rFonts w:asciiTheme="minorEastAsia" w:eastAsiaTheme="minorEastAsia" w:hAnsiTheme="minorEastAsia"/>
        </w:rPr>
        <w:t>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w:t>
      </w:r>
      <w:r>
        <w:rPr>
          <w:rFonts w:asciiTheme="minorEastAsia" w:eastAsiaTheme="minorEastAsia" w:hAnsiTheme="minorEastAsia" w:hint="eastAsia"/>
          <w:snapToGrid w:val="0"/>
          <w:kern w:val="0"/>
        </w:rPr>
        <w:t>10</w:t>
      </w:r>
      <w:r>
        <w:rPr>
          <w:rFonts w:asciiTheme="minorEastAsia" w:eastAsiaTheme="minorEastAsia" w:hAnsiTheme="minorEastAsia" w:hint="eastAsia"/>
          <w:snapToGrid w:val="0"/>
          <w:kern w:val="0"/>
        </w:rPr>
        <w:t>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w:t>
      </w:r>
      <w:r>
        <w:rPr>
          <w:rFonts w:asciiTheme="minorEastAsia" w:eastAsiaTheme="minorEastAsia" w:hAnsiTheme="minorEastAsia" w:hint="eastAsia"/>
        </w:rPr>
        <w:t>求自行编制。</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投标报价应为到指定地点价，以人民币为结算单位。</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 xml:space="preserve">2 </w:t>
      </w:r>
      <w:r>
        <w:rPr>
          <w:rFonts w:asciiTheme="minorEastAsia" w:eastAsiaTheme="minorEastAsia" w:hAnsiTheme="minorEastAsia" w:hint="eastAsia"/>
          <w:snapToGrid w:val="0"/>
          <w:kern w:val="0"/>
        </w:rPr>
        <w:t>投标人应分别在招标文件所附的“开标一览表”（投标文件格式</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）和“报价表”（投标文件格式</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lastRenderedPageBreak/>
        <w:t>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。投标人对每种项目只允许有一个报价，招标代理机构不接受有任何选择的报价。</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与格式</w:t>
      </w: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rPr>
        <w:t>），作为投标文件的一部分。</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投标文件的有效期按前附表第</w:t>
      </w:r>
      <w:r>
        <w:rPr>
          <w:rFonts w:asciiTheme="minorEastAsia" w:eastAsiaTheme="minorEastAsia" w:hAnsiTheme="minorEastAsia" w:hint="eastAsia"/>
          <w:snapToGrid w:val="0"/>
          <w:kern w:val="0"/>
        </w:rPr>
        <w:t>8</w:t>
      </w:r>
      <w:r>
        <w:rPr>
          <w:rFonts w:asciiTheme="minorEastAsia" w:eastAsiaTheme="minorEastAsia" w:hAnsiTheme="minorEastAsia" w:hint="eastAsia"/>
          <w:snapToGrid w:val="0"/>
          <w:kern w:val="0"/>
        </w:rPr>
        <w:t>项规定。</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投标保证金为投标文件的组成部份之一。</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w:t>
      </w:r>
      <w:r>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项所规定的投标保证金。</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投标保证金用于保护本次招标免受投标人的行为而引起的风险。</w:t>
      </w:r>
    </w:p>
    <w:p w:rsidR="0051412A" w:rsidRDefault="00DC68F9">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未中标的投标人的投标保证金，招标代理机构将在中标通知书发出且收到投标人的《投标保证金退还申请表》后</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个工作日内退还。</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中标方的投标保证</w:t>
      </w:r>
      <w:r>
        <w:rPr>
          <w:rFonts w:asciiTheme="minorEastAsia" w:eastAsiaTheme="minorEastAsia" w:hAnsiTheme="minorEastAsia" w:hint="eastAsia"/>
          <w:snapToGrid w:val="0"/>
          <w:kern w:val="0"/>
        </w:rPr>
        <w:t>金，招标代理机构将在中标方签订合同并支付中标服务费后</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个工作日内退还。</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发生以下情况投标保证金将被没收：</w:t>
      </w:r>
    </w:p>
    <w:p w:rsidR="0051412A" w:rsidRDefault="00DC68F9">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已递交了投标保证金的投标人放弃投标，而没有在投标保证金递交截止时间前书面通知招标代理机构的；</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开标后投标人在投标有效期内撤回投标；</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投标人串通投标或者以其他弄虚作假方式投标；</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如果中标方未能做到：</w:t>
      </w:r>
    </w:p>
    <w:p w:rsidR="0051412A" w:rsidRDefault="00DC68F9">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w:t>
      </w:r>
      <w:r>
        <w:rPr>
          <w:rFonts w:asciiTheme="minorEastAsia" w:eastAsiaTheme="minorEastAsia" w:hAnsiTheme="minorEastAsia" w:hint="eastAsia"/>
          <w:snapToGrid w:val="0"/>
          <w:kern w:val="0"/>
        </w:rPr>
        <w:t>31</w:t>
      </w:r>
      <w:r>
        <w:rPr>
          <w:rFonts w:asciiTheme="minorEastAsia" w:eastAsiaTheme="minorEastAsia" w:hAnsiTheme="minorEastAsia" w:hint="eastAsia"/>
          <w:snapToGrid w:val="0"/>
          <w:kern w:val="0"/>
        </w:rPr>
        <w:t>条规定签订合同；或</w:t>
      </w:r>
    </w:p>
    <w:p w:rsidR="0051412A" w:rsidRDefault="00DC68F9">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w:t>
      </w:r>
      <w:r>
        <w:rPr>
          <w:rFonts w:asciiTheme="minorEastAsia" w:eastAsiaTheme="minorEastAsia" w:hAnsiTheme="minorEastAsia" w:hint="eastAsia"/>
          <w:snapToGrid w:val="0"/>
          <w:kern w:val="0"/>
        </w:rPr>
        <w:t>32</w:t>
      </w:r>
      <w:r>
        <w:rPr>
          <w:rFonts w:asciiTheme="minorEastAsia" w:eastAsiaTheme="minorEastAsia" w:hAnsiTheme="minorEastAsia" w:hint="eastAsia"/>
          <w:snapToGrid w:val="0"/>
          <w:kern w:val="0"/>
        </w:rPr>
        <w:t>条规定提供履约保证金；或</w:t>
      </w:r>
    </w:p>
    <w:p w:rsidR="0051412A" w:rsidRDefault="00DC68F9">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w:t>
      </w:r>
      <w:r>
        <w:rPr>
          <w:rFonts w:asciiTheme="minorEastAsia" w:eastAsiaTheme="minorEastAsia" w:hAnsiTheme="minorEastAsia" w:hint="eastAsia"/>
          <w:snapToGrid w:val="0"/>
          <w:kern w:val="0"/>
        </w:rPr>
        <w:t>33</w:t>
      </w:r>
      <w:r>
        <w:rPr>
          <w:rFonts w:asciiTheme="minorEastAsia" w:eastAsiaTheme="minorEastAsia" w:hAnsiTheme="minorEastAsia" w:hint="eastAsia"/>
          <w:snapToGrid w:val="0"/>
          <w:kern w:val="0"/>
        </w:rPr>
        <w:t>条规定缴纳中标服务费。</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法律法规规定的其它情况。</w:t>
      </w:r>
    </w:p>
    <w:p w:rsidR="0051412A" w:rsidRDefault="00DC68F9">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 xml:space="preserve">16. </w:t>
      </w:r>
      <w:r>
        <w:rPr>
          <w:rFonts w:asciiTheme="minorEastAsia" w:eastAsiaTheme="minorEastAsia" w:hAnsiTheme="minorEastAsia" w:hint="eastAsia"/>
          <w:b/>
        </w:rPr>
        <w:t>投标预备会（</w:t>
      </w:r>
      <w:r>
        <w:rPr>
          <w:rFonts w:asciiTheme="minorEastAsia" w:eastAsiaTheme="minorEastAsia" w:hAnsiTheme="minorEastAsia" w:hint="eastAsia"/>
          <w:b/>
          <w:snapToGrid w:val="0"/>
          <w:kern w:val="0"/>
        </w:rPr>
        <w:t>答疑会）</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16.1  </w:t>
      </w:r>
      <w:r>
        <w:rPr>
          <w:rFonts w:asciiTheme="minorEastAsia" w:eastAsiaTheme="minorEastAsia" w:hAnsiTheme="minorEastAsia" w:hint="eastAsia"/>
          <w:snapToGrid w:val="0"/>
          <w:kern w:val="0"/>
        </w:rPr>
        <w:t>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w:t>
      </w:r>
      <w:r>
        <w:rPr>
          <w:rFonts w:asciiTheme="minorEastAsia" w:eastAsiaTheme="minorEastAsia" w:hAnsiTheme="minorEastAsia" w:hint="eastAsia"/>
          <w:snapToGrid w:val="0"/>
          <w:kern w:val="0"/>
        </w:rPr>
        <w:t>10</w:t>
      </w:r>
      <w:r>
        <w:rPr>
          <w:rFonts w:asciiTheme="minorEastAsia" w:eastAsiaTheme="minorEastAsia" w:hAnsiTheme="minorEastAsia" w:hint="eastAsia"/>
          <w:snapToGrid w:val="0"/>
          <w:kern w:val="0"/>
        </w:rPr>
        <w:t>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w:t>
      </w:r>
      <w:r>
        <w:rPr>
          <w:rFonts w:asciiTheme="minorEastAsia" w:eastAsiaTheme="minorEastAsia" w:hAnsiTheme="minorEastAsia" w:hint="eastAsia"/>
          <w:snapToGrid w:val="0"/>
          <w:kern w:val="0"/>
        </w:rPr>
        <w:t>投标预备会的目的是澄清、解答投标人在查阅招标文件后和现场踏勘中可能提出的任何方面的问题。</w:t>
      </w:r>
      <w:r>
        <w:rPr>
          <w:rFonts w:asciiTheme="minorEastAsia" w:eastAsiaTheme="minorEastAsia" w:hAnsiTheme="minorEastAsia" w:hint="eastAsia"/>
          <w:snapToGrid w:val="0"/>
          <w:kern w:val="0"/>
        </w:rPr>
        <w:t xml:space="preserve"> </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16.3  </w:t>
      </w:r>
      <w:r>
        <w:rPr>
          <w:rFonts w:asciiTheme="minorEastAsia" w:eastAsiaTheme="minorEastAsia" w:hAnsiTheme="minorEastAsia" w:hint="eastAsia"/>
          <w:snapToGrid w:val="0"/>
          <w:kern w:val="0"/>
        </w:rPr>
        <w:t>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w:t>
      </w:r>
      <w:r>
        <w:rPr>
          <w:rFonts w:asciiTheme="minorEastAsia" w:eastAsiaTheme="minorEastAsia" w:hAnsiTheme="minorEastAsia" w:hint="eastAsia"/>
          <w:snapToGrid w:val="0"/>
          <w:kern w:val="0"/>
        </w:rPr>
        <w:t>，投标人在收到投标答疑纪要时应以书面形式予以确认。答疑纪要的有效性规定按照本须知第</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16.5  </w:t>
      </w:r>
      <w:r>
        <w:rPr>
          <w:rFonts w:asciiTheme="minorEastAsia" w:eastAsiaTheme="minorEastAsia" w:hAnsiTheme="minorEastAsia" w:hint="eastAsia"/>
          <w:snapToGrid w:val="0"/>
          <w:kern w:val="0"/>
        </w:rPr>
        <w:t>未出席投标预备会不作为否定投标人资格的理由。</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投标文件数量按前附表第</w:t>
      </w:r>
      <w:r>
        <w:rPr>
          <w:rFonts w:asciiTheme="minorEastAsia" w:eastAsiaTheme="minorEastAsia" w:hAnsiTheme="minorEastAsia" w:hint="eastAsia"/>
          <w:snapToGrid w:val="0"/>
          <w:kern w:val="0"/>
        </w:rPr>
        <w:t>11</w:t>
      </w:r>
      <w:r>
        <w:rPr>
          <w:rFonts w:asciiTheme="minorEastAsia" w:eastAsiaTheme="minorEastAsia" w:hAnsiTheme="minorEastAsia" w:hint="eastAsia"/>
          <w:snapToGrid w:val="0"/>
          <w:kern w:val="0"/>
        </w:rPr>
        <w:t>项所述。</w:t>
      </w:r>
      <w:r>
        <w:rPr>
          <w:rFonts w:asciiTheme="minorEastAsia" w:eastAsiaTheme="minorEastAsia" w:hAnsiTheme="minorEastAsia" w:hint="eastAsia"/>
          <w:snapToGrid w:val="0"/>
          <w:kern w:val="0"/>
        </w:rPr>
        <w:t xml:space="preserve"> </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为了便于投标文件保存，需提交一份投标文件备份光盘（或</w:t>
      </w:r>
      <w:r>
        <w:rPr>
          <w:rFonts w:asciiTheme="minorEastAsia" w:eastAsiaTheme="minorEastAsia" w:hAnsiTheme="minorEastAsia" w:hint="eastAsia"/>
          <w:snapToGrid w:val="0"/>
          <w:kern w:val="0"/>
        </w:rPr>
        <w:t>U</w:t>
      </w:r>
      <w:r>
        <w:rPr>
          <w:rFonts w:asciiTheme="minorEastAsia" w:eastAsiaTheme="minorEastAsia" w:hAnsiTheme="minorEastAsia" w:hint="eastAsia"/>
          <w:snapToGrid w:val="0"/>
          <w:kern w:val="0"/>
        </w:rPr>
        <w:t>盘）。</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 xml:space="preserve">3 </w:t>
      </w:r>
      <w:r>
        <w:rPr>
          <w:rFonts w:asciiTheme="minorEastAsia" w:eastAsiaTheme="minorEastAsia" w:hAnsiTheme="minorEastAsia" w:hint="eastAsia"/>
          <w:snapToGrid w:val="0"/>
          <w:kern w:val="0"/>
        </w:rPr>
        <w:t>投标文件正本及开标一览表须打印，并经法定代表人或其授权代表签字和盖章，投标文件的副本可采用正本复印件。</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电报、电话、传真形式的投标概不接受。</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17.6  </w:t>
      </w:r>
      <w:r>
        <w:rPr>
          <w:rFonts w:asciiTheme="minorEastAsia" w:eastAsiaTheme="minorEastAsia" w:hAnsiTheme="minorEastAsia" w:hint="eastAsia"/>
          <w:snapToGrid w:val="0"/>
          <w:kern w:val="0"/>
        </w:rPr>
        <w:t>投标文件不符合上述规定，为无效投标。</w:t>
      </w:r>
    </w:p>
    <w:p w:rsidR="0051412A" w:rsidRDefault="0051412A">
      <w:pPr>
        <w:adjustRightInd w:val="0"/>
        <w:spacing w:line="360" w:lineRule="auto"/>
        <w:rPr>
          <w:rFonts w:asciiTheme="minorEastAsia" w:eastAsiaTheme="minorEastAsia" w:hAnsiTheme="minorEastAsia"/>
          <w:snapToGrid w:val="0"/>
          <w:kern w:val="0"/>
        </w:rPr>
      </w:pPr>
    </w:p>
    <w:p w:rsidR="0051412A" w:rsidRDefault="00DC68F9">
      <w:pPr>
        <w:pStyle w:val="20"/>
        <w:spacing w:before="0" w:after="0"/>
      </w:pPr>
      <w:bookmarkStart w:id="24" w:name="q7"/>
      <w:bookmarkStart w:id="25" w:name="_Toc73613634"/>
      <w:bookmarkEnd w:id="24"/>
      <w:r>
        <w:rPr>
          <w:rFonts w:hint="eastAsia"/>
        </w:rPr>
        <w:t>四、投标文件的递交</w:t>
      </w:r>
      <w:bookmarkEnd w:id="25"/>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hint="eastAsia"/>
          <w:b/>
          <w:snapToGrid w:val="0"/>
          <w:kern w:val="0"/>
        </w:rPr>
        <w:t>投标文件的密封和标记</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18.1 </w:t>
      </w:r>
      <w:r>
        <w:rPr>
          <w:rFonts w:asciiTheme="minorEastAsia" w:eastAsiaTheme="minorEastAsia" w:hAnsiTheme="minorEastAsia" w:hint="eastAsia"/>
          <w:snapToGrid w:val="0"/>
          <w:kern w:val="0"/>
        </w:rPr>
        <w:t>须在每一份投标文件封面上明确注明“正本”或“副本”字样。一旦正本和副本有差异，以正本为准。</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投标人应将投标文件备份文件光盘密封于一信封，在信封上注明“备份光盘（或</w:t>
      </w:r>
      <w:r>
        <w:rPr>
          <w:rFonts w:hint="eastAsia"/>
          <w:snapToGrid w:val="0"/>
          <w:kern w:val="0"/>
        </w:rPr>
        <w:t>U</w:t>
      </w:r>
      <w:r>
        <w:rPr>
          <w:rFonts w:hint="eastAsia"/>
          <w:snapToGrid w:val="0"/>
          <w:kern w:val="0"/>
        </w:rPr>
        <w:t>盘）”。</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18.3  </w:t>
      </w:r>
      <w:r>
        <w:rPr>
          <w:rFonts w:asciiTheme="minorEastAsia" w:eastAsiaTheme="minorEastAsia" w:hAnsiTheme="minorEastAsia" w:hint="eastAsia"/>
          <w:snapToGrid w:val="0"/>
          <w:kern w:val="0"/>
        </w:rPr>
        <w:t>将投标文件“正本”、“副本”和</w:t>
      </w:r>
      <w:r>
        <w:rPr>
          <w:rFonts w:asciiTheme="minorEastAsia" w:eastAsiaTheme="minorEastAsia" w:hAnsiTheme="minorEastAsia" w:hint="eastAsia"/>
          <w:snapToGrid w:val="0"/>
          <w:kern w:val="0"/>
        </w:rPr>
        <w:t>密封好的</w:t>
      </w:r>
      <w:r>
        <w:rPr>
          <w:rFonts w:hint="eastAsia"/>
          <w:snapToGrid w:val="0"/>
          <w:kern w:val="0"/>
        </w:rPr>
        <w:t>“备份光盘（或</w:t>
      </w:r>
      <w:r>
        <w:rPr>
          <w:rFonts w:hint="eastAsia"/>
          <w:snapToGrid w:val="0"/>
          <w:kern w:val="0"/>
        </w:rPr>
        <w:t>U</w:t>
      </w:r>
      <w:r>
        <w:rPr>
          <w:rFonts w:hint="eastAsia"/>
          <w:snapToGrid w:val="0"/>
          <w:kern w:val="0"/>
        </w:rPr>
        <w:t>盘）”一起封装在同一个外层包封中，同时还应在封套上载明以下信息</w:t>
      </w:r>
      <w:r>
        <w:rPr>
          <w:rFonts w:asciiTheme="minorEastAsia" w:eastAsiaTheme="minorEastAsia" w:hAnsiTheme="minorEastAsia" w:hint="eastAsia"/>
          <w:snapToGrid w:val="0"/>
          <w:kern w:val="0"/>
        </w:rPr>
        <w:t>：</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 </w:t>
      </w:r>
      <w:r>
        <w:rPr>
          <w:rFonts w:asciiTheme="minorEastAsia" w:eastAsiaTheme="minorEastAsia" w:hAnsiTheme="minorEastAsia" w:hint="eastAsia"/>
          <w:snapToGrid w:val="0"/>
          <w:kern w:val="0"/>
        </w:rPr>
        <w:t>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 </w:t>
      </w:r>
      <w:r>
        <w:rPr>
          <w:rFonts w:asciiTheme="minorEastAsia" w:eastAsiaTheme="minorEastAsia" w:hAnsiTheme="minorEastAsia" w:hint="eastAsia"/>
          <w:snapToGrid w:val="0"/>
          <w:kern w:val="0"/>
        </w:rPr>
        <w:t>注明下列识别标志：</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a.  </w:t>
      </w:r>
      <w:r>
        <w:rPr>
          <w:rFonts w:asciiTheme="minorEastAsia" w:eastAsiaTheme="minorEastAsia" w:hAnsiTheme="minorEastAsia" w:hint="eastAsia"/>
          <w:snapToGrid w:val="0"/>
          <w:kern w:val="0"/>
        </w:rPr>
        <w:t>项目编号；</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 xml:space="preserve">b.  </w:t>
      </w:r>
      <w:r>
        <w:rPr>
          <w:rFonts w:asciiTheme="minorEastAsia" w:eastAsiaTheme="minorEastAsia" w:hAnsiTheme="minorEastAsia" w:hint="eastAsia"/>
          <w:snapToGrid w:val="0"/>
          <w:kern w:val="0"/>
        </w:rPr>
        <w:t>项目名称；</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c.  </w:t>
      </w:r>
      <w:r>
        <w:rPr>
          <w:rFonts w:asciiTheme="minorEastAsia" w:eastAsiaTheme="minorEastAsia" w:hAnsiTheme="minorEastAsia" w:hint="eastAsia"/>
          <w:snapToGrid w:val="0"/>
          <w:kern w:val="0"/>
        </w:rPr>
        <w:t>投标人名称；</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d.  </w:t>
      </w:r>
      <w:r>
        <w:rPr>
          <w:rFonts w:asciiTheme="minorEastAsia" w:eastAsiaTheme="minorEastAsia" w:hAnsiTheme="minorEastAsia" w:hint="eastAsia"/>
          <w:snapToGrid w:val="0"/>
          <w:kern w:val="0"/>
        </w:rPr>
        <w:t>注明：“投标文件正本、副本和</w:t>
      </w:r>
      <w:r>
        <w:rPr>
          <w:rFonts w:hint="eastAsia"/>
          <w:snapToGrid w:val="0"/>
          <w:kern w:val="0"/>
        </w:rPr>
        <w:t>备份光盘（或</w:t>
      </w:r>
      <w:r>
        <w:rPr>
          <w:rFonts w:hint="eastAsia"/>
          <w:snapToGrid w:val="0"/>
          <w:kern w:val="0"/>
        </w:rPr>
        <w:t>U</w:t>
      </w:r>
      <w:r>
        <w:rPr>
          <w:rFonts w:hint="eastAsia"/>
          <w:snapToGrid w:val="0"/>
          <w:kern w:val="0"/>
        </w:rPr>
        <w:t>盘）</w:t>
      </w:r>
      <w:r>
        <w:rPr>
          <w:rFonts w:asciiTheme="minorEastAsia" w:eastAsiaTheme="minorEastAsia" w:hAnsiTheme="minorEastAsia" w:hint="eastAsia"/>
          <w:snapToGrid w:val="0"/>
          <w:kern w:val="0"/>
        </w:rPr>
        <w:t>”</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e.  </w:t>
      </w:r>
      <w:r>
        <w:rPr>
          <w:rFonts w:asciiTheme="minorEastAsia" w:eastAsiaTheme="minorEastAsia" w:hAnsiTheme="minorEastAsia" w:hint="eastAsia"/>
          <w:snapToGrid w:val="0"/>
          <w:kern w:val="0"/>
        </w:rPr>
        <w:t>年月日时分（开标时间）前不得开封。</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w:t>
      </w:r>
      <w:r>
        <w:rPr>
          <w:rFonts w:asciiTheme="minorEastAsia" w:eastAsiaTheme="minorEastAsia" w:hAnsiTheme="minorEastAsia" w:hint="eastAsia"/>
          <w:snapToGrid w:val="0"/>
          <w:kern w:val="0"/>
        </w:rPr>
        <w:t>投标人应将“法定代表人证明书、法定代表人授权委托证明书”和“开标一览表”单独密封于一信封，在递交投标文件时单独交与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  </w:t>
      </w:r>
      <w:r>
        <w:rPr>
          <w:rFonts w:asciiTheme="minorEastAsia" w:eastAsiaTheme="minorEastAsia" w:hAnsiTheme="minorEastAsia" w:hint="eastAsia"/>
          <w:snapToGrid w:val="0"/>
          <w:kern w:val="0"/>
        </w:rPr>
        <w:t>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  </w:t>
      </w:r>
      <w:r>
        <w:rPr>
          <w:rFonts w:asciiTheme="minorEastAsia" w:eastAsiaTheme="minorEastAsia" w:hAnsiTheme="minorEastAsia" w:hint="eastAsia"/>
          <w:snapToGrid w:val="0"/>
          <w:kern w:val="0"/>
        </w:rPr>
        <w:t>注明</w:t>
      </w:r>
      <w:r>
        <w:rPr>
          <w:rFonts w:asciiTheme="minorEastAsia" w:eastAsiaTheme="minorEastAsia" w:hAnsiTheme="minorEastAsia" w:hint="eastAsia"/>
          <w:snapToGrid w:val="0"/>
          <w:kern w:val="0"/>
        </w:rPr>
        <w:t>下列识别标志：</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a.  </w:t>
      </w:r>
      <w:r>
        <w:rPr>
          <w:rFonts w:asciiTheme="minorEastAsia" w:eastAsiaTheme="minorEastAsia" w:hAnsiTheme="minorEastAsia" w:hint="eastAsia"/>
          <w:snapToGrid w:val="0"/>
          <w:kern w:val="0"/>
        </w:rPr>
        <w:t>项目编号；</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b.  </w:t>
      </w:r>
      <w:r>
        <w:rPr>
          <w:rFonts w:asciiTheme="minorEastAsia" w:eastAsiaTheme="minorEastAsia" w:hAnsiTheme="minorEastAsia" w:hint="eastAsia"/>
          <w:snapToGrid w:val="0"/>
          <w:kern w:val="0"/>
        </w:rPr>
        <w:t>项目名称；</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c.  </w:t>
      </w:r>
      <w:r>
        <w:rPr>
          <w:rFonts w:asciiTheme="minorEastAsia" w:eastAsiaTheme="minorEastAsia" w:hAnsiTheme="minorEastAsia" w:hint="eastAsia"/>
          <w:snapToGrid w:val="0"/>
          <w:kern w:val="0"/>
        </w:rPr>
        <w:t>投标人名称；</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d.  </w:t>
      </w:r>
      <w:r>
        <w:rPr>
          <w:rFonts w:asciiTheme="minorEastAsia" w:eastAsiaTheme="minorEastAsia" w:hAnsiTheme="minorEastAsia" w:hint="eastAsia"/>
          <w:snapToGrid w:val="0"/>
          <w:kern w:val="0"/>
        </w:rPr>
        <w:t>注明：“开标一览表”和“法定代表人证明书、法定代表人授权委托证明书”</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e.  </w:t>
      </w:r>
      <w:r>
        <w:rPr>
          <w:rFonts w:asciiTheme="minorEastAsia" w:eastAsiaTheme="minorEastAsia" w:hAnsiTheme="minorEastAsia" w:hint="eastAsia"/>
          <w:snapToGrid w:val="0"/>
          <w:kern w:val="0"/>
        </w:rPr>
        <w:t>年月日时分（开标时间）前不得开封。</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18.5  </w:t>
      </w:r>
      <w:r>
        <w:rPr>
          <w:rFonts w:asciiTheme="minorEastAsia" w:eastAsiaTheme="minorEastAsia" w:hAnsiTheme="minorEastAsia" w:hint="eastAsia"/>
          <w:snapToGrid w:val="0"/>
          <w:kern w:val="0"/>
        </w:rPr>
        <w:t>除了按本须知第</w:t>
      </w:r>
      <w:r>
        <w:rPr>
          <w:rFonts w:asciiTheme="minorEastAsia" w:eastAsiaTheme="minorEastAsia" w:hAnsiTheme="minorEastAsia" w:hint="eastAsia"/>
          <w:snapToGrid w:val="0"/>
          <w:kern w:val="0"/>
        </w:rPr>
        <w:t>18.3</w:t>
      </w:r>
      <w:r>
        <w:rPr>
          <w:rFonts w:asciiTheme="minorEastAsia" w:eastAsiaTheme="minorEastAsia" w:hAnsiTheme="minorEastAsia" w:hint="eastAsia"/>
          <w:snapToGrid w:val="0"/>
          <w:kern w:val="0"/>
        </w:rPr>
        <w:t>和</w:t>
      </w:r>
      <w:r>
        <w:rPr>
          <w:rFonts w:asciiTheme="minorEastAsia" w:eastAsiaTheme="minorEastAsia" w:hAnsiTheme="minorEastAsia" w:hint="eastAsia"/>
          <w:snapToGrid w:val="0"/>
          <w:kern w:val="0"/>
        </w:rPr>
        <w:t>18.4</w:t>
      </w:r>
      <w:r>
        <w:rPr>
          <w:rFonts w:asciiTheme="minorEastAsia" w:eastAsiaTheme="minorEastAsia" w:hAnsiTheme="minorEastAsia" w:hint="eastAsia"/>
          <w:snapToGrid w:val="0"/>
          <w:kern w:val="0"/>
        </w:rPr>
        <w:t>款所要求的识别字样外，在所有投标文件密封袋上还应写明投标人的名称与地址、邮政编码，以便投标按本须知第</w:t>
      </w:r>
      <w:r>
        <w:rPr>
          <w:rFonts w:asciiTheme="minorEastAsia" w:eastAsiaTheme="minorEastAsia" w:hAnsiTheme="minorEastAsia" w:hint="eastAsia"/>
          <w:snapToGrid w:val="0"/>
          <w:kern w:val="0"/>
        </w:rPr>
        <w:t>20</w:t>
      </w:r>
      <w:r>
        <w:rPr>
          <w:rFonts w:asciiTheme="minorEastAsia" w:eastAsiaTheme="minorEastAsia" w:hAnsiTheme="minorEastAsia" w:hint="eastAsia"/>
          <w:snapToGrid w:val="0"/>
          <w:kern w:val="0"/>
        </w:rPr>
        <w:t>条宣布“迟到”时，投标文件可以原封退回。</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18.6  </w:t>
      </w:r>
      <w:r>
        <w:rPr>
          <w:rFonts w:asciiTheme="minorEastAsia" w:eastAsiaTheme="minorEastAsia" w:hAnsiTheme="minorEastAsia" w:hint="eastAsia"/>
          <w:snapToGrid w:val="0"/>
          <w:kern w:val="0"/>
        </w:rPr>
        <w:t>如果投标文件没有按本投标须知第</w:t>
      </w:r>
      <w:r>
        <w:rPr>
          <w:rFonts w:asciiTheme="minorEastAsia" w:eastAsiaTheme="minorEastAsia" w:hAnsiTheme="minorEastAsia" w:hint="eastAsia"/>
          <w:snapToGrid w:val="0"/>
          <w:kern w:val="0"/>
        </w:rPr>
        <w:t>18.1</w:t>
      </w:r>
      <w:r>
        <w:rPr>
          <w:rFonts w:asciiTheme="minorEastAsia" w:eastAsiaTheme="minorEastAsia" w:hAnsiTheme="minorEastAsia" w:hint="eastAsia"/>
          <w:snapToGrid w:val="0"/>
          <w:kern w:val="0"/>
        </w:rPr>
        <w:t>款、第</w:t>
      </w:r>
      <w:r>
        <w:rPr>
          <w:rFonts w:asciiTheme="minorEastAsia" w:eastAsiaTheme="minorEastAsia" w:hAnsiTheme="minorEastAsia" w:hint="eastAsia"/>
          <w:snapToGrid w:val="0"/>
          <w:kern w:val="0"/>
        </w:rPr>
        <w:t>18.2</w:t>
      </w:r>
      <w:r>
        <w:rPr>
          <w:rFonts w:asciiTheme="minorEastAsia" w:eastAsiaTheme="minorEastAsia" w:hAnsiTheme="minorEastAsia" w:hint="eastAsia"/>
          <w:snapToGrid w:val="0"/>
          <w:kern w:val="0"/>
        </w:rPr>
        <w:t>款、第</w:t>
      </w:r>
      <w:r>
        <w:rPr>
          <w:rFonts w:asciiTheme="minorEastAsia" w:eastAsiaTheme="minorEastAsia" w:hAnsiTheme="minorEastAsia" w:hint="eastAsia"/>
          <w:snapToGrid w:val="0"/>
          <w:kern w:val="0"/>
        </w:rPr>
        <w:t>18.3</w:t>
      </w:r>
      <w:r>
        <w:rPr>
          <w:rFonts w:asciiTheme="minorEastAsia" w:eastAsiaTheme="minorEastAsia" w:hAnsiTheme="minorEastAsia" w:hint="eastAsia"/>
          <w:snapToGrid w:val="0"/>
          <w:kern w:val="0"/>
        </w:rPr>
        <w:t>款和第</w:t>
      </w:r>
      <w:r>
        <w:rPr>
          <w:rFonts w:asciiTheme="minorEastAsia" w:eastAsiaTheme="minorEastAsia" w:hAnsiTheme="minorEastAsia" w:hint="eastAsia"/>
          <w:snapToGrid w:val="0"/>
          <w:kern w:val="0"/>
        </w:rPr>
        <w:t>18.4</w:t>
      </w:r>
      <w:r>
        <w:rPr>
          <w:rFonts w:asciiTheme="minorEastAsia" w:eastAsiaTheme="minorEastAsia" w:hAnsiTheme="minorEastAsia" w:hint="eastAsia"/>
          <w:snapToGrid w:val="0"/>
          <w:kern w:val="0"/>
        </w:rPr>
        <w:t>款规定进行标记和密封，招标代理</w:t>
      </w:r>
      <w:r>
        <w:rPr>
          <w:rFonts w:asciiTheme="minorEastAsia" w:eastAsiaTheme="minorEastAsia" w:hAnsiTheme="minorEastAsia" w:hint="eastAsia"/>
          <w:snapToGrid w:val="0"/>
          <w:kern w:val="0"/>
        </w:rPr>
        <w:t>机构将拒收或者告知投标人，招标代理机构将不承担投标文件错放或提前开封的责任。对由此造成的提前开封的投标文件将予以拒绝，并退还给投标人。</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18.7  </w:t>
      </w:r>
      <w:r>
        <w:rPr>
          <w:rFonts w:asciiTheme="minorEastAsia" w:eastAsiaTheme="minorEastAsia" w:hAnsiTheme="minorEastAsia" w:hint="eastAsia"/>
          <w:snapToGrid w:val="0"/>
          <w:kern w:val="0"/>
        </w:rPr>
        <w:t>所有投标文件的密封袋的封口处应加盖投标人印章。</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18.8  </w:t>
      </w:r>
      <w:r>
        <w:rPr>
          <w:rFonts w:asciiTheme="minorEastAsia" w:eastAsiaTheme="minorEastAsia" w:hAnsiTheme="minorEastAsia" w:hint="eastAsia"/>
          <w:snapToGrid w:val="0"/>
          <w:kern w:val="0"/>
        </w:rPr>
        <w:t>投标人应按</w:t>
      </w:r>
      <w:r>
        <w:rPr>
          <w:rFonts w:asciiTheme="minorEastAsia" w:eastAsiaTheme="minorEastAsia" w:hAnsiTheme="minorEastAsia" w:hint="eastAsia"/>
          <w:snapToGrid w:val="0"/>
          <w:kern w:val="0"/>
        </w:rPr>
        <w:t>18.1</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18.7</w:t>
      </w:r>
      <w:r>
        <w:rPr>
          <w:rFonts w:asciiTheme="minorEastAsia" w:eastAsiaTheme="minorEastAsia" w:hAnsiTheme="minorEastAsia" w:hint="eastAsia"/>
          <w:snapToGrid w:val="0"/>
          <w:kern w:val="0"/>
        </w:rPr>
        <w:t>中的规定进行密封和标记后，将投标文件按照前附表第</w:t>
      </w:r>
      <w:r>
        <w:rPr>
          <w:rFonts w:asciiTheme="minorEastAsia" w:eastAsiaTheme="minorEastAsia" w:hAnsiTheme="minorEastAsia" w:hint="eastAsia"/>
          <w:snapToGrid w:val="0"/>
          <w:kern w:val="0"/>
        </w:rPr>
        <w:t>12</w:t>
      </w:r>
      <w:r>
        <w:rPr>
          <w:rFonts w:asciiTheme="minorEastAsia" w:eastAsiaTheme="minorEastAsia" w:hAnsiTheme="minorEastAsia" w:hint="eastAsia"/>
          <w:snapToGrid w:val="0"/>
          <w:kern w:val="0"/>
        </w:rPr>
        <w:t>项中注明的地址送至招标代理机构。</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18.9  </w:t>
      </w:r>
      <w:r>
        <w:rPr>
          <w:rFonts w:asciiTheme="minorEastAsia" w:eastAsiaTheme="minorEastAsia" w:hAnsiTheme="minorEastAsia" w:hint="eastAsia"/>
          <w:snapToGrid w:val="0"/>
          <w:kern w:val="0"/>
        </w:rPr>
        <w:t>投标人按招标文件要求如需提供实物，应随投标文件一起递交。</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6" w:name="_Hlt35050056"/>
      <w:bookmarkEnd w:id="26"/>
      <w:r>
        <w:rPr>
          <w:rFonts w:asciiTheme="minorEastAsia" w:eastAsiaTheme="minorEastAsia" w:hAnsiTheme="minorEastAsia" w:hint="eastAsia"/>
          <w:snapToGrid w:val="0"/>
          <w:kern w:val="0"/>
        </w:rPr>
        <w:t>13</w:t>
      </w:r>
      <w:r>
        <w:rPr>
          <w:rFonts w:asciiTheme="minorEastAsia" w:eastAsiaTheme="minorEastAsia" w:hAnsiTheme="minorEastAsia" w:hint="eastAsia"/>
          <w:snapToGrid w:val="0"/>
          <w:kern w:val="0"/>
        </w:rPr>
        <w:t>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w:t>
      </w:r>
      <w:r>
        <w:rPr>
          <w:rFonts w:asciiTheme="minorEastAsia" w:eastAsiaTheme="minorEastAsia" w:hAnsiTheme="minorEastAsia" w:hint="eastAsia"/>
        </w:rPr>
        <w:t>30</w:t>
      </w:r>
      <w:r>
        <w:rPr>
          <w:rFonts w:asciiTheme="minorEastAsia" w:eastAsiaTheme="minorEastAsia" w:hAnsiTheme="minorEastAsia" w:hint="eastAsia"/>
        </w:rPr>
        <w:t>分钟开始接收投标文件。</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 xml:space="preserve">21. </w:t>
      </w:r>
      <w:r>
        <w:rPr>
          <w:rFonts w:asciiTheme="minorEastAsia" w:eastAsiaTheme="minorEastAsia" w:hAnsiTheme="minorEastAsia" w:hint="eastAsia"/>
          <w:b/>
          <w:snapToGrid w:val="0"/>
          <w:kern w:val="0"/>
        </w:rPr>
        <w:t>投标文件的修改和撤销</w:t>
      </w:r>
    </w:p>
    <w:p w:rsidR="0051412A" w:rsidRDefault="00DC68F9">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21.1  </w:t>
      </w:r>
      <w:r>
        <w:rPr>
          <w:rFonts w:asciiTheme="minorEastAsia" w:eastAsiaTheme="minorEastAsia" w:hAnsiTheme="minorEastAsia" w:hint="eastAsia"/>
          <w:snapToGrid w:val="0"/>
          <w:kern w:val="0"/>
        </w:rPr>
        <w:t>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w:t>
      </w:r>
      <w:r>
        <w:rPr>
          <w:rFonts w:asciiTheme="minorEastAsia" w:eastAsiaTheme="minorEastAsia" w:hAnsiTheme="minorEastAsia" w:hint="eastAsia"/>
          <w:snapToGrid w:val="0"/>
          <w:kern w:val="0"/>
        </w:rPr>
        <w:t>该通知须有经正式授权的投标人代表签字。</w:t>
      </w:r>
    </w:p>
    <w:p w:rsidR="0051412A" w:rsidRDefault="00DC68F9">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投标人对投标文件修改的书面材料或撤销的通知应按本须知第</w:t>
      </w:r>
      <w:r>
        <w:rPr>
          <w:rFonts w:asciiTheme="minorEastAsia" w:eastAsiaTheme="minorEastAsia" w:hAnsiTheme="minorEastAsia" w:hint="eastAsia"/>
          <w:snapToGrid w:val="0"/>
          <w:kern w:val="0"/>
        </w:rPr>
        <w:t>17</w:t>
      </w:r>
      <w:r>
        <w:rPr>
          <w:rFonts w:asciiTheme="minorEastAsia" w:eastAsiaTheme="minorEastAsia" w:hAnsiTheme="minorEastAsia" w:hint="eastAsia"/>
          <w:snapToGrid w:val="0"/>
          <w:kern w:val="0"/>
        </w:rPr>
        <w:t>条和第</w:t>
      </w:r>
      <w:r>
        <w:rPr>
          <w:rFonts w:asciiTheme="minorEastAsia" w:eastAsiaTheme="minorEastAsia" w:hAnsiTheme="minorEastAsia" w:hint="eastAsia"/>
          <w:snapToGrid w:val="0"/>
          <w:kern w:val="0"/>
        </w:rPr>
        <w:t>18</w:t>
      </w:r>
      <w:r>
        <w:rPr>
          <w:rFonts w:asciiTheme="minorEastAsia" w:eastAsiaTheme="minorEastAsia" w:hAnsiTheme="minorEastAsia" w:hint="eastAsia"/>
          <w:snapToGrid w:val="0"/>
          <w:kern w:val="0"/>
        </w:rPr>
        <w:t>条规定进行编写、密封、标注和递交，并注明“修改投标文件”或“撤销投标”字样。</w:t>
      </w:r>
    </w:p>
    <w:p w:rsidR="0051412A" w:rsidRDefault="00DC68F9">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投标截止时间以后不得修改投标文件。</w:t>
      </w:r>
    </w:p>
    <w:p w:rsidR="0051412A" w:rsidRDefault="00DC68F9">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投标人不得在开标时间起到投标文件有效期满前撤销投标文件。</w:t>
      </w:r>
    </w:p>
    <w:p w:rsidR="0051412A" w:rsidRDefault="0051412A">
      <w:pPr>
        <w:tabs>
          <w:tab w:val="left" w:pos="0"/>
        </w:tabs>
        <w:adjustRightInd w:val="0"/>
        <w:spacing w:line="360" w:lineRule="auto"/>
        <w:rPr>
          <w:rFonts w:asciiTheme="minorEastAsia" w:eastAsiaTheme="minorEastAsia" w:hAnsiTheme="minorEastAsia"/>
          <w:snapToGrid w:val="0"/>
          <w:kern w:val="0"/>
        </w:rPr>
      </w:pPr>
    </w:p>
    <w:p w:rsidR="0051412A" w:rsidRDefault="00DC68F9">
      <w:pPr>
        <w:pStyle w:val="20"/>
        <w:spacing w:before="0" w:after="0"/>
      </w:pPr>
      <w:bookmarkStart w:id="27" w:name="q8"/>
      <w:bookmarkStart w:id="28" w:name="_Toc73613635"/>
      <w:bookmarkEnd w:id="27"/>
      <w:r>
        <w:rPr>
          <w:rFonts w:hint="eastAsia"/>
        </w:rPr>
        <w:t>五、开标和评标</w:t>
      </w:r>
      <w:bookmarkEnd w:id="28"/>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hint="eastAsia"/>
          <w:b/>
          <w:snapToGrid w:val="0"/>
          <w:kern w:val="0"/>
        </w:rPr>
        <w:t>开标</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r>
        <w:rPr>
          <w:rFonts w:asciiTheme="minorEastAsia" w:eastAsiaTheme="minorEastAsia" w:hAnsiTheme="minorEastAsia" w:hint="eastAsia"/>
          <w:snapToGrid w:val="0"/>
          <w:kern w:val="0"/>
        </w:rPr>
        <w:t>12</w:t>
      </w:r>
      <w:r>
        <w:rPr>
          <w:rFonts w:asciiTheme="minorEastAsia" w:eastAsiaTheme="minorEastAsia" w:hAnsiTheme="minorEastAsia" w:hint="eastAsia"/>
          <w:snapToGrid w:val="0"/>
          <w:kern w:val="0"/>
        </w:rPr>
        <w:t>项规定的时间和地点公开开标。</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22.2  </w:t>
      </w:r>
      <w:r>
        <w:rPr>
          <w:rFonts w:asciiTheme="minorEastAsia" w:eastAsiaTheme="minorEastAsia" w:hAnsiTheme="minorEastAsia" w:hint="eastAsia"/>
          <w:snapToGrid w:val="0"/>
          <w:kern w:val="0"/>
        </w:rPr>
        <w:t>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投标文件中“开标一览表”的内容。</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2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  </w:t>
      </w:r>
      <w:r>
        <w:rPr>
          <w:rFonts w:asciiTheme="minorEastAsia" w:eastAsiaTheme="minorEastAsia" w:hAnsiTheme="minorEastAsia" w:hint="eastAsia"/>
          <w:snapToGrid w:val="0"/>
          <w:kern w:val="0"/>
        </w:rPr>
        <w:t>招标机构就投标文件中的资格</w:t>
      </w:r>
      <w:r>
        <w:rPr>
          <w:rFonts w:asciiTheme="minorEastAsia" w:eastAsiaTheme="minorEastAsia" w:hAnsiTheme="minorEastAsia" w:hint="eastAsia"/>
          <w:snapToGrid w:val="0"/>
          <w:kern w:val="0"/>
        </w:rPr>
        <w:t>证明等内容对投标供应商进行资格性审查，审查不合格的，认定其投标无效。</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24.2  </w:t>
      </w:r>
      <w:r>
        <w:rPr>
          <w:rFonts w:asciiTheme="minorEastAsia" w:eastAsiaTheme="minorEastAsia" w:hAnsiTheme="minorEastAsia" w:hint="eastAsia"/>
          <w:snapToGrid w:val="0"/>
          <w:kern w:val="0"/>
        </w:rPr>
        <w:t>评标委员会将审查投标文件是否完整、总体编排是否有序、文件签署是否合格、有无计算上的错误等。</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24.3  </w:t>
      </w:r>
      <w:r>
        <w:rPr>
          <w:rFonts w:asciiTheme="minorEastAsia" w:eastAsiaTheme="minorEastAsia" w:hAnsiTheme="minorEastAsia" w:hint="eastAsia"/>
          <w:snapToGrid w:val="0"/>
          <w:kern w:val="0"/>
        </w:rPr>
        <w:t>算术错误将按以下方法更正（次序排先者优先）：</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）开标一览表内容与投标文件中相应内容不一致的，以开标一览表为准；</w:t>
      </w:r>
    </w:p>
    <w:p w:rsidR="0051412A" w:rsidRDefault="00DC68F9">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w:t>
      </w:r>
      <w:r>
        <w:rPr>
          <w:rFonts w:asciiTheme="minorEastAsia" w:eastAsiaTheme="minorEastAsia" w:hAnsiTheme="minorEastAsia" w:hint="eastAsia"/>
          <w:szCs w:val="21"/>
        </w:rPr>
        <w:t>大写金额和小写金额不一致的，以大写金额为准；</w:t>
      </w:r>
    </w:p>
    <w:p w:rsidR="0051412A" w:rsidRDefault="00DC68F9">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w:t>
      </w:r>
      <w:r>
        <w:rPr>
          <w:rFonts w:asciiTheme="minorEastAsia" w:eastAsiaTheme="minorEastAsia" w:hAnsiTheme="minorEastAsia" w:hint="eastAsia"/>
          <w:szCs w:val="21"/>
        </w:rPr>
        <w:t>单价金额小数点或者百分比有明显错位的，以开标一览表的总价为准，并修改单价；</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w:t>
      </w:r>
      <w:r>
        <w:rPr>
          <w:rFonts w:asciiTheme="minorEastAsia" w:eastAsiaTheme="minorEastAsia" w:hAnsiTheme="minorEastAsia" w:hint="eastAsia"/>
          <w:szCs w:val="21"/>
        </w:rPr>
        <w:t>总价金额与按单价汇总金额不一致的，以单价金额计算结果为准。</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lastRenderedPageBreak/>
        <w:t xml:space="preserve">    </w:t>
      </w:r>
      <w:r>
        <w:rPr>
          <w:rFonts w:asciiTheme="minorEastAsia" w:eastAsiaTheme="minorEastAsia" w:hAnsiTheme="minorEastAsia" w:hint="eastAsia"/>
          <w:szCs w:val="21"/>
        </w:rPr>
        <w:t>同时出现两种以上不一致的，按照前款规定的顺序修正。修正后的报价按照本须知</w:t>
      </w:r>
      <w:r>
        <w:rPr>
          <w:rFonts w:asciiTheme="minorEastAsia" w:eastAsiaTheme="minorEastAsia" w:hAnsiTheme="minorEastAsia" w:hint="eastAsia"/>
          <w:szCs w:val="21"/>
        </w:rPr>
        <w:t>25.2</w:t>
      </w:r>
      <w:r>
        <w:rPr>
          <w:rFonts w:asciiTheme="minorEastAsia" w:eastAsiaTheme="minorEastAsia" w:hAnsiTheme="minorEastAsia" w:hint="eastAsia"/>
          <w:szCs w:val="21"/>
        </w:rPr>
        <w:t>条的规定，经投标人确认后产生约束力，投标人不确认的，其投标无效</w:t>
      </w:r>
      <w:r>
        <w:rPr>
          <w:rFonts w:asciiTheme="minorEastAsia" w:eastAsiaTheme="minorEastAsia" w:hAnsiTheme="minorEastAsia" w:hint="eastAsia"/>
          <w:snapToGrid w:val="0"/>
          <w:kern w:val="0"/>
        </w:rPr>
        <w:t>。</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24.4  </w:t>
      </w:r>
      <w:r>
        <w:rPr>
          <w:rFonts w:asciiTheme="minorEastAsia" w:eastAsiaTheme="minorEastAsia" w:hAnsiTheme="minorEastAsia" w:hint="eastAsia"/>
          <w:snapToGrid w:val="0"/>
          <w:kern w:val="0"/>
        </w:rPr>
        <w:t>在对投标文件进行详细评估之前，评标委员会将依据投标人提供的“资格证明文件”审查投标人的财务、技术和生产能力。如果确定投标人无资格履行合同，其投标将被拒绝。</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24.5  </w:t>
      </w:r>
      <w:r>
        <w:rPr>
          <w:rFonts w:asciiTheme="minorEastAsia" w:eastAsiaTheme="minorEastAsia" w:hAnsiTheme="minorEastAsia" w:hint="eastAsia"/>
          <w:snapToGrid w:val="0"/>
          <w:kern w:val="0"/>
        </w:rPr>
        <w:t>评标委员会将确定每份投标是否对招标文件的要求，作出了实质性的响应而没有重大偏离。实质性响应的投标是指符合招标文件的所有条款、条件和规定，且没有重大偏离或保留。重大偏离或保留系指影</w:t>
      </w:r>
      <w:r>
        <w:rPr>
          <w:rFonts w:asciiTheme="minorEastAsia" w:eastAsiaTheme="minorEastAsia" w:hAnsiTheme="minorEastAsia" w:hint="eastAsia"/>
          <w:snapToGrid w:val="0"/>
          <w:kern w:val="0"/>
        </w:rPr>
        <w:t>响到招标文件规定的范围、质量和性能，或限制了采购人的权力和投标人的义务的规定。而纠正这些偏离将影响到其它提交实质性响应投标的投标人的公平竞争地位。</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24.6  </w:t>
      </w:r>
      <w:r>
        <w:rPr>
          <w:rFonts w:asciiTheme="minorEastAsia" w:eastAsiaTheme="minorEastAsia" w:hAnsiTheme="minorEastAsia" w:hint="eastAsia"/>
          <w:snapToGrid w:val="0"/>
          <w:kern w:val="0"/>
        </w:rPr>
        <w:t>评标委员会判断投标文件的响应性，仅基于招标文件和投标文件本身而不靠外部证据。</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24.7  </w:t>
      </w:r>
      <w:r>
        <w:rPr>
          <w:rFonts w:asciiTheme="minorEastAsia" w:eastAsiaTheme="minorEastAsia" w:hAnsiTheme="minorEastAsia" w:hint="eastAsia"/>
          <w:snapToGrid w:val="0"/>
          <w:kern w:val="0"/>
        </w:rPr>
        <w:t>评标委员会将拒绝被确定为非实质性响应的投标人。投标人不能通过修正或撤销不符之处，而使其投标成为实质性响应的投标。</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napToGrid w:val="0"/>
          <w:kern w:val="0"/>
        </w:rPr>
        <w:t>评标委员会允许修改投标中不构成重大偏离的、微小的、非正规、不一致或不规则的地方。</w:t>
      </w:r>
    </w:p>
    <w:p w:rsidR="0051412A" w:rsidRDefault="00DC68F9">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w:t>
      </w:r>
      <w:r>
        <w:rPr>
          <w:rFonts w:asciiTheme="minorEastAsia" w:eastAsiaTheme="minorEastAsia" w:hAnsiTheme="minorEastAsia" w:hint="eastAsia"/>
          <w:szCs w:val="21"/>
        </w:rPr>
        <w:t>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25.1  </w:t>
      </w:r>
      <w:r>
        <w:rPr>
          <w:rFonts w:asciiTheme="minorEastAsia" w:eastAsiaTheme="minorEastAsia" w:hAnsiTheme="minorEastAsia" w:hint="eastAsia"/>
          <w:snapToGrid w:val="0"/>
          <w:kern w:val="0"/>
        </w:rPr>
        <w:t>对于投</w:t>
      </w:r>
      <w:r>
        <w:rPr>
          <w:rFonts w:asciiTheme="minorEastAsia" w:eastAsiaTheme="minorEastAsia" w:hAnsiTheme="minorEastAsia" w:hint="eastAsia"/>
          <w:snapToGrid w:val="0"/>
          <w:kern w:val="0"/>
        </w:rPr>
        <w:t>标文件中含义不明确、同类问题表述不一致或者有明显文字和计算错误的内容，评标委员会应当以书面形式要求投标人作出必要的澄清、说明或者补正。</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25.2  </w:t>
      </w:r>
      <w:r>
        <w:rPr>
          <w:rFonts w:asciiTheme="minorEastAsia" w:eastAsiaTheme="minorEastAsia" w:hAnsiTheme="minorEastAsia" w:hint="eastAsia"/>
          <w:snapToGrid w:val="0"/>
          <w:kern w:val="0"/>
        </w:rPr>
        <w:t>投标人的澄清、说明或者补正应当采用书面形式，并加盖公章，或者由法定代表人或其授权的代表签字。投标人的澄清、说明或者补正不得超出投标文件的范围或者改变投标文件的实质性内容。</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26.1 </w:t>
      </w:r>
      <w:r>
        <w:rPr>
          <w:rFonts w:asciiTheme="minorEastAsia" w:eastAsiaTheme="minorEastAsia" w:hAnsiTheme="minorEastAsia" w:hint="eastAsia"/>
          <w:snapToGrid w:val="0"/>
          <w:kern w:val="0"/>
        </w:rPr>
        <w:t>评标委员会将按照本须知第</w:t>
      </w:r>
      <w:r>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条规定只对确定为实质上响应的投标文件进行评价和比较。</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条规定的投标报价。</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w:t>
      </w:r>
      <w:r>
        <w:rPr>
          <w:rFonts w:asciiTheme="minorEastAsia" w:eastAsiaTheme="minorEastAsia" w:hAnsiTheme="minorEastAsia" w:hint="eastAsia"/>
          <w:snapToGrid w:val="0"/>
          <w:kern w:val="0"/>
        </w:rPr>
        <w:t>评标委员</w:t>
      </w:r>
      <w:r>
        <w:rPr>
          <w:rFonts w:asciiTheme="minorEastAsia" w:eastAsiaTheme="minorEastAsia" w:hAnsiTheme="minorEastAsia" w:hint="eastAsia"/>
          <w:snapToGrid w:val="0"/>
          <w:kern w:val="0"/>
        </w:rPr>
        <w:t>会按</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“第四章</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评标方法和标准”所述进行详细评审，并推荐中标候选人。</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w:t>
      </w:r>
      <w:r>
        <w:rPr>
          <w:rFonts w:asciiTheme="minorEastAsia" w:eastAsiaTheme="minorEastAsia" w:hAnsiTheme="minorEastAsia" w:hint="eastAsia"/>
          <w:snapToGrid w:val="0"/>
          <w:kern w:val="0"/>
        </w:rPr>
        <w:lastRenderedPageBreak/>
        <w:t>员会成员拒绝在评标报告上签字且不陈述其不同意见和理由的，视为同意评标结论。评标委员会应当对此作出书面说明并记录在案。</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1  </w:t>
      </w:r>
      <w:r>
        <w:rPr>
          <w:rFonts w:asciiTheme="minorEastAsia" w:eastAsiaTheme="minorEastAsia" w:hAnsiTheme="minorEastAsia" w:hint="eastAsia"/>
          <w:snapToGrid w:val="0"/>
          <w:kern w:val="0"/>
        </w:rPr>
        <w:t>评标是招标工作的重要环节，评标工作在评委会内独立进行。评委会将遵照评标原则，公正、平等地对待所有投标人。</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w:t>
      </w:r>
      <w:r>
        <w:rPr>
          <w:rFonts w:asciiTheme="minorEastAsia" w:eastAsiaTheme="minorEastAsia" w:hAnsiTheme="minorEastAsia" w:hint="eastAsia"/>
          <w:snapToGrid w:val="0"/>
          <w:kern w:val="0"/>
        </w:rPr>
        <w:t>不得也不应将评标情况扩散出评委人员之外。</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评委会不向落标方解释落标原因，不退还投标文件。</w:t>
      </w:r>
    </w:p>
    <w:p w:rsidR="0051412A" w:rsidRDefault="0051412A">
      <w:pPr>
        <w:adjustRightInd w:val="0"/>
        <w:spacing w:line="360" w:lineRule="auto"/>
        <w:ind w:left="357"/>
        <w:jc w:val="center"/>
        <w:rPr>
          <w:rFonts w:asciiTheme="minorEastAsia" w:eastAsiaTheme="minorEastAsia" w:hAnsiTheme="minorEastAsia"/>
          <w:b/>
          <w:snapToGrid w:val="0"/>
          <w:kern w:val="0"/>
        </w:rPr>
      </w:pPr>
      <w:bookmarkStart w:id="29" w:name="q9"/>
      <w:bookmarkEnd w:id="29"/>
    </w:p>
    <w:p w:rsidR="0051412A" w:rsidRDefault="00DC68F9">
      <w:pPr>
        <w:pStyle w:val="20"/>
        <w:spacing w:before="0" w:after="0"/>
      </w:pPr>
      <w:bookmarkStart w:id="30" w:name="_Toc73613636"/>
      <w:r>
        <w:rPr>
          <w:rFonts w:hint="eastAsia"/>
        </w:rPr>
        <w:t>六、授予合同</w:t>
      </w:r>
      <w:bookmarkEnd w:id="30"/>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w:t>
      </w:r>
      <w:r>
        <w:rPr>
          <w:rFonts w:asciiTheme="minorEastAsia" w:eastAsiaTheme="minorEastAsia" w:hAnsiTheme="minorEastAsia" w:hint="eastAsia"/>
          <w:b/>
          <w:snapToGrid w:val="0"/>
          <w:kern w:val="0"/>
        </w:rPr>
        <w:t>．合同授予标准</w:t>
      </w:r>
    </w:p>
    <w:p w:rsidR="0051412A" w:rsidRDefault="00DC68F9">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本项目采购合同授予经采购人确定的中标人。</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30.1  </w:t>
      </w:r>
      <w:r>
        <w:rPr>
          <w:rFonts w:asciiTheme="minorEastAsia" w:eastAsiaTheme="minorEastAsia" w:hAnsiTheme="minorEastAsia" w:hint="eastAsia"/>
          <w:snapToGrid w:val="0"/>
          <w:kern w:val="0"/>
        </w:rPr>
        <w:t>招标机构在发出《中标通知书》之前，将中标结果通过政府采购指定网站进行公示。中标结果公示期满无异议或者异议不成立的，招标机构将发出《中标通知书》。《中标通知书》一经发出即发生法律效力。</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《中标通知书》将作为签订合同的重要依据。</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30.3  </w:t>
      </w:r>
      <w:r>
        <w:rPr>
          <w:rFonts w:asciiTheme="minorEastAsia" w:eastAsiaTheme="minorEastAsia" w:hAnsiTheme="minorEastAsia" w:hint="eastAsia"/>
          <w:snapToGrid w:val="0"/>
          <w:kern w:val="0"/>
        </w:rPr>
        <w:t>中标方向招标代理机构支付中标服务费后，领取《中标通知书》。</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1  </w:t>
      </w:r>
      <w:r>
        <w:rPr>
          <w:rFonts w:asciiTheme="minorEastAsia" w:eastAsiaTheme="minorEastAsia" w:hAnsiTheme="minorEastAsia" w:hint="eastAsia"/>
          <w:snapToGrid w:val="0"/>
          <w:kern w:val="0"/>
        </w:rPr>
        <w:t>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b/>
          <w:snapToGrid w:val="0"/>
          <w:kern w:val="0"/>
        </w:rPr>
        <w:t>履约保证金</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w:t>
      </w:r>
      <w:r>
        <w:rPr>
          <w:rFonts w:asciiTheme="minorEastAsia" w:eastAsiaTheme="minorEastAsia" w:hAnsiTheme="minorEastAsia" w:hint="eastAsia"/>
          <w:snapToGrid w:val="0"/>
          <w:kern w:val="0"/>
        </w:rPr>
        <w:t>15</w:t>
      </w:r>
      <w:r>
        <w:rPr>
          <w:rFonts w:asciiTheme="minorEastAsia" w:eastAsiaTheme="minorEastAsia" w:hAnsiTheme="minorEastAsia" w:hint="eastAsia"/>
          <w:snapToGrid w:val="0"/>
          <w:kern w:val="0"/>
        </w:rPr>
        <w:t>项规定的履约保证金。</w:t>
      </w:r>
    </w:p>
    <w:p w:rsidR="0051412A" w:rsidRDefault="00DC68F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34</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1 </w:t>
      </w:r>
      <w:r>
        <w:rPr>
          <w:rFonts w:asciiTheme="minorEastAsia" w:eastAsiaTheme="minorEastAsia" w:hAnsiTheme="minorEastAsia" w:hint="eastAsia"/>
          <w:snapToGrid w:val="0"/>
          <w:kern w:val="0"/>
        </w:rPr>
        <w:t>中标服务费按前附表第</w:t>
      </w:r>
      <w:r>
        <w:rPr>
          <w:rFonts w:asciiTheme="minorEastAsia" w:eastAsiaTheme="minorEastAsia" w:hAnsiTheme="minorEastAsia" w:hint="eastAsia"/>
          <w:snapToGrid w:val="0"/>
          <w:kern w:val="0"/>
        </w:rPr>
        <w:t>16</w:t>
      </w:r>
      <w:r>
        <w:rPr>
          <w:rFonts w:asciiTheme="minorEastAsia" w:eastAsiaTheme="minorEastAsia" w:hAnsiTheme="minorEastAsia" w:hint="eastAsia"/>
          <w:snapToGrid w:val="0"/>
          <w:kern w:val="0"/>
        </w:rPr>
        <w:t>项所述。</w:t>
      </w:r>
    </w:p>
    <w:p w:rsidR="0051412A" w:rsidRDefault="00DC68F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131"/>
        <w:gridCol w:w="1897"/>
        <w:gridCol w:w="1898"/>
        <w:gridCol w:w="1898"/>
      </w:tblGrid>
      <w:tr w:rsidR="0051412A">
        <w:trPr>
          <w:trHeight w:val="1075"/>
          <w:jc w:val="center"/>
        </w:trPr>
        <w:tc>
          <w:tcPr>
            <w:tcW w:w="2131" w:type="dxa"/>
          </w:tcPr>
          <w:p w:rsidR="0051412A" w:rsidRDefault="0051412A">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v:shape id="__TH_B3733" o:spid="_x0000_s3091" type="#_x0000_t202" style="position:absolute;left:0;text-align:left;margin-left:56.4pt;margin-top:43.5pt;width:4.3pt;height:9.4pt;z-index:251674624" filled="f" stroked="f">
                  <v:textbox inset="0,0,0,0">
                    <w:txbxContent>
                      <w:p w:rsidR="0051412A" w:rsidRDefault="00DC68F9">
                        <w:pPr>
                          <w:snapToGrid w:val="0"/>
                          <w:rPr>
                            <w:sz w:val="15"/>
                          </w:rPr>
                        </w:pPr>
                        <w:r>
                          <w:rPr>
                            <w:rFonts w:hint="eastAsia"/>
                            <w:sz w:val="15"/>
                          </w:rPr>
                          <w:t>元</w:t>
                        </w:r>
                      </w:p>
                    </w:txbxContent>
                  </v:textbox>
                </v:shape>
              </w:pict>
            </w:r>
            <w:r>
              <w:rPr>
                <w:rFonts w:asciiTheme="minorEastAsia" w:eastAsiaTheme="minorEastAsia" w:hAnsiTheme="minorEastAsia"/>
              </w:rPr>
              <w:pict>
                <v:shape id="__TH_B3632" o:spid="_x0000_s3090" type="#_x0000_t202" style="position:absolute;left:0;text-align:left;margin-left:44.55pt;margin-top:42.35pt;width:9.85pt;height:9.4pt;z-index:251673600" filled="f" stroked="f">
                  <v:textbox inset="0,0,0,0">
                    <w:txbxContent>
                      <w:p w:rsidR="0051412A" w:rsidRDefault="00DC68F9">
                        <w:pPr>
                          <w:snapToGrid w:val="0"/>
                          <w:rPr>
                            <w:sz w:val="15"/>
                          </w:rPr>
                        </w:pPr>
                        <w:r>
                          <w:rPr>
                            <w:rFonts w:hint="eastAsia"/>
                            <w:sz w:val="15"/>
                          </w:rPr>
                          <w:t>万</w:t>
                        </w:r>
                      </w:p>
                    </w:txbxContent>
                  </v:textbox>
                </v:shape>
              </w:pict>
            </w:r>
            <w:r>
              <w:rPr>
                <w:rFonts w:asciiTheme="minorEastAsia" w:eastAsiaTheme="minorEastAsia" w:hAnsiTheme="minorEastAsia"/>
              </w:rPr>
              <w:pict>
                <v:shape id="__TH_B3531" o:spid="_x0000_s3089" type="#_x0000_t202" style="position:absolute;left:0;text-align:left;margin-left:38.45pt;margin-top:41.2pt;width:3.9pt;height:9.4pt;z-index:251672576" filled="f" stroked="f">
                  <v:textbox inset="0,0,0,0">
                    <w:txbxContent>
                      <w:p w:rsidR="0051412A" w:rsidRDefault="00DC68F9">
                        <w:pPr>
                          <w:snapToGrid w:val="0"/>
                          <w:rPr>
                            <w:sz w:val="15"/>
                          </w:rPr>
                        </w:pPr>
                        <w:r>
                          <w:rPr>
                            <w:sz w:val="15"/>
                          </w:rPr>
                          <w:t>(</w:t>
                        </w:r>
                      </w:p>
                    </w:txbxContent>
                  </v:textbox>
                </v:shape>
              </w:pict>
            </w:r>
            <w:r>
              <w:rPr>
                <w:rFonts w:asciiTheme="minorEastAsia" w:eastAsiaTheme="minorEastAsia" w:hAnsiTheme="minorEastAsia"/>
              </w:rPr>
              <w:pict>
                <v:shape id="__TH_B3430" o:spid="_x0000_s3088" type="#_x0000_t202" style="position:absolute;left:0;text-align:left;margin-left:26.35pt;margin-top:40.05pt;width:9.9pt;height:9.4pt;z-index:251671552" filled="f" stroked="f">
                  <v:textbox inset="0,0,0,0">
                    <w:txbxContent>
                      <w:p w:rsidR="0051412A" w:rsidRDefault="00DC68F9">
                        <w:pPr>
                          <w:snapToGrid w:val="0"/>
                          <w:rPr>
                            <w:sz w:val="15"/>
                          </w:rPr>
                        </w:pPr>
                        <w:r>
                          <w:rPr>
                            <w:rFonts w:hint="eastAsia"/>
                            <w:sz w:val="15"/>
                          </w:rPr>
                          <w:t>额</w:t>
                        </w:r>
                      </w:p>
                    </w:txbxContent>
                  </v:textbox>
                </v:shape>
              </w:pict>
            </w:r>
            <w:r>
              <w:rPr>
                <w:rFonts w:asciiTheme="minorEastAsia" w:eastAsiaTheme="minorEastAsia" w:hAnsiTheme="minorEastAsia"/>
              </w:rPr>
              <w:pict>
                <v:shape id="__TH_B3329" o:spid="_x0000_s3087" type="#_x0000_t202" style="position:absolute;left:0;text-align:left;margin-left:17.3pt;margin-top:38.9pt;width:9.85pt;height:9.4pt;z-index:251670528" filled="f" stroked="f">
                  <v:textbox inset="0,0,0,0">
                    <w:txbxContent>
                      <w:p w:rsidR="0051412A" w:rsidRDefault="00DC68F9">
                        <w:pPr>
                          <w:snapToGrid w:val="0"/>
                          <w:rPr>
                            <w:sz w:val="15"/>
                          </w:rPr>
                        </w:pPr>
                        <w:r>
                          <w:rPr>
                            <w:rFonts w:hint="eastAsia"/>
                            <w:sz w:val="15"/>
                          </w:rPr>
                          <w:t>金</w:t>
                        </w:r>
                      </w:p>
                    </w:txbxContent>
                  </v:textbox>
                </v:shape>
              </w:pict>
            </w:r>
            <w:r>
              <w:rPr>
                <w:rFonts w:asciiTheme="minorEastAsia" w:eastAsiaTheme="minorEastAsia" w:hAnsiTheme="minorEastAsia"/>
              </w:rPr>
              <w:pict>
                <v:shape id="__TH_B3228" o:spid="_x0000_s3086" type="#_x0000_t202" style="position:absolute;left:0;text-align:left;margin-left:8.2pt;margin-top:37.75pt;width:9.9pt;height:9.4pt;z-index:251669504" filled="f" stroked="f">
                  <v:textbox inset="0,0,0,0">
                    <w:txbxContent>
                      <w:p w:rsidR="0051412A" w:rsidRDefault="00DC68F9">
                        <w:pPr>
                          <w:snapToGrid w:val="0"/>
                          <w:rPr>
                            <w:sz w:val="15"/>
                          </w:rPr>
                        </w:pPr>
                        <w:r>
                          <w:rPr>
                            <w:rFonts w:hint="eastAsia"/>
                            <w:sz w:val="15"/>
                          </w:rPr>
                          <w:t>标</w:t>
                        </w:r>
                      </w:p>
                    </w:txbxContent>
                  </v:textbox>
                </v:shape>
              </w:pict>
            </w:r>
            <w:r>
              <w:rPr>
                <w:rFonts w:asciiTheme="minorEastAsia" w:eastAsiaTheme="minorEastAsia" w:hAnsiTheme="minorEastAsia"/>
              </w:rPr>
              <w:pict>
                <v:shape id="__TH_B3127" o:spid="_x0000_s3085" type="#_x0000_t202" style="position:absolute;left:0;text-align:left;margin-left:-.85pt;margin-top:36.6pt;width:9.85pt;height:9.4pt;z-index:251668480" filled="f" stroked="f">
                  <v:textbox inset="0,0,0,0">
                    <w:txbxContent>
                      <w:p w:rsidR="0051412A" w:rsidRDefault="00DC68F9">
                        <w:pPr>
                          <w:snapToGrid w:val="0"/>
                          <w:rPr>
                            <w:sz w:val="15"/>
                          </w:rPr>
                        </w:pPr>
                        <w:r>
                          <w:rPr>
                            <w:rFonts w:hint="eastAsia"/>
                            <w:sz w:val="15"/>
                          </w:rPr>
                          <w:t>中</w:t>
                        </w:r>
                      </w:p>
                    </w:txbxContent>
                  </v:textbox>
                </v:shape>
              </w:pict>
            </w:r>
            <w:r>
              <w:rPr>
                <w:rFonts w:asciiTheme="minorEastAsia" w:eastAsiaTheme="minorEastAsia" w:hAnsiTheme="minorEastAsia"/>
              </w:rPr>
              <w:pict>
                <v:shape id="__TH_B2226" o:spid="_x0000_s3084" type="#_x0000_t202" style="position:absolute;left:0;text-align:left;margin-left:63.4pt;margin-top:32.05pt;width:9.85pt;height:9.35pt;z-index:251667456" filled="f" stroked="f">
                  <v:textbox inset="0,0,0,0">
                    <w:txbxContent>
                      <w:p w:rsidR="0051412A" w:rsidRDefault="00DC68F9">
                        <w:pPr>
                          <w:snapToGrid w:val="0"/>
                          <w:rPr>
                            <w:sz w:val="15"/>
                          </w:rPr>
                        </w:pPr>
                        <w:r>
                          <w:rPr>
                            <w:rFonts w:hint="eastAsia"/>
                            <w:sz w:val="15"/>
                          </w:rPr>
                          <w:t>率</w:t>
                        </w:r>
                      </w:p>
                    </w:txbxContent>
                  </v:textbox>
                </v:shape>
              </w:pict>
            </w:r>
            <w:r>
              <w:rPr>
                <w:rFonts w:asciiTheme="minorEastAsia" w:eastAsiaTheme="minorEastAsia" w:hAnsiTheme="minorEastAsia"/>
              </w:rPr>
              <w:pict>
                <v:shape id="__TH_B2125" o:spid="_x0000_s3083" type="#_x0000_t202" style="position:absolute;left:0;text-align:left;margin-left:19.95pt;margin-top:10.05pt;width:9.9pt;height:9.4pt;z-index:251666432" filled="f" stroked="f">
                  <v:textbox inset="0,0,0,0">
                    <w:txbxContent>
                      <w:p w:rsidR="0051412A" w:rsidRDefault="00DC68F9">
                        <w:pPr>
                          <w:snapToGrid w:val="0"/>
                          <w:rPr>
                            <w:sz w:val="15"/>
                          </w:rPr>
                        </w:pPr>
                        <w:r>
                          <w:rPr>
                            <w:rFonts w:hint="eastAsia"/>
                            <w:sz w:val="15"/>
                          </w:rPr>
                          <w:t>费</w:t>
                        </w:r>
                      </w:p>
                    </w:txbxContent>
                  </v:textbox>
                </v:shape>
              </w:pict>
            </w:r>
            <w:r>
              <w:rPr>
                <w:rFonts w:asciiTheme="minorEastAsia" w:eastAsiaTheme="minorEastAsia" w:hAnsiTheme="minorEastAsia"/>
              </w:rPr>
              <w:pict>
                <v:shape id="__TH_B1424" o:spid="_x0000_s3082" type="#_x0000_t202" style="position:absolute;left:0;text-align:left;margin-left:88.65pt;margin-top:32.35pt;width:9.85pt;height:9.35pt;z-index:251665408" filled="f" stroked="f">
                  <v:textbox inset="0,0,0,0">
                    <w:txbxContent>
                      <w:p w:rsidR="0051412A" w:rsidRDefault="00DC68F9">
                        <w:pPr>
                          <w:snapToGrid w:val="0"/>
                          <w:rPr>
                            <w:sz w:val="15"/>
                          </w:rPr>
                        </w:pPr>
                        <w:r>
                          <w:rPr>
                            <w:rFonts w:hint="eastAsia"/>
                            <w:sz w:val="15"/>
                          </w:rPr>
                          <w:t>型</w:t>
                        </w:r>
                      </w:p>
                    </w:txbxContent>
                  </v:textbox>
                </v:shape>
              </w:pict>
            </w:r>
            <w:r>
              <w:rPr>
                <w:rFonts w:asciiTheme="minorEastAsia" w:eastAsiaTheme="minorEastAsia" w:hAnsiTheme="minorEastAsia"/>
              </w:rPr>
              <w:pict>
                <v:shape id="__TH_B1323" o:spid="_x0000_s3081" type="#_x0000_t202" style="position:absolute;left:0;text-align:left;margin-left:83.95pt;margin-top:22.8pt;width:9.85pt;height:9.4pt;z-index:251664384" filled="f" stroked="f">
                  <v:textbox inset="0,0,0,0">
                    <w:txbxContent>
                      <w:p w:rsidR="0051412A" w:rsidRDefault="00DC68F9">
                        <w:pPr>
                          <w:snapToGrid w:val="0"/>
                          <w:rPr>
                            <w:sz w:val="15"/>
                          </w:rPr>
                        </w:pPr>
                        <w:r>
                          <w:rPr>
                            <w:rFonts w:hint="eastAsia"/>
                            <w:sz w:val="15"/>
                          </w:rPr>
                          <w:t>类</w:t>
                        </w:r>
                      </w:p>
                    </w:txbxContent>
                  </v:textbox>
                </v:shape>
              </w:pict>
            </w:r>
            <w:r>
              <w:rPr>
                <w:rFonts w:asciiTheme="minorEastAsia" w:eastAsiaTheme="minorEastAsia" w:hAnsiTheme="minorEastAsia"/>
              </w:rPr>
              <w:pict>
                <v:shape id="__TH_B1222" o:spid="_x0000_s3080" type="#_x0000_t202" style="position:absolute;left:0;text-align:left;margin-left:79.25pt;margin-top:13.3pt;width:9.85pt;height:9.4pt;z-index:251663360" filled="f" stroked="f">
                  <v:textbox inset="0,0,0,0">
                    <w:txbxContent>
                      <w:p w:rsidR="0051412A" w:rsidRDefault="00DC68F9">
                        <w:pPr>
                          <w:snapToGrid w:val="0"/>
                          <w:rPr>
                            <w:sz w:val="15"/>
                          </w:rPr>
                        </w:pPr>
                        <w:r>
                          <w:rPr>
                            <w:rFonts w:hint="eastAsia"/>
                            <w:sz w:val="15"/>
                          </w:rPr>
                          <w:t>务</w:t>
                        </w:r>
                      </w:p>
                    </w:txbxContent>
                  </v:textbox>
                </v:shape>
              </w:pict>
            </w:r>
            <w:r>
              <w:rPr>
                <w:rFonts w:asciiTheme="minorEastAsia" w:eastAsiaTheme="minorEastAsia" w:hAnsiTheme="minorEastAsia"/>
              </w:rPr>
              <w:pict>
                <v:shape id="__TH_B1121" o:spid="_x0000_s3079" type="#_x0000_t202" style="position:absolute;left:0;text-align:left;margin-left:74.55pt;margin-top:3.8pt;width:9.85pt;height:9.4pt;z-index:251662336" filled="f" stroked="f">
                  <v:textbox inset="0,0,0,0">
                    <w:txbxContent>
                      <w:p w:rsidR="0051412A" w:rsidRDefault="00DC68F9">
                        <w:pPr>
                          <w:snapToGrid w:val="0"/>
                          <w:rPr>
                            <w:sz w:val="15"/>
                          </w:rPr>
                        </w:pPr>
                        <w:r>
                          <w:rPr>
                            <w:rFonts w:hint="eastAsia"/>
                            <w:sz w:val="15"/>
                          </w:rPr>
                          <w:t>服</w:t>
                        </w:r>
                      </w:p>
                    </w:txbxContent>
                  </v:textbox>
                </v:shape>
              </w:pict>
            </w:r>
            <w:r>
              <w:rPr>
                <w:rFonts w:asciiTheme="minorEastAsia" w:eastAsiaTheme="minorEastAsia" w:hAnsiTheme="minorEastAsia"/>
              </w:rPr>
              <w:pict>
                <v:line id="__TH_L20" o:spid="_x0000_s3078" style="position:absolute;left:0;text-align:left;z-index:251661312" from="-5.15pt,26.85pt" to="100.85pt,53.65pt" strokeweight=".5pt"/>
              </w:pict>
            </w:r>
            <w:r>
              <w:rPr>
                <w:rFonts w:asciiTheme="minorEastAsia" w:eastAsiaTheme="minorEastAsia" w:hAnsiTheme="minorEastAsia"/>
              </w:rPr>
              <w:pict>
                <v:line id="__TH_L19" o:spid="_x0000_s3077" style="position:absolute;left:0;text-align:left;z-index:251660288" from="47.85pt,0" to="100.85pt,53.65pt" strokeweight=".5pt"/>
              </w:pict>
            </w:r>
          </w:p>
        </w:tc>
        <w:tc>
          <w:tcPr>
            <w:tcW w:w="1897" w:type="dxa"/>
            <w:tcBorders>
              <w:right w:val="single" w:sz="4" w:space="0" w:color="auto"/>
            </w:tcBorders>
            <w:vAlign w:val="center"/>
          </w:tcPr>
          <w:p w:rsidR="0051412A" w:rsidRDefault="00DC68F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51412A" w:rsidRDefault="00DC68F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51412A" w:rsidRDefault="00DC68F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51412A">
        <w:trPr>
          <w:jc w:val="center"/>
        </w:trPr>
        <w:tc>
          <w:tcPr>
            <w:tcW w:w="2131" w:type="dxa"/>
          </w:tcPr>
          <w:p w:rsidR="0051412A" w:rsidRDefault="00DC68F9">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897" w:type="dxa"/>
            <w:tcBorders>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1.00%</w:t>
            </w:r>
          </w:p>
        </w:tc>
        <w:tc>
          <w:tcPr>
            <w:tcW w:w="1898" w:type="dxa"/>
            <w:tcBorders>
              <w:left w:val="single" w:sz="4" w:space="0" w:color="auto"/>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1.50%</w:t>
            </w:r>
          </w:p>
        </w:tc>
        <w:tc>
          <w:tcPr>
            <w:tcW w:w="1898" w:type="dxa"/>
            <w:tcBorders>
              <w:lef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1.50%</w:t>
            </w:r>
          </w:p>
        </w:tc>
      </w:tr>
      <w:tr w:rsidR="0051412A">
        <w:trPr>
          <w:jc w:val="center"/>
        </w:trPr>
        <w:tc>
          <w:tcPr>
            <w:tcW w:w="2131" w:type="dxa"/>
          </w:tcPr>
          <w:p w:rsidR="0051412A" w:rsidRDefault="00DC68F9">
            <w:pPr>
              <w:spacing w:line="360" w:lineRule="auto"/>
              <w:rPr>
                <w:rFonts w:asciiTheme="minorEastAsia" w:eastAsiaTheme="minorEastAsia" w:hAnsiTheme="minorEastAsia"/>
              </w:rPr>
            </w:pPr>
            <w:r>
              <w:rPr>
                <w:rFonts w:asciiTheme="minorEastAsia" w:eastAsiaTheme="minorEastAsia" w:hAnsiTheme="minorEastAsia" w:hint="eastAsia"/>
              </w:rPr>
              <w:t>100-500</w:t>
            </w:r>
          </w:p>
        </w:tc>
        <w:tc>
          <w:tcPr>
            <w:tcW w:w="1897" w:type="dxa"/>
            <w:tcBorders>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0.70%</w:t>
            </w:r>
          </w:p>
        </w:tc>
        <w:tc>
          <w:tcPr>
            <w:tcW w:w="1898" w:type="dxa"/>
            <w:tcBorders>
              <w:left w:val="single" w:sz="4" w:space="0" w:color="auto"/>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1.10%</w:t>
            </w:r>
          </w:p>
        </w:tc>
        <w:tc>
          <w:tcPr>
            <w:tcW w:w="1898" w:type="dxa"/>
            <w:tcBorders>
              <w:lef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0.80%</w:t>
            </w:r>
          </w:p>
        </w:tc>
      </w:tr>
      <w:tr w:rsidR="0051412A">
        <w:trPr>
          <w:jc w:val="center"/>
        </w:trPr>
        <w:tc>
          <w:tcPr>
            <w:tcW w:w="2131" w:type="dxa"/>
          </w:tcPr>
          <w:p w:rsidR="0051412A" w:rsidRDefault="00DC68F9">
            <w:pPr>
              <w:spacing w:line="360" w:lineRule="auto"/>
              <w:rPr>
                <w:rFonts w:asciiTheme="minorEastAsia" w:eastAsiaTheme="minorEastAsia" w:hAnsiTheme="minorEastAsia"/>
              </w:rPr>
            </w:pPr>
            <w:r>
              <w:rPr>
                <w:rFonts w:asciiTheme="minorEastAsia" w:eastAsiaTheme="minorEastAsia" w:hAnsiTheme="minorEastAsia" w:hint="eastAsia"/>
              </w:rPr>
              <w:t>500-1000</w:t>
            </w:r>
          </w:p>
        </w:tc>
        <w:tc>
          <w:tcPr>
            <w:tcW w:w="1897" w:type="dxa"/>
            <w:tcBorders>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0.55%</w:t>
            </w:r>
          </w:p>
        </w:tc>
        <w:tc>
          <w:tcPr>
            <w:tcW w:w="1898" w:type="dxa"/>
            <w:tcBorders>
              <w:left w:val="single" w:sz="4" w:space="0" w:color="auto"/>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0.80%</w:t>
            </w:r>
          </w:p>
        </w:tc>
        <w:tc>
          <w:tcPr>
            <w:tcW w:w="1898" w:type="dxa"/>
            <w:tcBorders>
              <w:lef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0.45%</w:t>
            </w:r>
          </w:p>
        </w:tc>
      </w:tr>
      <w:tr w:rsidR="0051412A">
        <w:trPr>
          <w:jc w:val="center"/>
        </w:trPr>
        <w:tc>
          <w:tcPr>
            <w:tcW w:w="2131" w:type="dxa"/>
          </w:tcPr>
          <w:p w:rsidR="0051412A" w:rsidRDefault="00DC68F9">
            <w:pPr>
              <w:spacing w:line="360" w:lineRule="auto"/>
              <w:rPr>
                <w:rFonts w:asciiTheme="minorEastAsia" w:eastAsiaTheme="minorEastAsia" w:hAnsiTheme="minorEastAsia"/>
              </w:rPr>
            </w:pPr>
            <w:r>
              <w:rPr>
                <w:rFonts w:asciiTheme="minorEastAsia" w:eastAsiaTheme="minorEastAsia" w:hAnsiTheme="minorEastAsia" w:hint="eastAsia"/>
              </w:rPr>
              <w:t>1000-5000</w:t>
            </w:r>
          </w:p>
        </w:tc>
        <w:tc>
          <w:tcPr>
            <w:tcW w:w="1897" w:type="dxa"/>
            <w:tcBorders>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0.35%</w:t>
            </w:r>
          </w:p>
        </w:tc>
        <w:tc>
          <w:tcPr>
            <w:tcW w:w="1898" w:type="dxa"/>
            <w:tcBorders>
              <w:left w:val="single" w:sz="4" w:space="0" w:color="auto"/>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0.50%</w:t>
            </w:r>
          </w:p>
        </w:tc>
        <w:tc>
          <w:tcPr>
            <w:tcW w:w="1898" w:type="dxa"/>
            <w:tcBorders>
              <w:lef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0.25%</w:t>
            </w:r>
          </w:p>
        </w:tc>
      </w:tr>
      <w:tr w:rsidR="0051412A">
        <w:trPr>
          <w:jc w:val="center"/>
        </w:trPr>
        <w:tc>
          <w:tcPr>
            <w:tcW w:w="2131" w:type="dxa"/>
          </w:tcPr>
          <w:p w:rsidR="0051412A" w:rsidRDefault="00DC68F9">
            <w:pPr>
              <w:spacing w:line="360" w:lineRule="auto"/>
              <w:rPr>
                <w:rFonts w:asciiTheme="minorEastAsia" w:eastAsiaTheme="minorEastAsia" w:hAnsiTheme="minorEastAsia"/>
              </w:rPr>
            </w:pPr>
            <w:r>
              <w:rPr>
                <w:rFonts w:asciiTheme="minorEastAsia" w:eastAsiaTheme="minorEastAsia" w:hAnsiTheme="minorEastAsia" w:hint="eastAsia"/>
              </w:rPr>
              <w:t>5000-10000</w:t>
            </w:r>
          </w:p>
        </w:tc>
        <w:tc>
          <w:tcPr>
            <w:tcW w:w="1897" w:type="dxa"/>
            <w:tcBorders>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0.20%</w:t>
            </w:r>
          </w:p>
        </w:tc>
        <w:tc>
          <w:tcPr>
            <w:tcW w:w="1898" w:type="dxa"/>
            <w:tcBorders>
              <w:left w:val="single" w:sz="4" w:space="0" w:color="auto"/>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0.25%</w:t>
            </w:r>
          </w:p>
        </w:tc>
        <w:tc>
          <w:tcPr>
            <w:tcW w:w="1898" w:type="dxa"/>
            <w:tcBorders>
              <w:lef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0.10%</w:t>
            </w:r>
          </w:p>
        </w:tc>
      </w:tr>
      <w:tr w:rsidR="0051412A">
        <w:trPr>
          <w:jc w:val="center"/>
        </w:trPr>
        <w:tc>
          <w:tcPr>
            <w:tcW w:w="2131" w:type="dxa"/>
          </w:tcPr>
          <w:p w:rsidR="0051412A" w:rsidRDefault="00DC68F9">
            <w:pPr>
              <w:spacing w:line="360" w:lineRule="auto"/>
              <w:rPr>
                <w:rFonts w:asciiTheme="minorEastAsia" w:eastAsiaTheme="minorEastAsia" w:hAnsiTheme="minorEastAsia"/>
              </w:rPr>
            </w:pPr>
            <w:r>
              <w:rPr>
                <w:rFonts w:asciiTheme="minorEastAsia" w:eastAsiaTheme="minorEastAsia" w:hAnsiTheme="minorEastAsia" w:hint="eastAsia"/>
              </w:rPr>
              <w:t>10000-100000</w:t>
            </w:r>
          </w:p>
        </w:tc>
        <w:tc>
          <w:tcPr>
            <w:tcW w:w="1897" w:type="dxa"/>
            <w:tcBorders>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0.05%</w:t>
            </w:r>
          </w:p>
        </w:tc>
      </w:tr>
      <w:tr w:rsidR="0051412A">
        <w:trPr>
          <w:jc w:val="center"/>
        </w:trPr>
        <w:tc>
          <w:tcPr>
            <w:tcW w:w="2131" w:type="dxa"/>
          </w:tcPr>
          <w:p w:rsidR="0051412A" w:rsidRDefault="00DC68F9">
            <w:pPr>
              <w:spacing w:line="360" w:lineRule="auto"/>
              <w:rPr>
                <w:rFonts w:asciiTheme="minorEastAsia" w:eastAsiaTheme="minorEastAsia" w:hAnsiTheme="minorEastAsia"/>
              </w:rPr>
            </w:pPr>
            <w:r>
              <w:rPr>
                <w:rFonts w:asciiTheme="minorEastAsia" w:eastAsiaTheme="minorEastAsia" w:hAnsiTheme="minorEastAsia" w:hint="eastAsia"/>
              </w:rPr>
              <w:t>100000</w:t>
            </w:r>
            <w:r>
              <w:rPr>
                <w:rFonts w:asciiTheme="minorEastAsia" w:eastAsiaTheme="minorEastAsia" w:hAnsiTheme="minorEastAsia" w:hint="eastAsia"/>
              </w:rPr>
              <w:t>以上</w:t>
            </w:r>
          </w:p>
        </w:tc>
        <w:tc>
          <w:tcPr>
            <w:tcW w:w="1897" w:type="dxa"/>
            <w:tcBorders>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righ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tcBorders>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rPr>
              <w:t>0.01%</w:t>
            </w:r>
          </w:p>
        </w:tc>
      </w:tr>
    </w:tbl>
    <w:p w:rsidR="0051412A" w:rsidRDefault="00DC68F9">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hint="eastAsia"/>
        </w:rPr>
        <w:t>1</w:t>
      </w:r>
      <w:r>
        <w:rPr>
          <w:rFonts w:asciiTheme="minorEastAsia" w:eastAsiaTheme="minorEastAsia" w:hAnsiTheme="minorEastAsia" w:hint="eastAsia"/>
        </w:rPr>
        <w:t>、中标服务费按差额定率累进法计算。例如：某服务类项目中标金额为</w:t>
      </w:r>
      <w:r>
        <w:rPr>
          <w:rFonts w:asciiTheme="minorEastAsia" w:eastAsiaTheme="minorEastAsia" w:hAnsiTheme="minorEastAsia" w:hint="eastAsia"/>
        </w:rPr>
        <w:t>1000</w:t>
      </w:r>
      <w:r>
        <w:rPr>
          <w:rFonts w:asciiTheme="minorEastAsia" w:eastAsiaTheme="minorEastAsia" w:hAnsiTheme="minorEastAsia" w:hint="eastAsia"/>
        </w:rPr>
        <w:t>万元，计算中标服务费如下：</w:t>
      </w:r>
    </w:p>
    <w:p w:rsidR="0051412A" w:rsidRDefault="00DC68F9">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w:t>
      </w:r>
      <w:r>
        <w:rPr>
          <w:rFonts w:asciiTheme="minorEastAsia" w:eastAsiaTheme="minorEastAsia" w:hAnsiTheme="minorEastAsia" w:hint="eastAsia"/>
        </w:rPr>
        <w:t>万元×</w:t>
      </w:r>
      <w:r>
        <w:rPr>
          <w:rFonts w:asciiTheme="minorEastAsia" w:eastAsiaTheme="minorEastAsia" w:hAnsiTheme="minorEastAsia" w:hint="eastAsia"/>
        </w:rPr>
        <w:t>1.5%=1.5</w:t>
      </w:r>
      <w:r>
        <w:rPr>
          <w:rFonts w:asciiTheme="minorEastAsia" w:eastAsiaTheme="minorEastAsia" w:hAnsiTheme="minorEastAsia" w:hint="eastAsia"/>
        </w:rPr>
        <w:t>万元</w:t>
      </w:r>
    </w:p>
    <w:p w:rsidR="0051412A" w:rsidRDefault="00DC68F9">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500-100</w:t>
      </w:r>
      <w:r>
        <w:rPr>
          <w:rFonts w:asciiTheme="minorEastAsia" w:eastAsiaTheme="minorEastAsia" w:hAnsiTheme="minorEastAsia" w:hint="eastAsia"/>
        </w:rPr>
        <w:t>）万元×</w:t>
      </w:r>
      <w:r>
        <w:rPr>
          <w:rFonts w:asciiTheme="minorEastAsia" w:eastAsiaTheme="minorEastAsia" w:hAnsiTheme="minorEastAsia" w:hint="eastAsia"/>
        </w:rPr>
        <w:t>0.8%=3.2</w:t>
      </w:r>
      <w:r>
        <w:rPr>
          <w:rFonts w:asciiTheme="minorEastAsia" w:eastAsiaTheme="minorEastAsia" w:hAnsiTheme="minorEastAsia" w:hint="eastAsia"/>
        </w:rPr>
        <w:t>万元</w:t>
      </w:r>
    </w:p>
    <w:p w:rsidR="0051412A" w:rsidRDefault="00DC68F9">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1000-500</w:t>
      </w:r>
      <w:r>
        <w:rPr>
          <w:rFonts w:asciiTheme="minorEastAsia" w:eastAsiaTheme="minorEastAsia" w:hAnsiTheme="minorEastAsia" w:hint="eastAsia"/>
        </w:rPr>
        <w:t>）×</w:t>
      </w:r>
      <w:r>
        <w:rPr>
          <w:rFonts w:asciiTheme="minorEastAsia" w:eastAsiaTheme="minorEastAsia" w:hAnsiTheme="minorEastAsia" w:hint="eastAsia"/>
        </w:rPr>
        <w:t>0.45%=2.25</w:t>
      </w:r>
      <w:r>
        <w:rPr>
          <w:rFonts w:asciiTheme="minorEastAsia" w:eastAsiaTheme="minorEastAsia" w:hAnsiTheme="minorEastAsia" w:hint="eastAsia"/>
        </w:rPr>
        <w:t>万元</w:t>
      </w:r>
    </w:p>
    <w:p w:rsidR="0051412A" w:rsidRDefault="00DC68F9">
      <w:pPr>
        <w:adjustRightInd w:val="0"/>
        <w:snapToGrid w:val="0"/>
        <w:spacing w:line="300" w:lineRule="auto"/>
        <w:ind w:leftChars="202" w:left="424"/>
        <w:rPr>
          <w:rFonts w:asciiTheme="minorEastAsia" w:eastAsiaTheme="minorEastAsia" w:hAnsiTheme="minorEastAsia"/>
          <w:snapToGrid w:val="0"/>
          <w:kern w:val="0"/>
          <w:sz w:val="24"/>
        </w:rPr>
      </w:pPr>
      <w:r>
        <w:rPr>
          <w:rFonts w:asciiTheme="minorEastAsia" w:eastAsiaTheme="minorEastAsia" w:hAnsiTheme="minorEastAsia" w:hint="eastAsia"/>
        </w:rPr>
        <w:t>合计收费</w:t>
      </w:r>
      <w:r>
        <w:rPr>
          <w:rFonts w:asciiTheme="minorEastAsia" w:eastAsiaTheme="minorEastAsia" w:hAnsiTheme="minorEastAsia" w:hint="eastAsia"/>
        </w:rPr>
        <w:t>=1.5+3.2+2.25</w:t>
      </w:r>
      <w:r>
        <w:rPr>
          <w:rFonts w:asciiTheme="minorEastAsia" w:eastAsiaTheme="minorEastAsia" w:hAnsiTheme="minorEastAsia" w:hint="eastAsia"/>
        </w:rPr>
        <w:t>＝</w:t>
      </w:r>
      <w:r>
        <w:rPr>
          <w:rFonts w:asciiTheme="minorEastAsia" w:eastAsiaTheme="minorEastAsia" w:hAnsiTheme="minorEastAsia" w:hint="eastAsia"/>
        </w:rPr>
        <w:t>6.95</w:t>
      </w:r>
      <w:r>
        <w:rPr>
          <w:rFonts w:asciiTheme="minorEastAsia" w:eastAsiaTheme="minorEastAsia" w:hAnsiTheme="minorEastAsia" w:hint="eastAsia"/>
        </w:rPr>
        <w:t>（万元）</w:t>
      </w:r>
    </w:p>
    <w:p w:rsidR="0051412A" w:rsidRDefault="0051412A">
      <w:pPr>
        <w:jc w:val="center"/>
        <w:rPr>
          <w:b/>
          <w:sz w:val="52"/>
          <w:szCs w:val="52"/>
        </w:rPr>
      </w:pPr>
    </w:p>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DC68F9">
      <w:pPr>
        <w:widowControl/>
        <w:jc w:val="left"/>
      </w:pPr>
      <w:r>
        <w:br w:type="page"/>
      </w:r>
    </w:p>
    <w:p w:rsidR="0051412A" w:rsidRDefault="0051412A"/>
    <w:p w:rsidR="0051412A" w:rsidRDefault="00DC68F9">
      <w:pPr>
        <w:pStyle w:val="1"/>
      </w:pPr>
      <w:bookmarkStart w:id="31" w:name="_Toc73613637"/>
      <w:r>
        <w:rPr>
          <w:rFonts w:hint="eastAsia"/>
        </w:rPr>
        <w:t>第七章</w:t>
      </w:r>
      <w:r>
        <w:rPr>
          <w:rFonts w:hint="eastAsia"/>
        </w:rPr>
        <w:t xml:space="preserve">  </w:t>
      </w:r>
      <w:r>
        <w:rPr>
          <w:rFonts w:hint="eastAsia"/>
        </w:rPr>
        <w:t>投标文件格式</w:t>
      </w:r>
      <w:bookmarkEnd w:id="31"/>
    </w:p>
    <w:p w:rsidR="0051412A" w:rsidRDefault="0051412A">
      <w:pPr>
        <w:jc w:val="center"/>
        <w:rPr>
          <w:b/>
          <w:sz w:val="52"/>
          <w:szCs w:val="52"/>
        </w:rPr>
      </w:pPr>
    </w:p>
    <w:p w:rsidR="0051412A" w:rsidRDefault="00DC68F9">
      <w:pPr>
        <w:pStyle w:val="20"/>
        <w:spacing w:line="400" w:lineRule="exact"/>
        <w:rPr>
          <w:rFonts w:ascii="仿宋" w:eastAsia="仿宋" w:hAnsi="仿宋"/>
        </w:rPr>
      </w:pPr>
      <w:bookmarkStart w:id="32" w:name="_Toc31468"/>
      <w:bookmarkStart w:id="33" w:name="_Toc14934"/>
      <w:bookmarkStart w:id="34" w:name="_Toc11772"/>
      <w:bookmarkStart w:id="35" w:name="_Toc25194"/>
      <w:bookmarkStart w:id="36" w:name="_Toc44690431"/>
      <w:bookmarkStart w:id="37" w:name="_Toc44691163"/>
      <w:bookmarkStart w:id="38" w:name="_Toc73613638"/>
      <w:bookmarkStart w:id="39" w:name="_Toc44691395"/>
      <w:bookmarkStart w:id="40" w:name="_Toc44690704"/>
      <w:r>
        <w:rPr>
          <w:rFonts w:ascii="仿宋" w:eastAsia="仿宋" w:hAnsi="仿宋" w:hint="eastAsia"/>
        </w:rPr>
        <w:t>投标文件编制说明</w:t>
      </w:r>
      <w:bookmarkEnd w:id="32"/>
      <w:bookmarkEnd w:id="33"/>
      <w:bookmarkEnd w:id="34"/>
      <w:bookmarkEnd w:id="35"/>
      <w:bookmarkEnd w:id="36"/>
      <w:bookmarkEnd w:id="37"/>
      <w:bookmarkEnd w:id="38"/>
      <w:bookmarkEnd w:id="39"/>
      <w:bookmarkEnd w:id="40"/>
    </w:p>
    <w:tbl>
      <w:tblPr>
        <w:tblStyle w:val="af7"/>
        <w:tblW w:w="10081" w:type="dxa"/>
        <w:jc w:val="center"/>
        <w:tblLook w:val="04A0"/>
      </w:tblPr>
      <w:tblGrid>
        <w:gridCol w:w="959"/>
        <w:gridCol w:w="1957"/>
        <w:gridCol w:w="3004"/>
        <w:gridCol w:w="4161"/>
      </w:tblGrid>
      <w:tr w:rsidR="0051412A">
        <w:trPr>
          <w:trHeight w:val="571"/>
          <w:jc w:val="center"/>
        </w:trPr>
        <w:tc>
          <w:tcPr>
            <w:tcW w:w="959" w:type="dxa"/>
            <w:vAlign w:val="center"/>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51412A">
        <w:trPr>
          <w:trHeight w:val="1132"/>
          <w:jc w:val="center"/>
        </w:trPr>
        <w:tc>
          <w:tcPr>
            <w:tcW w:w="959" w:type="dxa"/>
            <w:vAlign w:val="center"/>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w:t>
            </w:r>
            <w:r>
              <w:rPr>
                <w:rFonts w:asciiTheme="minorEastAsia" w:eastAsiaTheme="minorEastAsia" w:hAnsiTheme="minorEastAsia" w:hint="eastAsia"/>
              </w:rPr>
              <w:t>10</w:t>
            </w:r>
            <w:r>
              <w:rPr>
                <w:rFonts w:asciiTheme="minorEastAsia" w:eastAsiaTheme="minorEastAsia" w:hAnsiTheme="minorEastAsia" w:hint="eastAsia"/>
              </w:rPr>
              <w:t>条</w:t>
            </w:r>
          </w:p>
        </w:tc>
        <w:tc>
          <w:tcPr>
            <w:tcW w:w="4161" w:type="dxa"/>
            <w:vAlign w:val="center"/>
          </w:tcPr>
          <w:p w:rsidR="0051412A" w:rsidRDefault="00DC68F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1.1 </w:t>
            </w:r>
            <w:r>
              <w:rPr>
                <w:rFonts w:asciiTheme="minorEastAsia" w:eastAsiaTheme="minorEastAsia" w:hAnsiTheme="minorEastAsia" w:hint="eastAsia"/>
              </w:rPr>
              <w:t>投标人选取本章相应格式编制投标文件，如没有相应格式的，由投标人根据招标要求自行编制。</w:t>
            </w:r>
          </w:p>
        </w:tc>
      </w:tr>
      <w:tr w:rsidR="0051412A">
        <w:trPr>
          <w:jc w:val="center"/>
        </w:trPr>
        <w:tc>
          <w:tcPr>
            <w:tcW w:w="959" w:type="dxa"/>
            <w:vAlign w:val="center"/>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w:t>
            </w:r>
            <w:r>
              <w:rPr>
                <w:rFonts w:asciiTheme="minorEastAsia" w:eastAsiaTheme="minorEastAsia" w:hAnsiTheme="minorEastAsia" w:hint="eastAsia"/>
              </w:rPr>
              <w:t>18</w:t>
            </w:r>
            <w:r>
              <w:rPr>
                <w:rFonts w:asciiTheme="minorEastAsia" w:eastAsiaTheme="minorEastAsia" w:hAnsiTheme="minorEastAsia" w:hint="eastAsia"/>
              </w:rPr>
              <w:t>条</w:t>
            </w:r>
          </w:p>
        </w:tc>
        <w:tc>
          <w:tcPr>
            <w:tcW w:w="4161" w:type="dxa"/>
            <w:vAlign w:val="center"/>
          </w:tcPr>
          <w:p w:rsidR="0051412A" w:rsidRDefault="00DC68F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51412A" w:rsidRDefault="00DC68F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2.1 </w:t>
            </w:r>
            <w:r>
              <w:rPr>
                <w:rFonts w:asciiTheme="minorEastAsia" w:eastAsiaTheme="minorEastAsia" w:hAnsiTheme="minorEastAsia" w:hint="eastAsia"/>
              </w:rPr>
              <w:t>投标文件正本、副本和密封好的备份光盘（或</w:t>
            </w:r>
            <w:r>
              <w:rPr>
                <w:rFonts w:asciiTheme="minorEastAsia" w:eastAsiaTheme="minorEastAsia" w:hAnsiTheme="minorEastAsia" w:hint="eastAsia"/>
              </w:rPr>
              <w:t>U</w:t>
            </w:r>
            <w:r>
              <w:rPr>
                <w:rFonts w:asciiTheme="minorEastAsia" w:eastAsiaTheme="minorEastAsia" w:hAnsiTheme="minorEastAsia" w:hint="eastAsia"/>
              </w:rPr>
              <w:t>盘）（封包</w:t>
            </w:r>
            <w:r>
              <w:rPr>
                <w:rFonts w:asciiTheme="minorEastAsia" w:eastAsiaTheme="minorEastAsia" w:hAnsiTheme="minorEastAsia" w:hint="eastAsia"/>
              </w:rPr>
              <w:t>1</w:t>
            </w:r>
            <w:r>
              <w:rPr>
                <w:rFonts w:asciiTheme="minorEastAsia" w:eastAsiaTheme="minorEastAsia" w:hAnsiTheme="minorEastAsia" w:hint="eastAsia"/>
              </w:rPr>
              <w:t>）；</w:t>
            </w:r>
          </w:p>
          <w:p w:rsidR="0051412A" w:rsidRDefault="00DC68F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2.2 </w:t>
            </w:r>
            <w:r>
              <w:rPr>
                <w:rFonts w:asciiTheme="minorEastAsia" w:eastAsiaTheme="minorEastAsia" w:hAnsiTheme="minorEastAsia" w:hint="eastAsia"/>
              </w:rPr>
              <w:t>法定代表人证明书、法定代表人授权委托证明书和开标一览表（封包</w:t>
            </w:r>
            <w:r>
              <w:rPr>
                <w:rFonts w:asciiTheme="minorEastAsia" w:eastAsiaTheme="minorEastAsia" w:hAnsiTheme="minorEastAsia" w:hint="eastAsia"/>
              </w:rPr>
              <w:t>2</w:t>
            </w:r>
            <w:r>
              <w:rPr>
                <w:rFonts w:asciiTheme="minorEastAsia" w:eastAsiaTheme="minorEastAsia" w:hAnsiTheme="minorEastAsia" w:hint="eastAsia"/>
              </w:rPr>
              <w:t>）。</w:t>
            </w:r>
          </w:p>
        </w:tc>
      </w:tr>
      <w:tr w:rsidR="0051412A">
        <w:trPr>
          <w:jc w:val="center"/>
        </w:trPr>
        <w:tc>
          <w:tcPr>
            <w:tcW w:w="959" w:type="dxa"/>
            <w:vAlign w:val="center"/>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51412A" w:rsidRDefault="00DC68F9">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51412A" w:rsidRDefault="00DC68F9">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51412A" w:rsidRDefault="00DC68F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3.1 </w:t>
            </w:r>
            <w:r>
              <w:rPr>
                <w:rFonts w:asciiTheme="minorEastAsia" w:eastAsiaTheme="minorEastAsia" w:hAnsiTheme="minorEastAsia" w:hint="eastAsia"/>
              </w:rPr>
              <w:t>公章指投标人经备案的行政公章，不包括“投标专用章”、“业务专用章”、“合同专用章”、“财务专用章”等。</w:t>
            </w:r>
          </w:p>
          <w:p w:rsidR="0051412A" w:rsidRDefault="00DC68F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3.2 </w:t>
            </w:r>
            <w:r>
              <w:rPr>
                <w:rFonts w:asciiTheme="minorEastAsia" w:eastAsiaTheme="minorEastAsia" w:hAnsiTheme="minorEastAsia" w:hint="eastAsia"/>
              </w:rPr>
              <w:t>投标文件中，复印件或扫描件应加盖公章。</w:t>
            </w:r>
          </w:p>
          <w:p w:rsidR="0051412A" w:rsidRDefault="00DC68F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3.3 </w:t>
            </w:r>
            <w:r>
              <w:rPr>
                <w:rFonts w:asciiTheme="minorEastAsia" w:eastAsiaTheme="minorEastAsia" w:hAnsiTheme="minorEastAsia" w:hint="eastAsia"/>
              </w:rPr>
              <w:t>投标文件应加盖骑缝章。</w:t>
            </w:r>
          </w:p>
          <w:p w:rsidR="0051412A" w:rsidRDefault="00DC68F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3.4 </w:t>
            </w:r>
            <w:r>
              <w:rPr>
                <w:rFonts w:asciiTheme="minorEastAsia" w:eastAsiaTheme="minorEastAsia" w:hAnsiTheme="minorEastAsia" w:hint="eastAsia"/>
              </w:rPr>
              <w:t>签字方式可以是手写方式、盖人名章方式或盖手签章方式。</w:t>
            </w:r>
          </w:p>
        </w:tc>
      </w:tr>
    </w:tbl>
    <w:p w:rsidR="0051412A" w:rsidRDefault="0051412A">
      <w:pPr>
        <w:spacing w:line="360" w:lineRule="auto"/>
        <w:ind w:firstLineChars="200" w:firstLine="420"/>
        <w:rPr>
          <w:rFonts w:asciiTheme="minorEastAsia" w:eastAsiaTheme="minorEastAsia" w:hAnsiTheme="minorEastAsia"/>
        </w:rPr>
      </w:pPr>
    </w:p>
    <w:p w:rsidR="0051412A" w:rsidRDefault="0051412A">
      <w:pPr>
        <w:spacing w:line="360" w:lineRule="auto"/>
        <w:ind w:firstLineChars="200" w:firstLine="420"/>
        <w:rPr>
          <w:rFonts w:asciiTheme="minorEastAsia" w:eastAsiaTheme="minorEastAsia" w:hAnsiTheme="minorEastAsia"/>
        </w:rPr>
      </w:pPr>
    </w:p>
    <w:p w:rsidR="0051412A" w:rsidRDefault="0051412A">
      <w:pPr>
        <w:jc w:val="center"/>
        <w:rPr>
          <w:b/>
          <w:sz w:val="52"/>
          <w:szCs w:val="52"/>
        </w:rPr>
      </w:pPr>
    </w:p>
    <w:p w:rsidR="0051412A" w:rsidRDefault="0051412A"/>
    <w:p w:rsidR="0051412A" w:rsidRDefault="0051412A"/>
    <w:p w:rsidR="0051412A" w:rsidRDefault="0051412A"/>
    <w:p w:rsidR="0051412A" w:rsidRDefault="0051412A"/>
    <w:p w:rsidR="0051412A" w:rsidRDefault="0051412A"/>
    <w:p w:rsidR="0051412A" w:rsidRDefault="0051412A">
      <w:pPr>
        <w:jc w:val="center"/>
        <w:rPr>
          <w:b/>
          <w:bCs/>
          <w:sz w:val="52"/>
        </w:rPr>
      </w:pPr>
    </w:p>
    <w:p w:rsidR="0051412A" w:rsidRDefault="00DC68F9">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DC68F9">
      <w:pPr>
        <w:jc w:val="center"/>
        <w:rPr>
          <w:rFonts w:ascii="宋体" w:hAnsi="宋体"/>
          <w:b/>
          <w:bCs/>
          <w:sz w:val="30"/>
          <w:szCs w:val="30"/>
        </w:rPr>
      </w:pPr>
      <w:r>
        <w:rPr>
          <w:rFonts w:ascii="宋体" w:hAnsi="宋体" w:hint="eastAsia"/>
          <w:b/>
          <w:bCs/>
          <w:sz w:val="30"/>
          <w:szCs w:val="30"/>
        </w:rPr>
        <w:t>（正本</w:t>
      </w:r>
      <w:r>
        <w:rPr>
          <w:rFonts w:ascii="宋体" w:hAnsi="宋体" w:hint="eastAsia"/>
          <w:b/>
          <w:bCs/>
          <w:sz w:val="30"/>
          <w:szCs w:val="30"/>
        </w:rPr>
        <w:t>/</w:t>
      </w:r>
      <w:r>
        <w:rPr>
          <w:rFonts w:ascii="宋体" w:hAnsi="宋体" w:hint="eastAsia"/>
          <w:b/>
          <w:bCs/>
          <w:sz w:val="30"/>
          <w:szCs w:val="30"/>
        </w:rPr>
        <w:t>副本）</w:t>
      </w: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51412A">
      <w:pPr>
        <w:jc w:val="center"/>
        <w:rPr>
          <w:b/>
          <w:bCs/>
        </w:rPr>
      </w:pPr>
    </w:p>
    <w:p w:rsidR="0051412A" w:rsidRDefault="00DC68F9">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p>
    <w:p w:rsidR="0051412A" w:rsidRDefault="00DC68F9">
      <w:pPr>
        <w:spacing w:line="480" w:lineRule="auto"/>
        <w:ind w:firstLineChars="529" w:firstLine="1275"/>
        <w:rPr>
          <w:b/>
          <w:bCs/>
          <w:sz w:val="24"/>
        </w:rPr>
      </w:pPr>
      <w:r>
        <w:rPr>
          <w:rFonts w:hint="eastAsia"/>
          <w:b/>
          <w:bCs/>
          <w:sz w:val="24"/>
        </w:rPr>
        <w:t>法定代表人或</w:t>
      </w:r>
    </w:p>
    <w:p w:rsidR="0051412A" w:rsidRDefault="00DC68F9">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p>
    <w:p w:rsidR="0051412A" w:rsidRDefault="00DC68F9">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p>
    <w:p w:rsidR="0051412A" w:rsidRDefault="00DC68F9">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期：年月日</w:t>
      </w:r>
    </w:p>
    <w:p w:rsidR="0051412A" w:rsidRDefault="0051412A">
      <w:pPr>
        <w:rPr>
          <w:b/>
          <w:bCs/>
        </w:rPr>
      </w:pPr>
    </w:p>
    <w:p w:rsidR="0051412A" w:rsidRDefault="00DC68F9">
      <w:pPr>
        <w:rPr>
          <w:b/>
          <w:bCs/>
        </w:rPr>
      </w:pPr>
      <w:bookmarkStart w:id="41" w:name="_投标文件格式（第一册）"/>
      <w:bookmarkStart w:id="42" w:name="q0"/>
      <w:bookmarkEnd w:id="41"/>
      <w:r>
        <w:rPr>
          <w:rFonts w:ascii="仿宋" w:eastAsia="仿宋" w:hAnsi="仿宋"/>
        </w:rPr>
        <w:br w:type="page"/>
      </w:r>
    </w:p>
    <w:p w:rsidR="0051412A" w:rsidRDefault="0051412A">
      <w:pPr>
        <w:pStyle w:val="20"/>
        <w:spacing w:line="400" w:lineRule="exact"/>
        <w:rPr>
          <w:rFonts w:ascii="仿宋" w:eastAsia="仿宋" w:hAnsi="仿宋"/>
        </w:rPr>
      </w:pPr>
    </w:p>
    <w:p w:rsidR="0051412A" w:rsidRDefault="00DC68F9">
      <w:pPr>
        <w:pStyle w:val="20"/>
        <w:spacing w:line="400" w:lineRule="exact"/>
        <w:rPr>
          <w:rFonts w:ascii="仿宋" w:eastAsia="仿宋" w:hAnsi="仿宋"/>
        </w:rPr>
      </w:pPr>
      <w:bookmarkStart w:id="43" w:name="_Toc73613639"/>
      <w:r>
        <w:rPr>
          <w:rFonts w:ascii="仿宋" w:eastAsia="仿宋" w:hAnsi="仿宋" w:hint="eastAsia"/>
        </w:rPr>
        <w:t>投标文件格式</w:t>
      </w:r>
      <w:bookmarkEnd w:id="43"/>
    </w:p>
    <w:bookmarkEnd w:id="42"/>
    <w:p w:rsidR="0051412A" w:rsidRDefault="00DC68F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rsidR="0051412A" w:rsidRDefault="00DC68F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w:t>
      </w:r>
    </w:p>
    <w:p w:rsidR="0051412A" w:rsidRDefault="00DC68F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w:t>
      </w:r>
      <w:r>
        <w:rPr>
          <w:rFonts w:asciiTheme="minorEastAsia" w:eastAsiaTheme="minorEastAsia" w:hAnsiTheme="minorEastAsia" w:hint="eastAsia"/>
          <w:snapToGrid w:val="0"/>
          <w:kern w:val="0"/>
          <w:szCs w:val="21"/>
        </w:rPr>
        <w:t>1</w:t>
      </w:r>
      <w:r>
        <w:rPr>
          <w:rFonts w:asciiTheme="minorEastAsia" w:eastAsiaTheme="minorEastAsia" w:hAnsiTheme="minorEastAsia" w:hint="eastAsia"/>
          <w:snapToGrid w:val="0"/>
          <w:kern w:val="0"/>
          <w:szCs w:val="21"/>
        </w:rPr>
        <w:t>）</w:t>
      </w:r>
    </w:p>
    <w:p w:rsidR="0051412A" w:rsidRDefault="00DC68F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法定代表人证明书及授权委托书（格式</w:t>
      </w:r>
      <w:r>
        <w:rPr>
          <w:rFonts w:asciiTheme="minorEastAsia" w:eastAsiaTheme="minorEastAsia" w:hAnsiTheme="minorEastAsia" w:hint="eastAsia"/>
          <w:snapToGrid w:val="0"/>
          <w:kern w:val="0"/>
          <w:szCs w:val="21"/>
        </w:rPr>
        <w:t>2</w:t>
      </w:r>
      <w:r>
        <w:rPr>
          <w:rFonts w:asciiTheme="minorEastAsia" w:eastAsiaTheme="minorEastAsia" w:hAnsiTheme="minorEastAsia" w:hint="eastAsia"/>
          <w:snapToGrid w:val="0"/>
          <w:kern w:val="0"/>
          <w:szCs w:val="21"/>
        </w:rPr>
        <w:t>）</w:t>
      </w:r>
    </w:p>
    <w:p w:rsidR="0051412A" w:rsidRDefault="00DC68F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w:t>
      </w:r>
      <w:r>
        <w:rPr>
          <w:rFonts w:asciiTheme="minorEastAsia" w:eastAsiaTheme="minorEastAsia" w:hAnsiTheme="minorEastAsia" w:hint="eastAsia"/>
          <w:snapToGrid w:val="0"/>
          <w:kern w:val="0"/>
          <w:szCs w:val="21"/>
        </w:rPr>
        <w:t>3</w:t>
      </w:r>
      <w:r>
        <w:rPr>
          <w:rFonts w:asciiTheme="minorEastAsia" w:eastAsiaTheme="minorEastAsia" w:hAnsiTheme="minorEastAsia" w:hint="eastAsia"/>
          <w:snapToGrid w:val="0"/>
          <w:kern w:val="0"/>
          <w:szCs w:val="21"/>
        </w:rPr>
        <w:t>）</w:t>
      </w:r>
    </w:p>
    <w:p w:rsidR="0051412A" w:rsidRDefault="00DC68F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w:t>
      </w:r>
      <w:r>
        <w:rPr>
          <w:rFonts w:asciiTheme="minorEastAsia" w:eastAsiaTheme="minorEastAsia" w:hAnsiTheme="minorEastAsia" w:hint="eastAsia"/>
          <w:snapToGrid w:val="0"/>
          <w:kern w:val="0"/>
          <w:szCs w:val="21"/>
        </w:rPr>
        <w:t>4</w:t>
      </w:r>
      <w:r>
        <w:rPr>
          <w:rFonts w:asciiTheme="minorEastAsia" w:eastAsiaTheme="minorEastAsia" w:hAnsiTheme="minorEastAsia" w:hint="eastAsia"/>
          <w:snapToGrid w:val="0"/>
          <w:kern w:val="0"/>
          <w:szCs w:val="21"/>
        </w:rPr>
        <w:t>）</w:t>
      </w:r>
    </w:p>
    <w:p w:rsidR="0051412A" w:rsidRDefault="00DC68F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w:t>
      </w:r>
      <w:r>
        <w:rPr>
          <w:rFonts w:asciiTheme="minorEastAsia" w:eastAsiaTheme="minorEastAsia" w:hAnsiTheme="minorEastAsia" w:hint="eastAsia"/>
          <w:snapToGrid w:val="0"/>
          <w:kern w:val="0"/>
          <w:szCs w:val="21"/>
        </w:rPr>
        <w:t>5</w:t>
      </w:r>
      <w:r>
        <w:rPr>
          <w:rFonts w:asciiTheme="minorEastAsia" w:eastAsiaTheme="minorEastAsia" w:hAnsiTheme="minorEastAsia" w:hint="eastAsia"/>
          <w:snapToGrid w:val="0"/>
          <w:kern w:val="0"/>
          <w:szCs w:val="21"/>
        </w:rPr>
        <w:t>）</w:t>
      </w:r>
    </w:p>
    <w:p w:rsidR="0051412A" w:rsidRDefault="00DC68F9">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注：此表应与“法定代表人证明书、法定代表人授权委托证明书”一起密封于一信封，在递交投标文件时单独交与</w:t>
      </w:r>
      <w:r>
        <w:rPr>
          <w:rFonts w:asciiTheme="minorEastAsia" w:eastAsiaTheme="minorEastAsia" w:hAnsiTheme="minorEastAsia" w:hint="eastAsia"/>
          <w:b/>
          <w:bCs/>
          <w:snapToGrid w:val="0"/>
          <w:kern w:val="0"/>
          <w:szCs w:val="21"/>
        </w:rPr>
        <w:t>招标代理机构。</w:t>
      </w:r>
    </w:p>
    <w:p w:rsidR="0051412A" w:rsidRDefault="00DC68F9">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w:t>
      </w:r>
      <w:r>
        <w:rPr>
          <w:rFonts w:asciiTheme="minorEastAsia" w:eastAsiaTheme="minorEastAsia" w:hAnsiTheme="minorEastAsia" w:hint="eastAsia"/>
          <w:snapToGrid w:val="0"/>
          <w:kern w:val="0"/>
          <w:szCs w:val="21"/>
        </w:rPr>
        <w:t>6</w:t>
      </w:r>
      <w:r>
        <w:rPr>
          <w:rFonts w:asciiTheme="minorEastAsia" w:eastAsiaTheme="minorEastAsia" w:hAnsiTheme="minorEastAsia" w:hint="eastAsia"/>
          <w:snapToGrid w:val="0"/>
          <w:kern w:val="0"/>
          <w:szCs w:val="21"/>
        </w:rPr>
        <w:t>）</w:t>
      </w:r>
    </w:p>
    <w:p w:rsidR="0051412A" w:rsidRDefault="00DC68F9">
      <w:pPr>
        <w:pStyle w:val="afff5"/>
        <w:numPr>
          <w:ilvl w:val="0"/>
          <w:numId w:val="4"/>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rsidR="0051412A" w:rsidRDefault="00DC68F9">
      <w:pPr>
        <w:pStyle w:val="afff5"/>
        <w:numPr>
          <w:ilvl w:val="0"/>
          <w:numId w:val="4"/>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w:t>
      </w:r>
      <w:r>
        <w:rPr>
          <w:rFonts w:asciiTheme="minorEastAsia" w:eastAsiaTheme="minorEastAsia" w:hAnsiTheme="minorEastAsia"/>
          <w:snapToGrid w:val="0"/>
          <w:kern w:val="0"/>
        </w:rPr>
        <w:t>明</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rsidR="0051412A" w:rsidRDefault="00DC68F9">
      <w:pPr>
        <w:pStyle w:val="afff5"/>
        <w:numPr>
          <w:ilvl w:val="0"/>
          <w:numId w:val="4"/>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rsidR="0051412A" w:rsidRDefault="00DC68F9">
      <w:pPr>
        <w:pStyle w:val="afff5"/>
        <w:numPr>
          <w:ilvl w:val="0"/>
          <w:numId w:val="4"/>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w:t>
      </w:r>
      <w:r>
        <w:rPr>
          <w:rFonts w:asciiTheme="minorEastAsia" w:eastAsiaTheme="minorEastAsia" w:hAnsiTheme="minorEastAsia" w:hint="eastAsia"/>
          <w:snapToGrid w:val="0"/>
          <w:kern w:val="0"/>
          <w:szCs w:val="21"/>
        </w:rPr>
        <w:t>10</w:t>
      </w:r>
      <w:r>
        <w:rPr>
          <w:rFonts w:asciiTheme="minorEastAsia" w:eastAsiaTheme="minorEastAsia" w:hAnsiTheme="minorEastAsia" w:hint="eastAsia"/>
          <w:snapToGrid w:val="0"/>
          <w:kern w:val="0"/>
          <w:szCs w:val="21"/>
        </w:rPr>
        <w:t>）</w:t>
      </w:r>
    </w:p>
    <w:p w:rsidR="0051412A" w:rsidRDefault="0051412A">
      <w:pPr>
        <w:adjustRightInd w:val="0"/>
        <w:spacing w:line="300" w:lineRule="auto"/>
        <w:ind w:left="-2"/>
        <w:rPr>
          <w:rFonts w:ascii="宋体" w:hAnsi="宋体"/>
          <w:snapToGrid w:val="0"/>
          <w:kern w:val="0"/>
          <w:szCs w:val="21"/>
        </w:rPr>
      </w:pPr>
    </w:p>
    <w:p w:rsidR="0051412A" w:rsidRDefault="0051412A">
      <w:pPr>
        <w:adjustRightInd w:val="0"/>
        <w:spacing w:line="300" w:lineRule="auto"/>
        <w:ind w:left="-2"/>
        <w:rPr>
          <w:rFonts w:ascii="宋体" w:hAnsi="宋体"/>
          <w:snapToGrid w:val="0"/>
          <w:kern w:val="0"/>
          <w:szCs w:val="21"/>
        </w:rPr>
      </w:pPr>
    </w:p>
    <w:p w:rsidR="0051412A" w:rsidRDefault="0051412A">
      <w:pPr>
        <w:adjustRightInd w:val="0"/>
        <w:spacing w:line="300" w:lineRule="auto"/>
        <w:ind w:left="-2"/>
        <w:rPr>
          <w:rFonts w:ascii="宋体" w:hAnsi="宋体"/>
          <w:snapToGrid w:val="0"/>
          <w:kern w:val="0"/>
          <w:szCs w:val="21"/>
        </w:rPr>
      </w:pPr>
    </w:p>
    <w:p w:rsidR="0051412A" w:rsidRDefault="0051412A">
      <w:pPr>
        <w:ind w:hanging="2"/>
        <w:rPr>
          <w:b/>
          <w:bCs/>
          <w:sz w:val="28"/>
        </w:rPr>
      </w:pPr>
    </w:p>
    <w:p w:rsidR="0051412A" w:rsidRDefault="00DC68F9">
      <w:pPr>
        <w:adjustRightInd w:val="0"/>
        <w:snapToGrid w:val="0"/>
        <w:spacing w:line="300" w:lineRule="auto"/>
        <w:jc w:val="center"/>
      </w:pPr>
      <w:bookmarkStart w:id="44" w:name="_格式1__投标人资格证明文件"/>
      <w:bookmarkEnd w:id="44"/>
      <w:r>
        <w:br w:type="page"/>
      </w:r>
    </w:p>
    <w:p w:rsidR="0051412A" w:rsidRDefault="0051412A">
      <w:pPr>
        <w:adjustRightInd w:val="0"/>
        <w:snapToGrid w:val="0"/>
        <w:spacing w:line="300" w:lineRule="auto"/>
        <w:jc w:val="center"/>
      </w:pPr>
    </w:p>
    <w:p w:rsidR="0051412A" w:rsidRDefault="00DC68F9">
      <w:pPr>
        <w:pStyle w:val="20"/>
        <w:spacing w:line="400" w:lineRule="exact"/>
        <w:rPr>
          <w:rFonts w:ascii="仿宋" w:eastAsia="仿宋" w:hAnsi="仿宋"/>
        </w:rPr>
      </w:pPr>
      <w:bookmarkStart w:id="45" w:name="_Toc73613640"/>
      <w:r>
        <w:rPr>
          <w:rFonts w:ascii="仿宋" w:eastAsia="仿宋" w:hAnsi="仿宋" w:hint="eastAsia"/>
        </w:rPr>
        <w:t>评标指引表</w:t>
      </w:r>
      <w:bookmarkEnd w:id="45"/>
    </w:p>
    <w:p w:rsidR="0051412A" w:rsidRDefault="0051412A">
      <w:pPr>
        <w:jc w:val="center"/>
        <w:rPr>
          <w:b/>
          <w:szCs w:val="21"/>
        </w:rPr>
      </w:pPr>
    </w:p>
    <w:p w:rsidR="0051412A" w:rsidRDefault="00DC68F9">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51412A" w:rsidRDefault="0051412A">
      <w:pPr>
        <w:spacing w:line="360" w:lineRule="exact"/>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188"/>
        <w:gridCol w:w="2835"/>
        <w:gridCol w:w="1472"/>
      </w:tblGrid>
      <w:tr w:rsidR="0051412A">
        <w:trPr>
          <w:trHeight w:val="777"/>
          <w:jc w:val="center"/>
        </w:trPr>
        <w:tc>
          <w:tcPr>
            <w:tcW w:w="9552" w:type="dxa"/>
            <w:gridSpan w:val="4"/>
            <w:vAlign w:val="center"/>
          </w:tcPr>
          <w:p w:rsidR="0051412A" w:rsidRDefault="00DC68F9">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评标方法和标准）</w:t>
            </w:r>
          </w:p>
        </w:tc>
      </w:tr>
      <w:tr w:rsidR="0051412A">
        <w:trPr>
          <w:trHeight w:val="567"/>
          <w:jc w:val="center"/>
        </w:trPr>
        <w:tc>
          <w:tcPr>
            <w:tcW w:w="1057" w:type="dxa"/>
            <w:vAlign w:val="center"/>
          </w:tcPr>
          <w:p w:rsidR="0051412A" w:rsidRDefault="00DC68F9">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51412A" w:rsidRDefault="00DC68F9">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2835" w:type="dxa"/>
            <w:vAlign w:val="center"/>
          </w:tcPr>
          <w:p w:rsidR="0051412A" w:rsidRDefault="00DC68F9">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51412A" w:rsidRDefault="00DC68F9">
            <w:pPr>
              <w:spacing w:line="360" w:lineRule="exact"/>
              <w:jc w:val="center"/>
              <w:rPr>
                <w:rFonts w:ascii="宋体" w:hAnsi="宋体"/>
                <w:szCs w:val="21"/>
              </w:rPr>
            </w:pPr>
            <w:r>
              <w:rPr>
                <w:rFonts w:ascii="宋体" w:hAnsi="宋体" w:hint="eastAsia"/>
                <w:szCs w:val="21"/>
              </w:rPr>
              <w:t>备注</w:t>
            </w:r>
          </w:p>
        </w:tc>
      </w:tr>
      <w:tr w:rsidR="0051412A">
        <w:trPr>
          <w:trHeight w:val="1394"/>
          <w:jc w:val="center"/>
        </w:trPr>
        <w:tc>
          <w:tcPr>
            <w:tcW w:w="1057" w:type="dxa"/>
            <w:vAlign w:val="center"/>
          </w:tcPr>
          <w:p w:rsidR="0051412A" w:rsidRDefault="00DC68F9">
            <w:pPr>
              <w:spacing w:line="360" w:lineRule="exact"/>
              <w:jc w:val="center"/>
              <w:rPr>
                <w:rFonts w:ascii="宋体" w:hAnsi="宋体"/>
                <w:szCs w:val="21"/>
              </w:rPr>
            </w:pPr>
            <w:r>
              <w:rPr>
                <w:rFonts w:ascii="宋体" w:hAnsi="宋体" w:hint="eastAsia"/>
                <w:szCs w:val="21"/>
              </w:rPr>
              <w:t>价格部分</w:t>
            </w:r>
          </w:p>
        </w:tc>
        <w:tc>
          <w:tcPr>
            <w:tcW w:w="4188" w:type="dxa"/>
            <w:vAlign w:val="center"/>
          </w:tcPr>
          <w:p w:rsidR="0051412A" w:rsidRDefault="00DC68F9">
            <w:pPr>
              <w:rPr>
                <w:rFonts w:asciiTheme="minorEastAsia" w:eastAsiaTheme="minorEastAsia" w:hAnsiTheme="minorEastAsia"/>
              </w:rPr>
            </w:pPr>
            <w:r>
              <w:rPr>
                <w:rFonts w:asciiTheme="minorEastAsia" w:eastAsiaTheme="minorEastAsia" w:hAnsiTheme="minorEastAsia" w:hint="eastAsia"/>
                <w:snapToGrid w:val="0"/>
                <w:kern w:val="0"/>
                <w:szCs w:val="21"/>
              </w:rPr>
              <w:t>小型企业、微型企业、监狱企业、残疾人福利性单位证明文件</w:t>
            </w:r>
            <w:r>
              <w:rPr>
                <w:rFonts w:asciiTheme="minorEastAsia" w:eastAsiaTheme="minorEastAsia" w:hAnsiTheme="minorEastAsia" w:hint="eastAsia"/>
                <w:szCs w:val="21"/>
              </w:rPr>
              <w:t>，详见“第四章</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评标方法和标准”政府采购</w:t>
            </w:r>
            <w:r>
              <w:rPr>
                <w:rFonts w:asciiTheme="minorEastAsia" w:eastAsiaTheme="minorEastAsia" w:hAnsiTheme="minorEastAsia" w:hint="eastAsia"/>
                <w:bCs/>
                <w:szCs w:val="21"/>
              </w:rPr>
              <w:t>优惠政策。</w:t>
            </w:r>
          </w:p>
        </w:tc>
        <w:tc>
          <w:tcPr>
            <w:tcW w:w="2835" w:type="dxa"/>
            <w:vAlign w:val="center"/>
          </w:tcPr>
          <w:p w:rsidR="0051412A" w:rsidRDefault="0051412A">
            <w:pPr>
              <w:spacing w:line="360" w:lineRule="exact"/>
              <w:jc w:val="center"/>
              <w:rPr>
                <w:rFonts w:ascii="宋体" w:hAnsi="宋体"/>
                <w:b/>
                <w:szCs w:val="21"/>
              </w:rPr>
            </w:pPr>
          </w:p>
        </w:tc>
        <w:tc>
          <w:tcPr>
            <w:tcW w:w="1472" w:type="dxa"/>
            <w:vAlign w:val="center"/>
          </w:tcPr>
          <w:p w:rsidR="0051412A" w:rsidRDefault="0051412A">
            <w:pPr>
              <w:spacing w:line="360" w:lineRule="exact"/>
              <w:jc w:val="center"/>
              <w:rPr>
                <w:rFonts w:ascii="宋体" w:hAnsi="宋体"/>
                <w:b/>
                <w:szCs w:val="21"/>
              </w:rPr>
            </w:pPr>
          </w:p>
        </w:tc>
      </w:tr>
      <w:tr w:rsidR="0051412A">
        <w:trPr>
          <w:trHeight w:val="273"/>
          <w:jc w:val="center"/>
        </w:trPr>
        <w:tc>
          <w:tcPr>
            <w:tcW w:w="1057" w:type="dxa"/>
            <w:vMerge w:val="restart"/>
            <w:vAlign w:val="center"/>
          </w:tcPr>
          <w:p w:rsidR="0051412A" w:rsidRDefault="00DC68F9">
            <w:pPr>
              <w:spacing w:line="360" w:lineRule="exact"/>
              <w:jc w:val="center"/>
              <w:rPr>
                <w:rFonts w:ascii="宋体" w:hAnsi="宋体"/>
                <w:szCs w:val="21"/>
              </w:rPr>
            </w:pPr>
            <w:r>
              <w:rPr>
                <w:rFonts w:ascii="宋体" w:hAnsi="宋体" w:hint="eastAsia"/>
                <w:szCs w:val="21"/>
              </w:rPr>
              <w:t>技术部分</w:t>
            </w:r>
          </w:p>
        </w:tc>
        <w:tc>
          <w:tcPr>
            <w:tcW w:w="4188" w:type="dxa"/>
          </w:tcPr>
          <w:p w:rsidR="0051412A" w:rsidRDefault="00DC68F9">
            <w:pPr>
              <w:spacing w:line="360" w:lineRule="exact"/>
              <w:jc w:val="center"/>
              <w:rPr>
                <w:rFonts w:ascii="宋体" w:hAnsi="宋体"/>
                <w:szCs w:val="21"/>
              </w:rPr>
            </w:pPr>
            <w:r>
              <w:rPr>
                <w:rFonts w:ascii="宋体" w:hAnsi="宋体" w:hint="eastAsia"/>
                <w:szCs w:val="21"/>
              </w:rPr>
              <w:t>1.</w:t>
            </w:r>
            <w:r>
              <w:rPr>
                <w:rFonts w:ascii="宋体" w:hAnsi="宋体" w:hint="eastAsia"/>
                <w:szCs w:val="21"/>
              </w:rPr>
              <w:t>……</w:t>
            </w:r>
          </w:p>
        </w:tc>
        <w:tc>
          <w:tcPr>
            <w:tcW w:w="2835" w:type="dxa"/>
            <w:vAlign w:val="center"/>
          </w:tcPr>
          <w:p w:rsidR="0051412A" w:rsidRDefault="0051412A">
            <w:pPr>
              <w:spacing w:line="360" w:lineRule="exact"/>
              <w:jc w:val="center"/>
              <w:rPr>
                <w:rFonts w:ascii="宋体" w:hAnsi="宋体"/>
                <w:b/>
                <w:szCs w:val="21"/>
              </w:rPr>
            </w:pPr>
          </w:p>
        </w:tc>
        <w:tc>
          <w:tcPr>
            <w:tcW w:w="1472" w:type="dxa"/>
            <w:vAlign w:val="center"/>
          </w:tcPr>
          <w:p w:rsidR="0051412A" w:rsidRDefault="0051412A">
            <w:pPr>
              <w:spacing w:line="360" w:lineRule="exact"/>
              <w:jc w:val="center"/>
              <w:rPr>
                <w:rFonts w:ascii="宋体" w:hAnsi="宋体"/>
                <w:b/>
                <w:szCs w:val="21"/>
              </w:rPr>
            </w:pPr>
          </w:p>
        </w:tc>
      </w:tr>
      <w:tr w:rsidR="0051412A">
        <w:trPr>
          <w:trHeight w:val="273"/>
          <w:jc w:val="center"/>
        </w:trPr>
        <w:tc>
          <w:tcPr>
            <w:tcW w:w="1057" w:type="dxa"/>
            <w:vMerge/>
            <w:vAlign w:val="center"/>
          </w:tcPr>
          <w:p w:rsidR="0051412A" w:rsidRDefault="0051412A">
            <w:pPr>
              <w:spacing w:line="360" w:lineRule="exact"/>
              <w:jc w:val="center"/>
              <w:rPr>
                <w:rFonts w:ascii="宋体" w:hAnsi="宋体"/>
                <w:szCs w:val="21"/>
              </w:rPr>
            </w:pPr>
          </w:p>
        </w:tc>
        <w:tc>
          <w:tcPr>
            <w:tcW w:w="4188" w:type="dxa"/>
          </w:tcPr>
          <w:p w:rsidR="0051412A" w:rsidRDefault="00DC68F9">
            <w:pPr>
              <w:spacing w:line="360" w:lineRule="exact"/>
              <w:jc w:val="center"/>
              <w:rPr>
                <w:rFonts w:ascii="宋体" w:hAnsi="宋体"/>
                <w:szCs w:val="21"/>
              </w:rPr>
            </w:pPr>
            <w:r>
              <w:rPr>
                <w:rFonts w:ascii="宋体" w:hAnsi="宋体" w:hint="eastAsia"/>
                <w:szCs w:val="21"/>
              </w:rPr>
              <w:t>2.</w:t>
            </w:r>
            <w:r>
              <w:rPr>
                <w:rFonts w:ascii="宋体" w:hAnsi="宋体" w:hint="eastAsia"/>
                <w:szCs w:val="21"/>
              </w:rPr>
              <w:t>……</w:t>
            </w:r>
          </w:p>
        </w:tc>
        <w:tc>
          <w:tcPr>
            <w:tcW w:w="2835" w:type="dxa"/>
            <w:vAlign w:val="center"/>
          </w:tcPr>
          <w:p w:rsidR="0051412A" w:rsidRDefault="0051412A">
            <w:pPr>
              <w:spacing w:line="360" w:lineRule="exact"/>
              <w:jc w:val="center"/>
              <w:rPr>
                <w:rFonts w:ascii="宋体" w:hAnsi="宋体"/>
                <w:b/>
                <w:szCs w:val="21"/>
              </w:rPr>
            </w:pPr>
          </w:p>
        </w:tc>
        <w:tc>
          <w:tcPr>
            <w:tcW w:w="1472" w:type="dxa"/>
            <w:vAlign w:val="center"/>
          </w:tcPr>
          <w:p w:rsidR="0051412A" w:rsidRDefault="0051412A">
            <w:pPr>
              <w:spacing w:line="360" w:lineRule="exact"/>
              <w:jc w:val="center"/>
              <w:rPr>
                <w:rFonts w:ascii="宋体" w:hAnsi="宋体"/>
                <w:b/>
                <w:szCs w:val="21"/>
              </w:rPr>
            </w:pPr>
          </w:p>
        </w:tc>
      </w:tr>
      <w:tr w:rsidR="0051412A">
        <w:trPr>
          <w:trHeight w:val="273"/>
          <w:jc w:val="center"/>
        </w:trPr>
        <w:tc>
          <w:tcPr>
            <w:tcW w:w="1057" w:type="dxa"/>
            <w:vMerge/>
            <w:vAlign w:val="center"/>
          </w:tcPr>
          <w:p w:rsidR="0051412A" w:rsidRDefault="0051412A">
            <w:pPr>
              <w:spacing w:line="360" w:lineRule="exact"/>
              <w:jc w:val="center"/>
              <w:rPr>
                <w:rFonts w:ascii="宋体" w:hAnsi="宋体"/>
                <w:szCs w:val="21"/>
              </w:rPr>
            </w:pPr>
          </w:p>
        </w:tc>
        <w:tc>
          <w:tcPr>
            <w:tcW w:w="4188" w:type="dxa"/>
          </w:tcPr>
          <w:p w:rsidR="0051412A" w:rsidRDefault="00DC68F9">
            <w:pPr>
              <w:spacing w:line="360" w:lineRule="exact"/>
              <w:jc w:val="center"/>
              <w:rPr>
                <w:rFonts w:ascii="宋体" w:hAnsi="宋体"/>
                <w:szCs w:val="21"/>
              </w:rPr>
            </w:pPr>
            <w:r>
              <w:rPr>
                <w:rFonts w:ascii="宋体" w:hAnsi="宋体" w:hint="eastAsia"/>
                <w:szCs w:val="21"/>
              </w:rPr>
              <w:t>……</w:t>
            </w:r>
          </w:p>
        </w:tc>
        <w:tc>
          <w:tcPr>
            <w:tcW w:w="2835" w:type="dxa"/>
            <w:vAlign w:val="center"/>
          </w:tcPr>
          <w:p w:rsidR="0051412A" w:rsidRDefault="0051412A">
            <w:pPr>
              <w:spacing w:line="360" w:lineRule="exact"/>
              <w:jc w:val="center"/>
              <w:rPr>
                <w:rFonts w:ascii="宋体" w:hAnsi="宋体"/>
                <w:b/>
                <w:szCs w:val="21"/>
              </w:rPr>
            </w:pPr>
          </w:p>
        </w:tc>
        <w:tc>
          <w:tcPr>
            <w:tcW w:w="1472" w:type="dxa"/>
            <w:vAlign w:val="center"/>
          </w:tcPr>
          <w:p w:rsidR="0051412A" w:rsidRDefault="0051412A">
            <w:pPr>
              <w:spacing w:line="360" w:lineRule="exact"/>
              <w:jc w:val="center"/>
              <w:rPr>
                <w:rFonts w:ascii="宋体" w:hAnsi="宋体"/>
                <w:b/>
                <w:szCs w:val="21"/>
              </w:rPr>
            </w:pPr>
          </w:p>
        </w:tc>
      </w:tr>
      <w:tr w:rsidR="0051412A">
        <w:trPr>
          <w:trHeight w:val="286"/>
          <w:jc w:val="center"/>
        </w:trPr>
        <w:tc>
          <w:tcPr>
            <w:tcW w:w="1057" w:type="dxa"/>
            <w:vMerge w:val="restart"/>
            <w:vAlign w:val="center"/>
          </w:tcPr>
          <w:p w:rsidR="0051412A" w:rsidRDefault="00DC68F9">
            <w:pPr>
              <w:spacing w:line="360" w:lineRule="exact"/>
              <w:jc w:val="center"/>
              <w:rPr>
                <w:rFonts w:ascii="宋体" w:hAnsi="宋体"/>
                <w:szCs w:val="21"/>
              </w:rPr>
            </w:pPr>
            <w:r>
              <w:rPr>
                <w:rFonts w:ascii="宋体" w:hAnsi="宋体" w:hint="eastAsia"/>
                <w:szCs w:val="21"/>
              </w:rPr>
              <w:t>商务部分</w:t>
            </w:r>
          </w:p>
        </w:tc>
        <w:tc>
          <w:tcPr>
            <w:tcW w:w="4188" w:type="dxa"/>
          </w:tcPr>
          <w:p w:rsidR="0051412A" w:rsidRDefault="00DC68F9">
            <w:pPr>
              <w:spacing w:line="360" w:lineRule="exact"/>
              <w:jc w:val="center"/>
              <w:rPr>
                <w:rFonts w:ascii="宋体" w:hAnsi="宋体"/>
                <w:szCs w:val="21"/>
              </w:rPr>
            </w:pPr>
            <w:r>
              <w:rPr>
                <w:rFonts w:ascii="宋体" w:hAnsi="宋体" w:hint="eastAsia"/>
                <w:szCs w:val="21"/>
              </w:rPr>
              <w:t>1.</w:t>
            </w:r>
            <w:r>
              <w:rPr>
                <w:rFonts w:ascii="宋体" w:hAnsi="宋体" w:hint="eastAsia"/>
                <w:szCs w:val="21"/>
              </w:rPr>
              <w:t>……</w:t>
            </w:r>
          </w:p>
        </w:tc>
        <w:tc>
          <w:tcPr>
            <w:tcW w:w="2835" w:type="dxa"/>
            <w:vAlign w:val="center"/>
          </w:tcPr>
          <w:p w:rsidR="0051412A" w:rsidRDefault="0051412A">
            <w:pPr>
              <w:spacing w:line="360" w:lineRule="exact"/>
              <w:jc w:val="center"/>
              <w:rPr>
                <w:rFonts w:ascii="宋体" w:hAnsi="宋体"/>
                <w:b/>
                <w:szCs w:val="21"/>
              </w:rPr>
            </w:pPr>
          </w:p>
        </w:tc>
        <w:tc>
          <w:tcPr>
            <w:tcW w:w="1472" w:type="dxa"/>
            <w:vAlign w:val="center"/>
          </w:tcPr>
          <w:p w:rsidR="0051412A" w:rsidRDefault="0051412A">
            <w:pPr>
              <w:spacing w:line="360" w:lineRule="exact"/>
              <w:jc w:val="center"/>
              <w:rPr>
                <w:rFonts w:ascii="宋体" w:hAnsi="宋体"/>
                <w:b/>
                <w:szCs w:val="21"/>
              </w:rPr>
            </w:pPr>
          </w:p>
        </w:tc>
      </w:tr>
      <w:tr w:rsidR="0051412A">
        <w:trPr>
          <w:trHeight w:val="286"/>
          <w:jc w:val="center"/>
        </w:trPr>
        <w:tc>
          <w:tcPr>
            <w:tcW w:w="1057" w:type="dxa"/>
            <w:vMerge/>
          </w:tcPr>
          <w:p w:rsidR="0051412A" w:rsidRDefault="0051412A">
            <w:pPr>
              <w:spacing w:line="360" w:lineRule="exact"/>
              <w:jc w:val="center"/>
              <w:rPr>
                <w:rFonts w:ascii="宋体" w:hAnsi="宋体"/>
                <w:szCs w:val="21"/>
              </w:rPr>
            </w:pPr>
          </w:p>
        </w:tc>
        <w:tc>
          <w:tcPr>
            <w:tcW w:w="4188" w:type="dxa"/>
          </w:tcPr>
          <w:p w:rsidR="0051412A" w:rsidRDefault="00DC68F9">
            <w:pPr>
              <w:spacing w:line="360" w:lineRule="exact"/>
              <w:jc w:val="center"/>
              <w:rPr>
                <w:rFonts w:ascii="宋体" w:hAnsi="宋体"/>
                <w:szCs w:val="21"/>
              </w:rPr>
            </w:pPr>
            <w:r>
              <w:rPr>
                <w:rFonts w:ascii="宋体" w:hAnsi="宋体" w:hint="eastAsia"/>
                <w:szCs w:val="21"/>
              </w:rPr>
              <w:t>2.</w:t>
            </w:r>
            <w:r>
              <w:rPr>
                <w:rFonts w:ascii="宋体" w:hAnsi="宋体" w:hint="eastAsia"/>
                <w:szCs w:val="21"/>
              </w:rPr>
              <w:t>……</w:t>
            </w:r>
          </w:p>
        </w:tc>
        <w:tc>
          <w:tcPr>
            <w:tcW w:w="2835" w:type="dxa"/>
            <w:vAlign w:val="center"/>
          </w:tcPr>
          <w:p w:rsidR="0051412A" w:rsidRDefault="0051412A">
            <w:pPr>
              <w:spacing w:line="360" w:lineRule="exact"/>
              <w:jc w:val="center"/>
              <w:rPr>
                <w:rFonts w:ascii="宋体" w:hAnsi="宋体"/>
                <w:b/>
                <w:szCs w:val="21"/>
              </w:rPr>
            </w:pPr>
          </w:p>
        </w:tc>
        <w:tc>
          <w:tcPr>
            <w:tcW w:w="1472" w:type="dxa"/>
            <w:vAlign w:val="center"/>
          </w:tcPr>
          <w:p w:rsidR="0051412A" w:rsidRDefault="0051412A">
            <w:pPr>
              <w:spacing w:line="360" w:lineRule="exact"/>
              <w:jc w:val="center"/>
              <w:rPr>
                <w:rFonts w:ascii="宋体" w:hAnsi="宋体"/>
                <w:b/>
                <w:szCs w:val="21"/>
              </w:rPr>
            </w:pPr>
          </w:p>
        </w:tc>
      </w:tr>
      <w:tr w:rsidR="0051412A">
        <w:trPr>
          <w:trHeight w:val="286"/>
          <w:jc w:val="center"/>
        </w:trPr>
        <w:tc>
          <w:tcPr>
            <w:tcW w:w="1057" w:type="dxa"/>
            <w:vMerge/>
          </w:tcPr>
          <w:p w:rsidR="0051412A" w:rsidRDefault="0051412A">
            <w:pPr>
              <w:spacing w:line="360" w:lineRule="exact"/>
              <w:jc w:val="center"/>
              <w:rPr>
                <w:rFonts w:ascii="宋体" w:hAnsi="宋体"/>
                <w:szCs w:val="21"/>
              </w:rPr>
            </w:pPr>
          </w:p>
        </w:tc>
        <w:tc>
          <w:tcPr>
            <w:tcW w:w="4188" w:type="dxa"/>
          </w:tcPr>
          <w:p w:rsidR="0051412A" w:rsidRDefault="00DC68F9">
            <w:pPr>
              <w:spacing w:line="360" w:lineRule="exact"/>
              <w:jc w:val="center"/>
              <w:rPr>
                <w:rFonts w:ascii="宋体" w:hAnsi="宋体"/>
                <w:szCs w:val="21"/>
              </w:rPr>
            </w:pPr>
            <w:r>
              <w:rPr>
                <w:rFonts w:ascii="宋体" w:hAnsi="宋体" w:hint="eastAsia"/>
                <w:szCs w:val="21"/>
              </w:rPr>
              <w:t>……</w:t>
            </w:r>
          </w:p>
        </w:tc>
        <w:tc>
          <w:tcPr>
            <w:tcW w:w="2835" w:type="dxa"/>
            <w:vAlign w:val="center"/>
          </w:tcPr>
          <w:p w:rsidR="0051412A" w:rsidRDefault="0051412A">
            <w:pPr>
              <w:spacing w:line="360" w:lineRule="exact"/>
              <w:jc w:val="center"/>
              <w:rPr>
                <w:rFonts w:ascii="宋体" w:hAnsi="宋体"/>
                <w:b/>
                <w:szCs w:val="21"/>
              </w:rPr>
            </w:pPr>
          </w:p>
        </w:tc>
        <w:tc>
          <w:tcPr>
            <w:tcW w:w="1472" w:type="dxa"/>
            <w:vAlign w:val="center"/>
          </w:tcPr>
          <w:p w:rsidR="0051412A" w:rsidRDefault="0051412A">
            <w:pPr>
              <w:spacing w:line="360" w:lineRule="exact"/>
              <w:jc w:val="center"/>
              <w:rPr>
                <w:rFonts w:ascii="宋体" w:hAnsi="宋体"/>
                <w:b/>
                <w:szCs w:val="21"/>
              </w:rPr>
            </w:pPr>
          </w:p>
        </w:tc>
      </w:tr>
    </w:tbl>
    <w:p w:rsidR="0051412A" w:rsidRDefault="0051412A">
      <w:pPr>
        <w:pStyle w:val="ab"/>
        <w:spacing w:line="360" w:lineRule="auto"/>
        <w:rPr>
          <w:rFonts w:hAnsi="宋体"/>
          <w:b/>
          <w:szCs w:val="21"/>
        </w:rPr>
      </w:pPr>
    </w:p>
    <w:p w:rsidR="0051412A" w:rsidRDefault="00DC68F9">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51412A" w:rsidRDefault="0051412A">
      <w:pPr>
        <w:pStyle w:val="3"/>
        <w:jc w:val="center"/>
      </w:pPr>
    </w:p>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DC68F9">
      <w:pPr>
        <w:widowControl/>
        <w:jc w:val="left"/>
      </w:pPr>
      <w:r>
        <w:br w:type="page"/>
      </w:r>
    </w:p>
    <w:p w:rsidR="0051412A" w:rsidRDefault="0051412A"/>
    <w:p w:rsidR="0051412A" w:rsidRDefault="00DC68F9">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6" w:name="_Toc44691164"/>
      <w:bookmarkStart w:id="47" w:name="_Toc44690432"/>
      <w:bookmarkStart w:id="48" w:name="_Toc44690705"/>
      <w:bookmarkStart w:id="49" w:name="_Toc44691396"/>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1  </w:t>
      </w:r>
      <w:r>
        <w:rPr>
          <w:rFonts w:asciiTheme="minorEastAsia" w:eastAsiaTheme="minorEastAsia" w:hAnsiTheme="minorEastAsia" w:hint="eastAsia"/>
          <w:sz w:val="24"/>
        </w:rPr>
        <w:t>投标人资格证明文件</w:t>
      </w:r>
      <w:bookmarkEnd w:id="46"/>
      <w:bookmarkEnd w:id="47"/>
      <w:bookmarkEnd w:id="48"/>
      <w:bookmarkEnd w:id="49"/>
    </w:p>
    <w:p w:rsidR="0051412A" w:rsidRDefault="0051412A">
      <w:pPr>
        <w:adjustRightInd w:val="0"/>
        <w:snapToGrid w:val="0"/>
        <w:spacing w:line="360" w:lineRule="auto"/>
        <w:rPr>
          <w:rFonts w:ascii="宋体" w:hAnsi="宋体"/>
          <w:bCs/>
          <w:snapToGrid w:val="0"/>
          <w:kern w:val="0"/>
          <w:szCs w:val="21"/>
        </w:rPr>
      </w:pPr>
    </w:p>
    <w:p w:rsidR="0051412A" w:rsidRDefault="00DC68F9">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hint="eastAsia"/>
          <w:bCs/>
          <w:snapToGrid w:val="0"/>
          <w:kern w:val="0"/>
          <w:szCs w:val="21"/>
        </w:rPr>
        <w:t>、</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51412A" w:rsidRDefault="00DC68F9">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ascii="宋体" w:hAnsi="宋体" w:hint="eastAsia"/>
          <w:bCs/>
          <w:snapToGrid w:val="0"/>
          <w:kern w:val="0"/>
          <w:szCs w:val="21"/>
        </w:rPr>
        <w:t>、</w:t>
      </w:r>
      <w:r>
        <w:rPr>
          <w:rFonts w:hint="eastAsia"/>
          <w:szCs w:val="21"/>
        </w:rPr>
        <w:t>政府采购投标及履约承诺函</w:t>
      </w:r>
    </w:p>
    <w:p w:rsidR="0051412A" w:rsidRDefault="00DC68F9">
      <w:pPr>
        <w:adjustRightInd w:val="0"/>
        <w:snapToGrid w:val="0"/>
        <w:spacing w:line="360" w:lineRule="auto"/>
        <w:ind w:firstLineChars="202" w:firstLine="424"/>
        <w:rPr>
          <w:rFonts w:ascii="宋体" w:hAnsi="宋体"/>
        </w:rPr>
      </w:pPr>
      <w:r>
        <w:rPr>
          <w:rFonts w:ascii="宋体" w:hAnsi="宋体" w:hint="eastAsia"/>
        </w:rPr>
        <w:t>3</w:t>
      </w:r>
      <w:r>
        <w:rPr>
          <w:rFonts w:ascii="宋体" w:hAnsi="宋体" w:hint="eastAsia"/>
        </w:rPr>
        <w:t>、股东构成审查表</w:t>
      </w:r>
    </w:p>
    <w:p w:rsidR="0051412A" w:rsidRDefault="00DC68F9">
      <w:pPr>
        <w:adjustRightInd w:val="0"/>
        <w:snapToGrid w:val="0"/>
        <w:spacing w:line="360" w:lineRule="auto"/>
        <w:ind w:firstLineChars="202" w:firstLine="424"/>
        <w:rPr>
          <w:rFonts w:ascii="宋体" w:hAnsi="宋体"/>
        </w:rPr>
      </w:pPr>
      <w:r>
        <w:rPr>
          <w:rFonts w:ascii="宋体" w:hAnsi="宋体" w:hint="eastAsia"/>
        </w:rPr>
        <w:t>4</w:t>
      </w:r>
      <w:r>
        <w:rPr>
          <w:rFonts w:ascii="宋体" w:hAnsi="宋体" w:hint="eastAsia"/>
        </w:rPr>
        <w:t>、其它资格证明材料（按第一章投标邀请“申请人的资格要求”提供）</w:t>
      </w:r>
    </w:p>
    <w:p w:rsidR="0051412A" w:rsidRDefault="0051412A">
      <w:pPr>
        <w:adjustRightInd w:val="0"/>
        <w:snapToGrid w:val="0"/>
        <w:spacing w:line="360" w:lineRule="auto"/>
        <w:ind w:firstLineChars="202" w:firstLine="424"/>
        <w:rPr>
          <w:rFonts w:ascii="宋体" w:hAnsi="宋体"/>
          <w:bCs/>
          <w:snapToGrid w:val="0"/>
          <w:kern w:val="0"/>
        </w:rPr>
      </w:pPr>
    </w:p>
    <w:p w:rsidR="0051412A" w:rsidRDefault="00DC68F9">
      <w:pPr>
        <w:adjustRightInd w:val="0"/>
        <w:snapToGrid w:val="0"/>
        <w:spacing w:line="360" w:lineRule="auto"/>
        <w:ind w:firstLineChars="202" w:firstLine="426"/>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注：投标人提供的以上资料若为复印件或扫描件需加盖公章</w:t>
      </w: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51412A">
      <w:pPr>
        <w:adjustRightInd w:val="0"/>
        <w:snapToGrid w:val="0"/>
        <w:spacing w:line="300" w:lineRule="auto"/>
        <w:jc w:val="center"/>
        <w:rPr>
          <w:b/>
          <w:snapToGrid w:val="0"/>
          <w:sz w:val="32"/>
          <w:szCs w:val="32"/>
        </w:rPr>
      </w:pPr>
    </w:p>
    <w:p w:rsidR="0051412A" w:rsidRDefault="00DC68F9">
      <w:pPr>
        <w:widowControl/>
        <w:jc w:val="left"/>
        <w:rPr>
          <w:b/>
          <w:snapToGrid w:val="0"/>
          <w:sz w:val="32"/>
          <w:szCs w:val="32"/>
        </w:rPr>
      </w:pPr>
      <w:r>
        <w:rPr>
          <w:b/>
          <w:snapToGrid w:val="0"/>
          <w:sz w:val="32"/>
          <w:szCs w:val="32"/>
        </w:rPr>
        <w:br w:type="page"/>
      </w:r>
    </w:p>
    <w:p w:rsidR="0051412A" w:rsidRDefault="00DC68F9">
      <w:pPr>
        <w:tabs>
          <w:tab w:val="left" w:pos="555"/>
        </w:tabs>
        <w:adjustRightInd w:val="0"/>
        <w:snapToGrid w:val="0"/>
        <w:spacing w:line="300" w:lineRule="auto"/>
        <w:rPr>
          <w:b/>
          <w:snapToGrid w:val="0"/>
          <w:sz w:val="32"/>
          <w:szCs w:val="32"/>
        </w:rPr>
      </w:pPr>
      <w:r>
        <w:rPr>
          <w:b/>
          <w:snapToGrid w:val="0"/>
          <w:sz w:val="32"/>
          <w:szCs w:val="32"/>
        </w:rPr>
        <w:lastRenderedPageBreak/>
        <w:tab/>
      </w:r>
    </w:p>
    <w:p w:rsidR="0051412A" w:rsidRDefault="00DC68F9">
      <w:pPr>
        <w:adjustRightInd w:val="0"/>
        <w:spacing w:line="300" w:lineRule="auto"/>
        <w:ind w:hanging="2"/>
        <w:jc w:val="center"/>
      </w:pPr>
      <w:r>
        <w:rPr>
          <w:rFonts w:hint="eastAsia"/>
          <w:b/>
          <w:snapToGrid w:val="0"/>
          <w:kern w:val="0"/>
          <w:sz w:val="28"/>
        </w:rPr>
        <w:t>政府采购投标及履约承诺函</w:t>
      </w:r>
    </w:p>
    <w:p w:rsidR="0051412A" w:rsidRDefault="0051412A">
      <w:pPr>
        <w:spacing w:line="360" w:lineRule="auto"/>
        <w:rPr>
          <w:rFonts w:ascii="宋体" w:hAnsi="宋体" w:cs="Courier New"/>
          <w:snapToGrid w:val="0"/>
          <w:szCs w:val="18"/>
        </w:rPr>
      </w:pPr>
    </w:p>
    <w:p w:rsidR="0051412A" w:rsidRDefault="00DC68F9">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51412A" w:rsidRDefault="00DC68F9">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51412A" w:rsidRDefault="00DC68F9">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我单位满足《中华人民共和国政府采购法》第二十二条规定的条件。</w:t>
      </w:r>
    </w:p>
    <w:p w:rsidR="0051412A" w:rsidRDefault="00DC68F9">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我单位参与本项目投标前三年内，在经营活动中没有重大违法记录。</w:t>
      </w:r>
    </w:p>
    <w:p w:rsidR="0051412A" w:rsidRDefault="00DC68F9">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我单位参与本项目</w:t>
      </w:r>
      <w:r>
        <w:rPr>
          <w:rFonts w:hint="eastAsia"/>
        </w:rPr>
        <w:t>政府采购活动时不存在被有关部门禁止参与政府采购活动且在有效期内的情况；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hint="eastAsia"/>
        </w:rPr>
        <w:t>。</w:t>
      </w:r>
    </w:p>
    <w:p w:rsidR="0051412A" w:rsidRDefault="00DC68F9">
      <w:pPr>
        <w:spacing w:line="400" w:lineRule="exact"/>
        <w:ind w:firstLineChars="200" w:firstLine="420"/>
        <w:rPr>
          <w:rFonts w:ascii="宋体" w:hAnsi="宋体"/>
          <w:szCs w:val="21"/>
        </w:rPr>
      </w:pPr>
      <w:r>
        <w:rPr>
          <w:rFonts w:ascii="宋体" w:hAnsi="宋体" w:hint="eastAsia"/>
          <w:szCs w:val="21"/>
        </w:rPr>
        <w:t>4.</w:t>
      </w:r>
      <w:r>
        <w:rPr>
          <w:rFonts w:ascii="宋体" w:hAnsi="宋体" w:hint="eastAsia"/>
          <w:szCs w:val="21"/>
        </w:rPr>
        <w:t>我单位承诺不非法转包或分包。</w:t>
      </w:r>
    </w:p>
    <w:p w:rsidR="0051412A" w:rsidRDefault="00DC68F9">
      <w:pPr>
        <w:spacing w:line="400" w:lineRule="exact"/>
        <w:ind w:firstLineChars="200" w:firstLine="420"/>
        <w:rPr>
          <w:rFonts w:ascii="宋体" w:hAnsi="宋体"/>
          <w:szCs w:val="21"/>
        </w:rPr>
      </w:pPr>
      <w:r>
        <w:rPr>
          <w:rFonts w:ascii="宋体" w:hAnsi="宋体" w:hint="eastAsia"/>
          <w:szCs w:val="21"/>
        </w:rPr>
        <w:t>5.</w:t>
      </w:r>
      <w:r>
        <w:rPr>
          <w:rFonts w:ascii="宋体" w:hAnsi="宋体" w:hint="eastAsia"/>
          <w:szCs w:val="21"/>
        </w:rPr>
        <w:t>我单位本招标项目所提供的货物或服务未侵犯知识产权。</w:t>
      </w:r>
    </w:p>
    <w:p w:rsidR="0051412A" w:rsidRDefault="00DC68F9">
      <w:pPr>
        <w:spacing w:line="400" w:lineRule="exact"/>
        <w:ind w:firstLineChars="200" w:firstLine="420"/>
        <w:rPr>
          <w:rFonts w:ascii="宋体" w:hAnsi="宋体"/>
          <w:szCs w:val="21"/>
        </w:rPr>
      </w:pPr>
      <w:r>
        <w:rPr>
          <w:rFonts w:ascii="宋体" w:hAnsi="宋体" w:hint="eastAsia"/>
          <w:szCs w:val="21"/>
        </w:rPr>
        <w:t>6.</w:t>
      </w:r>
      <w:r>
        <w:rPr>
          <w:rFonts w:ascii="宋体" w:hAnsi="宋体" w:hint="eastAsia"/>
          <w:szCs w:val="21"/>
        </w:rPr>
        <w:t>我单位参与该项目投标，严格遵循公平竞争的原则，不恶意串通，不妨碍其他投标人的竞争行为，不损害采购人或者</w:t>
      </w:r>
      <w:r>
        <w:rPr>
          <w:rFonts w:ascii="宋体" w:hAnsi="宋体" w:hint="eastAsia"/>
          <w:szCs w:val="21"/>
        </w:rPr>
        <w:t>其他投标人的合法权益。我单位已清楚，如违反上述要求，将作投标无效处理。</w:t>
      </w:r>
    </w:p>
    <w:p w:rsidR="0051412A" w:rsidRDefault="00DC68F9">
      <w:pPr>
        <w:spacing w:line="400" w:lineRule="exact"/>
        <w:ind w:firstLineChars="200" w:firstLine="420"/>
        <w:rPr>
          <w:rFonts w:ascii="宋体" w:hAnsi="宋体"/>
          <w:szCs w:val="21"/>
        </w:rPr>
      </w:pPr>
      <w:r>
        <w:rPr>
          <w:rFonts w:ascii="宋体" w:hAnsi="宋体" w:hint="eastAsia"/>
          <w:szCs w:val="21"/>
        </w:rPr>
        <w:t>7.</w:t>
      </w:r>
      <w:r>
        <w:rPr>
          <w:rFonts w:ascii="宋体" w:hAnsi="宋体" w:hint="eastAsia"/>
          <w:szCs w:val="21"/>
        </w:rPr>
        <w:t>我单位如果中标，做到守信，不偷工减料，依照本项目招标文件需求内容、签署的采购合同及本单位在投标中所作的一切承诺履约。</w:t>
      </w:r>
    </w:p>
    <w:p w:rsidR="0051412A" w:rsidRDefault="00DC68F9">
      <w:pPr>
        <w:spacing w:line="400" w:lineRule="exact"/>
        <w:ind w:firstLineChars="200" w:firstLine="420"/>
        <w:rPr>
          <w:rFonts w:ascii="宋体" w:hAnsi="宋体"/>
          <w:szCs w:val="21"/>
        </w:rPr>
      </w:pPr>
      <w:r>
        <w:rPr>
          <w:rFonts w:ascii="宋体" w:hAnsi="宋体" w:hint="eastAsia"/>
          <w:szCs w:val="21"/>
        </w:rPr>
        <w:t>8.</w:t>
      </w:r>
      <w:r>
        <w:rPr>
          <w:rFonts w:ascii="宋体" w:hAnsi="宋体" w:hint="eastAsia"/>
          <w:szCs w:val="21"/>
        </w:rPr>
        <w:t>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w:t>
      </w:r>
      <w:r>
        <w:rPr>
          <w:rFonts w:ascii="宋体" w:hAnsi="宋体" w:hint="eastAsia"/>
          <w:szCs w:val="21"/>
        </w:rPr>
        <w:t>项目将成为重点监管、重点验收项目，我单位将按时保质保量完成，并全力配合有关监管、验收工作；若我单位未按上述要求履约，我单位愿意接受主管部门的处理处罚。</w:t>
      </w:r>
    </w:p>
    <w:p w:rsidR="0051412A" w:rsidRDefault="00DC68F9">
      <w:pPr>
        <w:spacing w:line="400" w:lineRule="exact"/>
        <w:ind w:firstLineChars="200" w:firstLine="420"/>
        <w:rPr>
          <w:rFonts w:ascii="宋体" w:hAnsi="宋体"/>
          <w:szCs w:val="21"/>
        </w:rPr>
      </w:pPr>
      <w:r>
        <w:rPr>
          <w:rFonts w:ascii="宋体" w:hAnsi="宋体" w:hint="eastAsia"/>
          <w:szCs w:val="21"/>
        </w:rPr>
        <w:t>9.</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51412A" w:rsidRDefault="00DC68F9">
      <w:pPr>
        <w:spacing w:line="400" w:lineRule="exact"/>
        <w:ind w:firstLineChars="200" w:firstLine="420"/>
        <w:rPr>
          <w:rFonts w:ascii="宋体" w:hAnsi="宋体"/>
          <w:szCs w:val="21"/>
        </w:rPr>
      </w:pPr>
      <w:r>
        <w:rPr>
          <w:rFonts w:ascii="宋体" w:hAnsi="宋体" w:hint="eastAsia"/>
          <w:szCs w:val="21"/>
        </w:rPr>
        <w:t>10.</w:t>
      </w:r>
      <w:r>
        <w:rPr>
          <w:rFonts w:ascii="宋体" w:hAnsi="宋体" w:hint="eastAsia"/>
          <w:szCs w:val="21"/>
        </w:rPr>
        <w:t>我单位获得中标、成交资格后无正当理由放弃中标、成交资格的，自愿接受政府采购主管部门将我单位放弃中标、成交资格的信息公示在深圳</w:t>
      </w:r>
      <w:r>
        <w:rPr>
          <w:rFonts w:ascii="宋体" w:hAnsi="宋体" w:hint="eastAsia"/>
          <w:szCs w:val="21"/>
        </w:rPr>
        <w:t>市政府采购监管网，公示期一年，一切不利后果我单位均自愿承担。</w:t>
      </w:r>
    </w:p>
    <w:p w:rsidR="0051412A" w:rsidRDefault="00DC68F9">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51412A" w:rsidRDefault="0051412A">
      <w:pPr>
        <w:spacing w:line="360" w:lineRule="auto"/>
        <w:ind w:firstLine="600"/>
        <w:rPr>
          <w:rFonts w:cs="Courier New"/>
          <w:snapToGrid w:val="0"/>
          <w:szCs w:val="18"/>
        </w:rPr>
      </w:pPr>
    </w:p>
    <w:p w:rsidR="0051412A" w:rsidRDefault="00DC68F9">
      <w:pPr>
        <w:adjustRightInd w:val="0"/>
        <w:snapToGrid w:val="0"/>
        <w:spacing w:line="300" w:lineRule="auto"/>
        <w:rPr>
          <w:snapToGrid w:val="0"/>
          <w:kern w:val="0"/>
        </w:rPr>
      </w:pPr>
      <w:r>
        <w:rPr>
          <w:rFonts w:hint="eastAsia"/>
          <w:snapToGrid w:val="0"/>
          <w:kern w:val="0"/>
        </w:rPr>
        <w:t>投标单位：（盖章）</w:t>
      </w: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DC68F9">
      <w:pPr>
        <w:adjustRightInd w:val="0"/>
        <w:snapToGrid w:val="0"/>
        <w:spacing w:line="300" w:lineRule="auto"/>
        <w:rPr>
          <w:snapToGrid w:val="0"/>
          <w:kern w:val="0"/>
        </w:rPr>
      </w:pPr>
      <w:r>
        <w:rPr>
          <w:rFonts w:hint="eastAsia"/>
          <w:snapToGrid w:val="0"/>
          <w:kern w:val="0"/>
        </w:rPr>
        <w:t>授权代表或法定代表人：（签字）</w:t>
      </w:r>
    </w:p>
    <w:p w:rsidR="0051412A" w:rsidRDefault="0051412A">
      <w:pPr>
        <w:adjustRightInd w:val="0"/>
        <w:snapToGrid w:val="0"/>
        <w:spacing w:line="300" w:lineRule="auto"/>
        <w:ind w:right="420"/>
        <w:rPr>
          <w:snapToGrid w:val="0"/>
          <w:kern w:val="0"/>
        </w:rPr>
      </w:pPr>
    </w:p>
    <w:p w:rsidR="0051412A" w:rsidRDefault="00DC68F9">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1412A" w:rsidRDefault="00DC68F9">
      <w:pPr>
        <w:widowControl/>
        <w:jc w:val="left"/>
      </w:pPr>
      <w:r>
        <w:br w:type="page"/>
      </w:r>
    </w:p>
    <w:p w:rsidR="0051412A" w:rsidRDefault="0051412A">
      <w:pPr>
        <w:adjustRightInd w:val="0"/>
        <w:snapToGrid w:val="0"/>
        <w:spacing w:line="360" w:lineRule="auto"/>
        <w:ind w:firstLine="600"/>
        <w:jc w:val="right"/>
      </w:pPr>
    </w:p>
    <w:p w:rsidR="0051412A" w:rsidRDefault="00DC68F9">
      <w:pPr>
        <w:pStyle w:val="3"/>
        <w:spacing w:before="0" w:after="0" w:line="360" w:lineRule="auto"/>
        <w:jc w:val="center"/>
        <w:rPr>
          <w:rFonts w:asciiTheme="minorEastAsia" w:eastAsiaTheme="minorEastAsia" w:hAnsiTheme="minorEastAsia"/>
          <w:kern w:val="0"/>
          <w:sz w:val="28"/>
          <w:szCs w:val="28"/>
        </w:rPr>
      </w:pPr>
      <w:bookmarkStart w:id="50" w:name="_Toc73613641"/>
      <w:r>
        <w:rPr>
          <w:rFonts w:asciiTheme="minorEastAsia" w:eastAsiaTheme="minorEastAsia" w:hAnsiTheme="minorEastAsia" w:hint="eastAsia"/>
          <w:kern w:val="0"/>
          <w:sz w:val="28"/>
          <w:szCs w:val="28"/>
        </w:rPr>
        <w:t>股东构成审查表</w:t>
      </w:r>
      <w:bookmarkEnd w:id="50"/>
    </w:p>
    <w:p w:rsidR="0051412A" w:rsidRDefault="0051412A"/>
    <w:p w:rsidR="0051412A" w:rsidRDefault="00DC68F9">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Pr>
          <w:rFonts w:asciiTheme="minorEastAsia" w:eastAsiaTheme="minorEastAsia" w:hAnsiTheme="minorEastAsia" w:hint="eastAsia"/>
          <w:szCs w:val="21"/>
        </w:rPr>
        <w:t>名称：</w:t>
      </w:r>
    </w:p>
    <w:p w:rsidR="0051412A" w:rsidRDefault="00DC68F9">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项目编号：</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44"/>
        <w:gridCol w:w="1748"/>
        <w:gridCol w:w="2222"/>
      </w:tblGrid>
      <w:tr w:rsidR="0051412A">
        <w:trPr>
          <w:trHeight w:val="779"/>
          <w:jc w:val="center"/>
        </w:trPr>
        <w:tc>
          <w:tcPr>
            <w:tcW w:w="1101" w:type="dxa"/>
            <w:vAlign w:val="center"/>
          </w:tcPr>
          <w:p w:rsidR="0051412A" w:rsidRDefault="00DC68F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244" w:type="dxa"/>
            <w:vAlign w:val="center"/>
          </w:tcPr>
          <w:p w:rsidR="0051412A" w:rsidRDefault="00DC68F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投标人股东构成审查内容</w:t>
            </w:r>
          </w:p>
        </w:tc>
        <w:tc>
          <w:tcPr>
            <w:tcW w:w="1748" w:type="dxa"/>
            <w:vAlign w:val="center"/>
          </w:tcPr>
          <w:p w:rsidR="0051412A" w:rsidRDefault="00DC68F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51412A" w:rsidRDefault="00DC68F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（是或否）</w:t>
            </w:r>
          </w:p>
        </w:tc>
        <w:tc>
          <w:tcPr>
            <w:tcW w:w="2222" w:type="dxa"/>
            <w:vAlign w:val="center"/>
          </w:tcPr>
          <w:p w:rsidR="0051412A" w:rsidRDefault="00DC68F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51412A">
        <w:trPr>
          <w:trHeight w:val="817"/>
          <w:jc w:val="center"/>
        </w:trPr>
        <w:tc>
          <w:tcPr>
            <w:tcW w:w="1101" w:type="dxa"/>
            <w:vAlign w:val="center"/>
          </w:tcPr>
          <w:p w:rsidR="0051412A" w:rsidRDefault="00DC68F9">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44" w:type="dxa"/>
            <w:vAlign w:val="center"/>
          </w:tcPr>
          <w:p w:rsidR="0051412A" w:rsidRDefault="00DC68F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是否存在“与投标供应商单位负责人（法定代表人）为同一人的不同单位”</w:t>
            </w:r>
          </w:p>
        </w:tc>
        <w:tc>
          <w:tcPr>
            <w:tcW w:w="1748" w:type="dxa"/>
            <w:vAlign w:val="center"/>
          </w:tcPr>
          <w:p w:rsidR="0051412A" w:rsidRDefault="0051412A">
            <w:pPr>
              <w:spacing w:line="360" w:lineRule="auto"/>
              <w:jc w:val="center"/>
              <w:rPr>
                <w:rFonts w:asciiTheme="minorEastAsia" w:eastAsiaTheme="minorEastAsia" w:hAnsiTheme="minorEastAsia"/>
                <w:szCs w:val="21"/>
              </w:rPr>
            </w:pPr>
          </w:p>
        </w:tc>
        <w:tc>
          <w:tcPr>
            <w:tcW w:w="2222" w:type="dxa"/>
            <w:vAlign w:val="center"/>
          </w:tcPr>
          <w:p w:rsidR="0051412A" w:rsidRDefault="0051412A">
            <w:pPr>
              <w:spacing w:line="360" w:lineRule="auto"/>
              <w:jc w:val="center"/>
              <w:rPr>
                <w:rFonts w:asciiTheme="minorEastAsia" w:eastAsiaTheme="minorEastAsia" w:hAnsiTheme="minorEastAsia"/>
                <w:szCs w:val="21"/>
              </w:rPr>
            </w:pPr>
          </w:p>
        </w:tc>
      </w:tr>
      <w:tr w:rsidR="0051412A">
        <w:trPr>
          <w:trHeight w:val="817"/>
          <w:jc w:val="center"/>
        </w:trPr>
        <w:tc>
          <w:tcPr>
            <w:tcW w:w="1101" w:type="dxa"/>
            <w:vAlign w:val="center"/>
          </w:tcPr>
          <w:p w:rsidR="0051412A" w:rsidRDefault="00DC68F9">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244" w:type="dxa"/>
            <w:vAlign w:val="center"/>
          </w:tcPr>
          <w:p w:rsidR="0051412A" w:rsidRDefault="00DC68F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是否存在“与投标供应商存在管理关系的不同单位”</w:t>
            </w:r>
          </w:p>
        </w:tc>
        <w:tc>
          <w:tcPr>
            <w:tcW w:w="1748" w:type="dxa"/>
            <w:vAlign w:val="center"/>
          </w:tcPr>
          <w:p w:rsidR="0051412A" w:rsidRDefault="0051412A">
            <w:pPr>
              <w:spacing w:line="360" w:lineRule="auto"/>
              <w:jc w:val="center"/>
              <w:rPr>
                <w:rFonts w:asciiTheme="minorEastAsia" w:eastAsiaTheme="minorEastAsia" w:hAnsiTheme="minorEastAsia"/>
                <w:szCs w:val="21"/>
              </w:rPr>
            </w:pPr>
          </w:p>
        </w:tc>
        <w:tc>
          <w:tcPr>
            <w:tcW w:w="2222" w:type="dxa"/>
            <w:vAlign w:val="center"/>
          </w:tcPr>
          <w:p w:rsidR="0051412A" w:rsidRDefault="0051412A">
            <w:pPr>
              <w:spacing w:line="360" w:lineRule="auto"/>
              <w:jc w:val="center"/>
              <w:rPr>
                <w:rFonts w:asciiTheme="minorEastAsia" w:eastAsiaTheme="minorEastAsia" w:hAnsiTheme="minorEastAsia"/>
                <w:szCs w:val="21"/>
              </w:rPr>
            </w:pPr>
          </w:p>
        </w:tc>
      </w:tr>
      <w:tr w:rsidR="0051412A">
        <w:trPr>
          <w:trHeight w:val="817"/>
          <w:jc w:val="center"/>
        </w:trPr>
        <w:tc>
          <w:tcPr>
            <w:tcW w:w="1101" w:type="dxa"/>
            <w:vAlign w:val="center"/>
          </w:tcPr>
          <w:p w:rsidR="0051412A" w:rsidRDefault="00DC68F9">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244" w:type="dxa"/>
            <w:vAlign w:val="center"/>
          </w:tcPr>
          <w:p w:rsidR="0051412A" w:rsidRDefault="00DC68F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投标供应商是否有控股的子公司</w:t>
            </w:r>
          </w:p>
        </w:tc>
        <w:tc>
          <w:tcPr>
            <w:tcW w:w="1748" w:type="dxa"/>
            <w:vAlign w:val="center"/>
          </w:tcPr>
          <w:p w:rsidR="0051412A" w:rsidRDefault="0051412A">
            <w:pPr>
              <w:spacing w:line="360" w:lineRule="auto"/>
              <w:jc w:val="center"/>
              <w:rPr>
                <w:rFonts w:asciiTheme="minorEastAsia" w:eastAsiaTheme="minorEastAsia" w:hAnsiTheme="minorEastAsia"/>
                <w:szCs w:val="21"/>
              </w:rPr>
            </w:pPr>
          </w:p>
        </w:tc>
        <w:tc>
          <w:tcPr>
            <w:tcW w:w="2222" w:type="dxa"/>
            <w:vAlign w:val="center"/>
          </w:tcPr>
          <w:p w:rsidR="0051412A" w:rsidRDefault="0051412A">
            <w:pPr>
              <w:spacing w:line="360" w:lineRule="auto"/>
              <w:jc w:val="center"/>
              <w:rPr>
                <w:rFonts w:asciiTheme="minorEastAsia" w:eastAsiaTheme="minorEastAsia" w:hAnsiTheme="minorEastAsia"/>
                <w:szCs w:val="21"/>
              </w:rPr>
            </w:pPr>
          </w:p>
        </w:tc>
      </w:tr>
      <w:tr w:rsidR="0051412A">
        <w:trPr>
          <w:trHeight w:val="817"/>
          <w:jc w:val="center"/>
        </w:trPr>
        <w:tc>
          <w:tcPr>
            <w:tcW w:w="1101" w:type="dxa"/>
            <w:vAlign w:val="center"/>
          </w:tcPr>
          <w:p w:rsidR="0051412A" w:rsidRDefault="00DC68F9">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244" w:type="dxa"/>
            <w:vAlign w:val="center"/>
          </w:tcPr>
          <w:p w:rsidR="0051412A" w:rsidRDefault="00DC68F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股东情况：控股投标供应商的股东名单</w:t>
            </w:r>
          </w:p>
        </w:tc>
        <w:tc>
          <w:tcPr>
            <w:tcW w:w="1748" w:type="dxa"/>
            <w:vAlign w:val="center"/>
          </w:tcPr>
          <w:p w:rsidR="0051412A" w:rsidRDefault="00DC68F9">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222" w:type="dxa"/>
            <w:vAlign w:val="center"/>
          </w:tcPr>
          <w:p w:rsidR="0051412A" w:rsidRDefault="0051412A">
            <w:pPr>
              <w:spacing w:line="360" w:lineRule="auto"/>
              <w:jc w:val="center"/>
              <w:rPr>
                <w:rFonts w:asciiTheme="minorEastAsia" w:eastAsiaTheme="minorEastAsia" w:hAnsiTheme="minorEastAsia"/>
                <w:szCs w:val="21"/>
              </w:rPr>
            </w:pPr>
          </w:p>
        </w:tc>
      </w:tr>
    </w:tbl>
    <w:p w:rsidR="0051412A" w:rsidRDefault="00DC68F9">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w:t>
      </w:r>
    </w:p>
    <w:p w:rsidR="0051412A" w:rsidRDefault="00DC68F9">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1</w:t>
      </w:r>
      <w:r>
        <w:rPr>
          <w:rFonts w:asciiTheme="minorEastAsia" w:eastAsiaTheme="minorEastAsia" w:hAnsiTheme="minorEastAsia" w:hint="eastAsia"/>
          <w:b/>
          <w:color w:val="FF0000"/>
          <w:szCs w:val="21"/>
        </w:rPr>
        <w:t>、响应情况为“是”，需在“名单”栏中提供相应的单位、子公司和股东的名单；响应情况为“否”，在“名单”栏填写“无”；股东情况仅需列明股东名单即可。</w:t>
      </w:r>
    </w:p>
    <w:p w:rsidR="0051412A" w:rsidRDefault="00DC68F9">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w:t>
      </w:r>
      <w:r>
        <w:rPr>
          <w:rFonts w:asciiTheme="minorEastAsia" w:eastAsiaTheme="minorEastAsia" w:hAnsiTheme="minorEastAsia" w:hint="eastAsia"/>
          <w:b/>
          <w:color w:val="FF0000"/>
          <w:szCs w:val="21"/>
        </w:rPr>
        <w:t>、管理关系是指：投标供应商与特定企业之间因通过间接控股、投资关系、协议或者其他安排，存在实际管理关系。</w:t>
      </w:r>
    </w:p>
    <w:p w:rsidR="0051412A" w:rsidRDefault="00DC68F9">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3</w:t>
      </w:r>
      <w:r>
        <w:rPr>
          <w:rFonts w:asciiTheme="minorEastAsia" w:eastAsiaTheme="minorEastAsia" w:hAnsiTheme="minorEastAsia" w:hint="eastAsia"/>
          <w:b/>
          <w:color w:val="FF0000"/>
          <w:szCs w:val="21"/>
        </w:rPr>
        <w:t>、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51412A" w:rsidRDefault="00DC68F9">
      <w:pPr>
        <w:spacing w:line="360" w:lineRule="auto"/>
        <w:rPr>
          <w:rFonts w:ascii="仿宋_GB2312" w:eastAsia="仿宋_GB2312" w:hAnsiTheme="minorEastAsia"/>
          <w:b/>
          <w:i/>
          <w:color w:val="FF0000"/>
          <w:sz w:val="24"/>
        </w:rPr>
      </w:pPr>
      <w:r>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51412A" w:rsidRDefault="0051412A">
      <w:pPr>
        <w:spacing w:line="300" w:lineRule="auto"/>
        <w:rPr>
          <w:rFonts w:asciiTheme="minorEastAsia" w:eastAsiaTheme="minorEastAsia" w:hAnsiTheme="minorEastAsia"/>
          <w:szCs w:val="21"/>
        </w:rPr>
      </w:pPr>
    </w:p>
    <w:p w:rsidR="0051412A" w:rsidRDefault="00DC68F9">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投标单位：（盖章）</w:t>
      </w:r>
    </w:p>
    <w:p w:rsidR="0051412A" w:rsidRDefault="0051412A">
      <w:pPr>
        <w:spacing w:line="300" w:lineRule="auto"/>
        <w:rPr>
          <w:rFonts w:asciiTheme="minorEastAsia" w:eastAsiaTheme="minorEastAsia" w:hAnsiTheme="minorEastAsia"/>
          <w:snapToGrid w:val="0"/>
          <w:szCs w:val="21"/>
        </w:rPr>
      </w:pPr>
    </w:p>
    <w:p w:rsidR="0051412A" w:rsidRDefault="0051412A">
      <w:pPr>
        <w:spacing w:line="300" w:lineRule="auto"/>
        <w:rPr>
          <w:rFonts w:asciiTheme="minorEastAsia" w:eastAsiaTheme="minorEastAsia" w:hAnsiTheme="minorEastAsia"/>
          <w:snapToGrid w:val="0"/>
          <w:szCs w:val="21"/>
        </w:rPr>
      </w:pPr>
    </w:p>
    <w:p w:rsidR="0051412A" w:rsidRDefault="00DC68F9">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授权代表或法定代表人：（签字）</w:t>
      </w:r>
    </w:p>
    <w:p w:rsidR="0051412A" w:rsidRDefault="00DC68F9">
      <w:pPr>
        <w:spacing w:line="360" w:lineRule="auto"/>
        <w:ind w:firstLine="600"/>
        <w:jc w:val="right"/>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p w:rsidR="0051412A" w:rsidRDefault="0051412A">
      <w:pPr>
        <w:adjustRightInd w:val="0"/>
        <w:snapToGrid w:val="0"/>
        <w:spacing w:line="360" w:lineRule="auto"/>
        <w:ind w:firstLine="600"/>
        <w:jc w:val="right"/>
        <w:rPr>
          <w:rFonts w:ascii="宋体" w:hAnsi="宋体"/>
          <w:b/>
          <w:sz w:val="30"/>
          <w:szCs w:val="30"/>
        </w:rPr>
      </w:pPr>
    </w:p>
    <w:p w:rsidR="0051412A" w:rsidRDefault="0051412A">
      <w:pPr>
        <w:tabs>
          <w:tab w:val="left" w:pos="450"/>
        </w:tabs>
        <w:jc w:val="center"/>
        <w:rPr>
          <w:rFonts w:ascii="宋体" w:hAnsi="宋体"/>
          <w:b/>
          <w:sz w:val="30"/>
          <w:szCs w:val="30"/>
        </w:rPr>
      </w:pPr>
    </w:p>
    <w:p w:rsidR="0051412A" w:rsidRDefault="00DC68F9">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2  </w:t>
      </w:r>
      <w:r>
        <w:rPr>
          <w:rFonts w:asciiTheme="minorEastAsia" w:eastAsiaTheme="minorEastAsia" w:hAnsiTheme="minorEastAsia" w:hint="eastAsia"/>
          <w:sz w:val="24"/>
        </w:rPr>
        <w:t>法定代表人证明书及授权委托书</w:t>
      </w:r>
    </w:p>
    <w:p w:rsidR="0051412A" w:rsidRDefault="0051412A">
      <w:pPr>
        <w:tabs>
          <w:tab w:val="left" w:pos="450"/>
        </w:tabs>
        <w:jc w:val="center"/>
        <w:rPr>
          <w:rFonts w:ascii="宋体" w:hAnsi="宋体"/>
          <w:b/>
          <w:sz w:val="30"/>
          <w:szCs w:val="30"/>
        </w:rPr>
      </w:pPr>
    </w:p>
    <w:p w:rsidR="0051412A" w:rsidRDefault="00DC68F9">
      <w:pPr>
        <w:tabs>
          <w:tab w:val="left" w:pos="450"/>
        </w:tabs>
        <w:jc w:val="center"/>
        <w:rPr>
          <w:rFonts w:ascii="宋体" w:hAnsi="宋体"/>
          <w:b/>
          <w:sz w:val="28"/>
          <w:szCs w:val="28"/>
        </w:rPr>
      </w:pPr>
      <w:r>
        <w:rPr>
          <w:rFonts w:ascii="宋体" w:hAnsi="宋体" w:hint="eastAsia"/>
          <w:b/>
          <w:sz w:val="28"/>
          <w:szCs w:val="28"/>
        </w:rPr>
        <w:t>法定代表人证明书（参考）</w:t>
      </w:r>
    </w:p>
    <w:p w:rsidR="0051412A" w:rsidRDefault="0051412A">
      <w:pPr>
        <w:spacing w:line="400" w:lineRule="exact"/>
        <w:rPr>
          <w:rFonts w:ascii="宋体" w:hAnsi="宋体"/>
          <w:bCs/>
          <w:sz w:val="28"/>
        </w:rPr>
      </w:pPr>
    </w:p>
    <w:p w:rsidR="0051412A" w:rsidRDefault="00DC68F9">
      <w:pPr>
        <w:tabs>
          <w:tab w:val="left" w:pos="900"/>
        </w:tabs>
        <w:spacing w:line="480" w:lineRule="auto"/>
        <w:ind w:firstLineChars="450" w:firstLine="945"/>
        <w:rPr>
          <w:rFonts w:ascii="宋体" w:hAnsi="宋体"/>
        </w:rPr>
      </w:pPr>
      <w:r>
        <w:rPr>
          <w:rFonts w:ascii="宋体" w:hAnsi="宋体" w:hint="eastAsia"/>
        </w:rPr>
        <w:t>______________</w:t>
      </w:r>
      <w:r>
        <w:rPr>
          <w:rFonts w:ascii="宋体" w:hAnsi="宋体" w:hint="eastAsia"/>
        </w:rPr>
        <w:t>同志，现任我单位职务，为法定代表人，特此证明。</w:t>
      </w:r>
    </w:p>
    <w:p w:rsidR="0051412A" w:rsidRDefault="00DC68F9">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51412A" w:rsidRDefault="00DC68F9">
      <w:pPr>
        <w:spacing w:line="480" w:lineRule="auto"/>
        <w:ind w:firstLineChars="200" w:firstLine="420"/>
        <w:rPr>
          <w:rFonts w:ascii="宋体" w:hAnsi="宋体"/>
        </w:rPr>
      </w:pPr>
      <w:r>
        <w:rPr>
          <w:rFonts w:ascii="宋体" w:hAnsi="宋体" w:hint="eastAsia"/>
        </w:rPr>
        <w:t>附：</w:t>
      </w:r>
    </w:p>
    <w:p w:rsidR="0051412A" w:rsidRDefault="00DC68F9">
      <w:pPr>
        <w:spacing w:line="480" w:lineRule="auto"/>
        <w:ind w:firstLineChars="400" w:firstLine="840"/>
        <w:rPr>
          <w:rFonts w:ascii="宋体" w:hAnsi="宋体"/>
        </w:rPr>
      </w:pPr>
      <w:r>
        <w:rPr>
          <w:rFonts w:ascii="宋体" w:hAnsi="宋体" w:hint="eastAsia"/>
        </w:rPr>
        <w:t>营业执照（注册号）：</w:t>
      </w:r>
      <w:r>
        <w:rPr>
          <w:rFonts w:ascii="宋体" w:hAnsi="宋体" w:hint="eastAsia"/>
        </w:rPr>
        <w:t xml:space="preserve">                       </w:t>
      </w:r>
    </w:p>
    <w:p w:rsidR="0051412A" w:rsidRDefault="00DC68F9">
      <w:pPr>
        <w:spacing w:line="480" w:lineRule="auto"/>
        <w:ind w:firstLineChars="400" w:firstLine="840"/>
        <w:rPr>
          <w:rFonts w:ascii="宋体" w:hAnsi="宋体"/>
        </w:rPr>
      </w:pPr>
      <w:r>
        <w:rPr>
          <w:rFonts w:ascii="宋体" w:hAnsi="宋体" w:hint="eastAsia"/>
        </w:rPr>
        <w:t>经济性质：</w:t>
      </w:r>
    </w:p>
    <w:p w:rsidR="0051412A" w:rsidRDefault="00DC68F9">
      <w:pPr>
        <w:spacing w:line="480" w:lineRule="auto"/>
        <w:ind w:firstLineChars="400" w:firstLine="840"/>
        <w:rPr>
          <w:rFonts w:ascii="宋体" w:hAnsi="宋体"/>
        </w:rPr>
      </w:pPr>
      <w:r>
        <w:rPr>
          <w:rFonts w:ascii="宋体" w:hAnsi="宋体" w:hint="eastAsia"/>
        </w:rPr>
        <w:t>主营（产）：</w:t>
      </w:r>
    </w:p>
    <w:p w:rsidR="0051412A" w:rsidRDefault="00DC68F9">
      <w:pPr>
        <w:spacing w:line="480" w:lineRule="auto"/>
        <w:ind w:firstLineChars="400" w:firstLine="840"/>
        <w:rPr>
          <w:rFonts w:ascii="宋体" w:hAnsi="宋体"/>
        </w:rPr>
      </w:pPr>
      <w:r>
        <w:rPr>
          <w:rFonts w:ascii="宋体" w:hAnsi="宋体" w:hint="eastAsia"/>
        </w:rPr>
        <w:t>兼营（产）：</w:t>
      </w:r>
    </w:p>
    <w:p w:rsidR="0051412A" w:rsidRDefault="0051412A">
      <w:pPr>
        <w:spacing w:line="480" w:lineRule="auto"/>
        <w:ind w:firstLineChars="400" w:firstLine="960"/>
        <w:rPr>
          <w:rFonts w:ascii="宋体" w:hAnsi="宋体"/>
          <w:sz w:val="24"/>
        </w:rPr>
      </w:pPr>
    </w:p>
    <w:p w:rsidR="0051412A" w:rsidRDefault="0051412A">
      <w:pPr>
        <w:spacing w:line="500" w:lineRule="exact"/>
        <w:rPr>
          <w:rFonts w:ascii="宋体"/>
          <w:b/>
          <w:bCs/>
        </w:rPr>
      </w:pPr>
      <w:r>
        <w:rPr>
          <w:rFonts w:ascii="宋体"/>
          <w:b/>
          <w:bCs/>
        </w:rPr>
        <w:pict>
          <v:rect id="Rectangle 5" o:spid="_x0000_s3096" style="position:absolute;left:0;text-align:left;margin-left:250.65pt;margin-top:10.75pt;width:243pt;height:156pt;z-index:251678720">
            <v:textbox>
              <w:txbxContent>
                <w:p w:rsidR="0051412A" w:rsidRDefault="00DC68F9">
                  <w:pPr>
                    <w:ind w:firstLineChars="600" w:firstLine="1260"/>
                  </w:pPr>
                  <w:r>
                    <w:rPr>
                      <w:rFonts w:hint="eastAsia"/>
                    </w:rPr>
                    <w:t xml:space="preserve">     </w:t>
                  </w:r>
                  <w:r>
                    <w:rPr>
                      <w:rFonts w:hint="eastAsia"/>
                    </w:rPr>
                    <w:t>法定代表人</w:t>
                  </w:r>
                </w:p>
                <w:p w:rsidR="0051412A" w:rsidRDefault="00DC68F9">
                  <w:pPr>
                    <w:ind w:firstLineChars="500" w:firstLine="1050"/>
                  </w:pPr>
                  <w:r>
                    <w:rPr>
                      <w:rFonts w:hint="eastAsia"/>
                    </w:rPr>
                    <w:t xml:space="preserve"> </w:t>
                  </w:r>
                  <w:r>
                    <w:rPr>
                      <w:rFonts w:hint="eastAsia"/>
                    </w:rPr>
                    <w:t>居民身份证复印件粘贴处</w:t>
                  </w:r>
                </w:p>
                <w:p w:rsidR="0051412A" w:rsidRDefault="0051412A">
                  <w:pPr>
                    <w:ind w:firstLineChars="500" w:firstLine="1050"/>
                  </w:pPr>
                </w:p>
                <w:p w:rsidR="0051412A" w:rsidRDefault="00DC68F9">
                  <w:pPr>
                    <w:ind w:firstLineChars="850" w:firstLine="1785"/>
                  </w:pPr>
                  <w:r>
                    <w:rPr>
                      <w:rFonts w:hint="eastAsia"/>
                    </w:rPr>
                    <w:t>（反面）</w:t>
                  </w:r>
                </w:p>
                <w:p w:rsidR="0051412A" w:rsidRDefault="0051412A">
                  <w:pPr>
                    <w:ind w:firstLineChars="500" w:firstLine="1050"/>
                  </w:pPr>
                </w:p>
                <w:p w:rsidR="0051412A" w:rsidRDefault="0051412A"/>
              </w:txbxContent>
            </v:textbox>
          </v:rect>
        </w:pict>
      </w:r>
      <w:r>
        <w:rPr>
          <w:rFonts w:ascii="宋体"/>
          <w:b/>
          <w:bCs/>
        </w:rPr>
        <w:pict>
          <v:rect id="Rectangle 4" o:spid="_x0000_s3095" style="position:absolute;left:0;text-align:left;margin-left:-11.85pt;margin-top:10.75pt;width:243pt;height:156pt;z-index:251677696">
            <v:textbox>
              <w:txbxContent>
                <w:p w:rsidR="0051412A" w:rsidRDefault="00DC68F9">
                  <w:pPr>
                    <w:ind w:firstLineChars="600" w:firstLine="1260"/>
                    <w:jc w:val="left"/>
                  </w:pPr>
                  <w:r>
                    <w:rPr>
                      <w:rFonts w:hint="eastAsia"/>
                    </w:rPr>
                    <w:t xml:space="preserve">     </w:t>
                  </w:r>
                  <w:r>
                    <w:rPr>
                      <w:rFonts w:hint="eastAsia"/>
                    </w:rPr>
                    <w:t>法定代表人</w:t>
                  </w:r>
                </w:p>
                <w:p w:rsidR="0051412A" w:rsidRDefault="00DC68F9">
                  <w:pPr>
                    <w:ind w:firstLineChars="500" w:firstLine="1050"/>
                    <w:jc w:val="left"/>
                  </w:pPr>
                  <w:r>
                    <w:rPr>
                      <w:rFonts w:hint="eastAsia"/>
                    </w:rPr>
                    <w:t xml:space="preserve"> </w:t>
                  </w:r>
                  <w:r>
                    <w:rPr>
                      <w:rFonts w:hint="eastAsia"/>
                    </w:rPr>
                    <w:t>居民身份证复印件粘贴处</w:t>
                  </w:r>
                </w:p>
                <w:p w:rsidR="0051412A" w:rsidRDefault="0051412A">
                  <w:pPr>
                    <w:ind w:firstLineChars="500" w:firstLine="1050"/>
                    <w:jc w:val="left"/>
                  </w:pPr>
                </w:p>
                <w:p w:rsidR="0051412A" w:rsidRDefault="00DC68F9">
                  <w:pPr>
                    <w:ind w:firstLineChars="850" w:firstLine="1785"/>
                    <w:jc w:val="left"/>
                  </w:pPr>
                  <w:r>
                    <w:rPr>
                      <w:rFonts w:hint="eastAsia"/>
                    </w:rPr>
                    <w:t>（正面）</w:t>
                  </w:r>
                </w:p>
                <w:p w:rsidR="0051412A" w:rsidRDefault="0051412A">
                  <w:pPr>
                    <w:ind w:firstLineChars="500" w:firstLine="1050"/>
                    <w:jc w:val="left"/>
                  </w:pPr>
                </w:p>
                <w:p w:rsidR="0051412A" w:rsidRDefault="0051412A">
                  <w:pPr>
                    <w:jc w:val="left"/>
                  </w:pPr>
                </w:p>
              </w:txbxContent>
            </v:textbox>
          </v:rect>
        </w:pict>
      </w:r>
    </w:p>
    <w:p w:rsidR="0051412A" w:rsidRDefault="0051412A">
      <w:pPr>
        <w:spacing w:line="500" w:lineRule="exact"/>
        <w:rPr>
          <w:rFonts w:ascii="宋体"/>
          <w:b/>
          <w:bCs/>
        </w:rPr>
      </w:pPr>
    </w:p>
    <w:p w:rsidR="0051412A" w:rsidRDefault="0051412A">
      <w:pPr>
        <w:spacing w:line="500" w:lineRule="exact"/>
        <w:rPr>
          <w:rFonts w:ascii="宋体"/>
          <w:b/>
          <w:bCs/>
        </w:rPr>
      </w:pPr>
    </w:p>
    <w:p w:rsidR="0051412A" w:rsidRDefault="0051412A">
      <w:pPr>
        <w:spacing w:line="500" w:lineRule="exact"/>
        <w:rPr>
          <w:rFonts w:ascii="宋体"/>
          <w:b/>
          <w:bCs/>
        </w:rPr>
      </w:pPr>
    </w:p>
    <w:p w:rsidR="0051412A" w:rsidRDefault="0051412A">
      <w:pPr>
        <w:spacing w:line="500" w:lineRule="exact"/>
        <w:rPr>
          <w:rFonts w:ascii="宋体"/>
          <w:b/>
          <w:bCs/>
        </w:rPr>
      </w:pPr>
    </w:p>
    <w:p w:rsidR="0051412A" w:rsidRDefault="0051412A">
      <w:pPr>
        <w:spacing w:line="500" w:lineRule="exact"/>
        <w:rPr>
          <w:rFonts w:ascii="宋体"/>
          <w:b/>
          <w:bCs/>
        </w:rPr>
      </w:pPr>
    </w:p>
    <w:p w:rsidR="0051412A" w:rsidRDefault="0051412A">
      <w:pPr>
        <w:spacing w:line="500" w:lineRule="exact"/>
        <w:rPr>
          <w:rFonts w:ascii="宋体"/>
          <w:b/>
          <w:bCs/>
        </w:rPr>
      </w:pPr>
    </w:p>
    <w:p w:rsidR="0051412A" w:rsidRDefault="0051412A" w:rsidP="00460559">
      <w:pPr>
        <w:spacing w:line="360" w:lineRule="auto"/>
        <w:ind w:firstLineChars="257" w:firstLine="540"/>
      </w:pPr>
    </w:p>
    <w:p w:rsidR="0051412A" w:rsidRDefault="00DC68F9" w:rsidP="00460559">
      <w:pPr>
        <w:spacing w:line="360" w:lineRule="auto"/>
        <w:ind w:firstLineChars="257" w:firstLine="540"/>
      </w:pPr>
      <w:r>
        <w:rPr>
          <w:rFonts w:hint="eastAsia"/>
        </w:rPr>
        <w:t>单位名称：（公章）：</w:t>
      </w:r>
    </w:p>
    <w:p w:rsidR="0051412A" w:rsidRDefault="0051412A" w:rsidP="00460559">
      <w:pPr>
        <w:spacing w:line="360" w:lineRule="auto"/>
        <w:ind w:firstLineChars="257" w:firstLine="540"/>
      </w:pPr>
    </w:p>
    <w:p w:rsidR="0051412A" w:rsidRDefault="00DC68F9" w:rsidP="00460559">
      <w:pPr>
        <w:spacing w:line="360" w:lineRule="auto"/>
        <w:ind w:firstLineChars="257" w:firstLine="540"/>
        <w:rPr>
          <w:b/>
          <w:bCs/>
          <w:sz w:val="28"/>
        </w:rPr>
      </w:pPr>
      <w:r>
        <w:rPr>
          <w:rFonts w:hint="eastAsia"/>
        </w:rPr>
        <w:t>日期：年月</w:t>
      </w:r>
      <w:r>
        <w:rPr>
          <w:rFonts w:hint="eastAsia"/>
        </w:rPr>
        <w:t xml:space="preserve"> </w:t>
      </w:r>
      <w:r>
        <w:rPr>
          <w:rFonts w:hint="eastAsia"/>
        </w:rPr>
        <w:t>日</w:t>
      </w:r>
    </w:p>
    <w:p w:rsidR="0051412A" w:rsidRDefault="00DC68F9">
      <w:pPr>
        <w:widowControl/>
        <w:jc w:val="left"/>
        <w:rPr>
          <w:b/>
          <w:bCs/>
          <w:sz w:val="28"/>
        </w:rPr>
      </w:pPr>
      <w:r>
        <w:rPr>
          <w:b/>
          <w:bCs/>
          <w:sz w:val="28"/>
        </w:rPr>
        <w:br w:type="page"/>
      </w:r>
    </w:p>
    <w:p w:rsidR="0051412A" w:rsidRDefault="0051412A">
      <w:pPr>
        <w:ind w:firstLineChars="800" w:firstLine="2249"/>
        <w:rPr>
          <w:b/>
          <w:bCs/>
          <w:sz w:val="28"/>
        </w:rPr>
      </w:pPr>
    </w:p>
    <w:p w:rsidR="0051412A" w:rsidRDefault="00DC68F9">
      <w:pPr>
        <w:jc w:val="center"/>
        <w:rPr>
          <w:b/>
          <w:bCs/>
          <w:sz w:val="28"/>
        </w:rPr>
      </w:pPr>
      <w:r>
        <w:rPr>
          <w:rFonts w:hint="eastAsia"/>
          <w:b/>
          <w:bCs/>
          <w:sz w:val="28"/>
        </w:rPr>
        <w:t>法定代表人授权委托证明书</w:t>
      </w:r>
      <w:r>
        <w:rPr>
          <w:rFonts w:ascii="宋体" w:hAnsi="宋体" w:hint="eastAsia"/>
          <w:b/>
          <w:sz w:val="30"/>
          <w:szCs w:val="30"/>
        </w:rPr>
        <w:t>（参考）</w:t>
      </w:r>
    </w:p>
    <w:p w:rsidR="0051412A" w:rsidRDefault="0051412A"/>
    <w:p w:rsidR="0051412A" w:rsidRDefault="00DC68F9">
      <w:pPr>
        <w:rPr>
          <w:b/>
          <w:bCs/>
        </w:rPr>
      </w:pPr>
      <w:r>
        <w:rPr>
          <w:rFonts w:hint="eastAsia"/>
        </w:rPr>
        <w:t>深圳市中正招标有限公司</w:t>
      </w:r>
      <w:r>
        <w:rPr>
          <w:rFonts w:hint="eastAsia"/>
          <w:b/>
          <w:bCs/>
        </w:rPr>
        <w:t>：</w:t>
      </w:r>
    </w:p>
    <w:p w:rsidR="0051412A" w:rsidRDefault="0051412A">
      <w:pPr>
        <w:ind w:firstLine="630"/>
      </w:pPr>
    </w:p>
    <w:p w:rsidR="0051412A" w:rsidRDefault="00DC68F9">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u w:val="single"/>
        </w:rPr>
        <w:t>（招标项目名称、编号）</w:t>
      </w:r>
      <w:r>
        <w:rPr>
          <w:rFonts w:hint="eastAsia"/>
          <w:u w:val="single"/>
        </w:rPr>
        <w:t xml:space="preserve"> </w:t>
      </w:r>
      <w:r>
        <w:rPr>
          <w:rFonts w:hint="eastAsia"/>
        </w:rPr>
        <w:t>招标活动，全权代表我单位处理投标的有关事宜。</w:t>
      </w:r>
    </w:p>
    <w:p w:rsidR="0051412A" w:rsidRDefault="0051412A">
      <w:pPr>
        <w:adjustRightInd w:val="0"/>
        <w:snapToGrid w:val="0"/>
        <w:spacing w:line="360" w:lineRule="auto"/>
        <w:ind w:firstLine="629"/>
      </w:pPr>
    </w:p>
    <w:p w:rsidR="0051412A" w:rsidRDefault="0051412A">
      <w:pPr>
        <w:ind w:firstLine="630"/>
      </w:pPr>
    </w:p>
    <w:p w:rsidR="0051412A" w:rsidRDefault="00DC68F9">
      <w:pPr>
        <w:adjustRightInd w:val="0"/>
        <w:snapToGrid w:val="0"/>
        <w:spacing w:line="360" w:lineRule="auto"/>
        <w:ind w:firstLine="629"/>
        <w:rPr>
          <w:b/>
          <w:bCs/>
        </w:rPr>
      </w:pPr>
      <w:r>
        <w:rPr>
          <w:rFonts w:hint="eastAsia"/>
          <w:b/>
          <w:bCs/>
        </w:rPr>
        <w:t>附授权代表情况：</w:t>
      </w:r>
    </w:p>
    <w:p w:rsidR="0051412A" w:rsidRDefault="00DC68F9">
      <w:pPr>
        <w:adjustRightInd w:val="0"/>
        <w:snapToGrid w:val="0"/>
        <w:spacing w:line="360" w:lineRule="auto"/>
        <w:ind w:firstLine="629"/>
      </w:pPr>
      <w:r>
        <w:rPr>
          <w:rFonts w:hint="eastAsia"/>
        </w:rPr>
        <w:t>姓名：</w:t>
      </w:r>
      <w:r>
        <w:rPr>
          <w:rFonts w:hint="eastAsia"/>
        </w:rPr>
        <w:t xml:space="preserve">            </w:t>
      </w:r>
      <w:r>
        <w:rPr>
          <w:rFonts w:hint="eastAsia"/>
        </w:rPr>
        <w:t>性别：</w:t>
      </w:r>
    </w:p>
    <w:p w:rsidR="0051412A" w:rsidRDefault="00DC68F9">
      <w:pPr>
        <w:adjustRightInd w:val="0"/>
        <w:snapToGrid w:val="0"/>
        <w:spacing w:line="360" w:lineRule="auto"/>
        <w:ind w:firstLine="629"/>
        <w:rPr>
          <w:b/>
          <w:bCs/>
        </w:rPr>
      </w:pPr>
      <w:r>
        <w:rPr>
          <w:rFonts w:hint="eastAsia"/>
        </w:rPr>
        <w:t>年龄：</w:t>
      </w:r>
    </w:p>
    <w:p w:rsidR="0051412A" w:rsidRDefault="00DC68F9">
      <w:pPr>
        <w:adjustRightInd w:val="0"/>
        <w:snapToGrid w:val="0"/>
        <w:spacing w:line="360" w:lineRule="auto"/>
        <w:ind w:firstLine="629"/>
      </w:pPr>
      <w:r>
        <w:rPr>
          <w:rFonts w:hint="eastAsia"/>
        </w:rPr>
        <w:t>职务：</w:t>
      </w:r>
    </w:p>
    <w:p w:rsidR="0051412A" w:rsidRDefault="00DC68F9">
      <w:pPr>
        <w:adjustRightInd w:val="0"/>
        <w:snapToGrid w:val="0"/>
        <w:spacing w:line="360" w:lineRule="auto"/>
        <w:ind w:firstLine="629"/>
      </w:pPr>
      <w:r>
        <w:rPr>
          <w:rFonts w:hint="eastAsia"/>
        </w:rPr>
        <w:t>身份证号码：</w:t>
      </w:r>
    </w:p>
    <w:p w:rsidR="0051412A" w:rsidRDefault="00DC68F9">
      <w:pPr>
        <w:adjustRightInd w:val="0"/>
        <w:snapToGrid w:val="0"/>
        <w:spacing w:line="360" w:lineRule="auto"/>
        <w:ind w:firstLine="629"/>
        <w:rPr>
          <w:b/>
          <w:bCs/>
        </w:rPr>
      </w:pPr>
      <w:r>
        <w:rPr>
          <w:rFonts w:hint="eastAsia"/>
        </w:rPr>
        <w:t>邮编：</w:t>
      </w:r>
    </w:p>
    <w:p w:rsidR="0051412A" w:rsidRDefault="00DC68F9">
      <w:pPr>
        <w:adjustRightInd w:val="0"/>
        <w:snapToGrid w:val="0"/>
        <w:spacing w:line="360" w:lineRule="auto"/>
        <w:ind w:firstLine="629"/>
      </w:pPr>
      <w:r>
        <w:rPr>
          <w:rFonts w:hint="eastAsia"/>
        </w:rPr>
        <w:t>通讯地址：</w:t>
      </w:r>
    </w:p>
    <w:p w:rsidR="0051412A" w:rsidRDefault="00DC68F9">
      <w:pPr>
        <w:adjustRightInd w:val="0"/>
        <w:snapToGrid w:val="0"/>
        <w:spacing w:line="360" w:lineRule="auto"/>
        <w:ind w:firstLine="629"/>
      </w:pPr>
      <w:r>
        <w:rPr>
          <w:rFonts w:hint="eastAsia"/>
        </w:rPr>
        <w:t>电话：</w:t>
      </w:r>
    </w:p>
    <w:p w:rsidR="0051412A" w:rsidRDefault="0051412A">
      <w:pPr>
        <w:adjustRightInd w:val="0"/>
        <w:snapToGrid w:val="0"/>
        <w:spacing w:line="360" w:lineRule="auto"/>
        <w:ind w:firstLine="629"/>
      </w:pPr>
    </w:p>
    <w:p w:rsidR="0051412A" w:rsidRDefault="00DC68F9">
      <w:pPr>
        <w:ind w:firstLine="630"/>
      </w:pPr>
      <w:r>
        <w:rPr>
          <w:rFonts w:hint="eastAsia"/>
        </w:rPr>
        <w:t>单位名称：（公章）</w:t>
      </w:r>
    </w:p>
    <w:p w:rsidR="0051412A" w:rsidRDefault="0051412A">
      <w:pPr>
        <w:ind w:firstLine="630"/>
      </w:pPr>
    </w:p>
    <w:p w:rsidR="0051412A" w:rsidRDefault="00DC68F9">
      <w:pPr>
        <w:ind w:firstLine="630"/>
      </w:pPr>
      <w:r>
        <w:rPr>
          <w:rFonts w:hint="eastAsia"/>
        </w:rPr>
        <w:t>法定代表人：（</w:t>
      </w:r>
      <w:r>
        <w:rPr>
          <w:snapToGrid w:val="0"/>
          <w:kern w:val="0"/>
        </w:rPr>
        <w:t>签字</w:t>
      </w:r>
      <w:r>
        <w:rPr>
          <w:rFonts w:hint="eastAsia"/>
        </w:rPr>
        <w:t>）</w:t>
      </w:r>
    </w:p>
    <w:p w:rsidR="0051412A" w:rsidRDefault="0051412A">
      <w:pPr>
        <w:ind w:firstLine="630"/>
      </w:pPr>
    </w:p>
    <w:p w:rsidR="0051412A" w:rsidRDefault="00DC68F9">
      <w:pPr>
        <w:adjustRightInd w:val="0"/>
        <w:snapToGrid w:val="0"/>
        <w:spacing w:line="300" w:lineRule="auto"/>
        <w:ind w:firstLineChars="2532" w:firstLine="5317"/>
      </w:pPr>
      <w:r>
        <w:rPr>
          <w:rFonts w:hint="eastAsia"/>
        </w:rPr>
        <w:t>年月日</w:t>
      </w:r>
    </w:p>
    <w:p w:rsidR="0051412A" w:rsidRDefault="0051412A">
      <w:pPr>
        <w:spacing w:line="440" w:lineRule="exact"/>
        <w:rPr>
          <w:rFonts w:ascii="黑体" w:eastAsia="黑体"/>
        </w:rPr>
      </w:pPr>
      <w:bookmarkStart w:id="51" w:name="_Toc226217114"/>
      <w:r w:rsidRPr="0051412A">
        <w:rPr>
          <w:rFonts w:ascii="宋体"/>
        </w:rPr>
        <w:pict>
          <v:rect id="Rectangle 2" o:spid="_x0000_s3093" style="position:absolute;left:0;text-align:left;margin-left:-10.35pt;margin-top:5.6pt;width:243pt;height:156pt;z-index:251675648">
            <v:textbox>
              <w:txbxContent>
                <w:p w:rsidR="0051412A" w:rsidRDefault="00DC68F9">
                  <w:pPr>
                    <w:ind w:firstLineChars="600" w:firstLine="1260"/>
                  </w:pPr>
                  <w:r>
                    <w:rPr>
                      <w:rFonts w:hint="eastAsia"/>
                    </w:rPr>
                    <w:t>被授权人（授权代表）</w:t>
                  </w:r>
                </w:p>
                <w:p w:rsidR="0051412A" w:rsidRDefault="00DC68F9">
                  <w:pPr>
                    <w:ind w:firstLineChars="500" w:firstLine="1050"/>
                  </w:pPr>
                  <w:r>
                    <w:rPr>
                      <w:rFonts w:hint="eastAsia"/>
                    </w:rPr>
                    <w:t>居民身份证复印件粘贴处</w:t>
                  </w:r>
                </w:p>
                <w:p w:rsidR="0051412A" w:rsidRDefault="0051412A">
                  <w:pPr>
                    <w:ind w:firstLineChars="500" w:firstLine="1050"/>
                  </w:pPr>
                </w:p>
                <w:p w:rsidR="0051412A" w:rsidRDefault="00DC68F9">
                  <w:pPr>
                    <w:jc w:val="center"/>
                  </w:pPr>
                  <w:r>
                    <w:rPr>
                      <w:rFonts w:hint="eastAsia"/>
                    </w:rPr>
                    <w:t>（正面）</w:t>
                  </w:r>
                </w:p>
              </w:txbxContent>
            </v:textbox>
          </v:rect>
        </w:pict>
      </w:r>
      <w:r>
        <w:rPr>
          <w:rFonts w:ascii="黑体" w:eastAsia="黑体"/>
        </w:rPr>
        <w:pict>
          <v:rect id="Rectangle 3" o:spid="_x0000_s3094" style="position:absolute;left:0;text-align:left;margin-left:249.9pt;margin-top:5.6pt;width:243pt;height:156pt;z-index:251676672">
            <v:textbox>
              <w:txbxContent>
                <w:p w:rsidR="0051412A" w:rsidRDefault="00DC68F9">
                  <w:pPr>
                    <w:ind w:firstLineChars="600" w:firstLine="1260"/>
                  </w:pPr>
                  <w:r>
                    <w:rPr>
                      <w:rFonts w:hint="eastAsia"/>
                    </w:rPr>
                    <w:t>被授权人（授权代表）</w:t>
                  </w:r>
                </w:p>
                <w:p w:rsidR="0051412A" w:rsidRDefault="00DC68F9">
                  <w:pPr>
                    <w:ind w:firstLineChars="500" w:firstLine="1050"/>
                  </w:pPr>
                  <w:r>
                    <w:rPr>
                      <w:rFonts w:hint="eastAsia"/>
                    </w:rPr>
                    <w:t>居民身份证复印件粘贴处</w:t>
                  </w:r>
                </w:p>
                <w:p w:rsidR="0051412A" w:rsidRDefault="0051412A">
                  <w:pPr>
                    <w:ind w:firstLineChars="500" w:firstLine="1050"/>
                  </w:pPr>
                </w:p>
                <w:p w:rsidR="0051412A" w:rsidRDefault="00DC68F9">
                  <w:pPr>
                    <w:ind w:firstLineChars="850" w:firstLine="1785"/>
                  </w:pPr>
                  <w:r>
                    <w:rPr>
                      <w:rFonts w:hint="eastAsia"/>
                    </w:rPr>
                    <w:t>（反面）</w:t>
                  </w:r>
                </w:p>
                <w:p w:rsidR="0051412A" w:rsidRDefault="0051412A"/>
              </w:txbxContent>
            </v:textbox>
          </v:rect>
        </w:pict>
      </w:r>
      <w:bookmarkEnd w:id="51"/>
    </w:p>
    <w:p w:rsidR="0051412A" w:rsidRDefault="0051412A">
      <w:pPr>
        <w:spacing w:line="440" w:lineRule="exact"/>
        <w:rPr>
          <w:rFonts w:ascii="黑体" w:eastAsia="黑体"/>
        </w:rPr>
      </w:pPr>
    </w:p>
    <w:p w:rsidR="0051412A" w:rsidRDefault="0051412A">
      <w:pPr>
        <w:spacing w:line="440" w:lineRule="exact"/>
        <w:rPr>
          <w:rFonts w:ascii="黑体" w:eastAsia="黑体"/>
        </w:rPr>
      </w:pPr>
    </w:p>
    <w:p w:rsidR="0051412A" w:rsidRDefault="0051412A">
      <w:pPr>
        <w:spacing w:line="440" w:lineRule="exact"/>
        <w:rPr>
          <w:rFonts w:ascii="黑体" w:eastAsia="黑体"/>
        </w:rPr>
      </w:pPr>
    </w:p>
    <w:p w:rsidR="0051412A" w:rsidRDefault="0051412A">
      <w:pPr>
        <w:spacing w:line="440" w:lineRule="exact"/>
        <w:rPr>
          <w:rFonts w:ascii="黑体" w:eastAsia="黑体"/>
        </w:rPr>
      </w:pPr>
    </w:p>
    <w:p w:rsidR="0051412A" w:rsidRDefault="00DC68F9">
      <w:pPr>
        <w:tabs>
          <w:tab w:val="left" w:pos="5115"/>
        </w:tabs>
        <w:spacing w:line="440" w:lineRule="exact"/>
        <w:rPr>
          <w:rFonts w:ascii="黑体" w:eastAsia="黑体"/>
        </w:rPr>
      </w:pPr>
      <w:r>
        <w:rPr>
          <w:rFonts w:ascii="黑体" w:eastAsia="黑体"/>
        </w:rPr>
        <w:tab/>
      </w:r>
    </w:p>
    <w:p w:rsidR="0051412A" w:rsidRDefault="0051412A">
      <w:pPr>
        <w:spacing w:line="440" w:lineRule="exact"/>
        <w:rPr>
          <w:rFonts w:ascii="黑体" w:eastAsia="黑体"/>
        </w:rPr>
      </w:pPr>
    </w:p>
    <w:p w:rsidR="0051412A" w:rsidRDefault="0051412A">
      <w:pPr>
        <w:adjustRightInd w:val="0"/>
        <w:snapToGrid w:val="0"/>
        <w:spacing w:line="300" w:lineRule="auto"/>
        <w:ind w:firstLineChars="2385" w:firstLine="5008"/>
      </w:pPr>
    </w:p>
    <w:p w:rsidR="0051412A" w:rsidRDefault="0051412A">
      <w:pPr>
        <w:adjustRightInd w:val="0"/>
        <w:snapToGrid w:val="0"/>
        <w:spacing w:line="300" w:lineRule="auto"/>
      </w:pPr>
    </w:p>
    <w:p w:rsidR="0051412A" w:rsidRDefault="0051412A">
      <w:pPr>
        <w:adjustRightInd w:val="0"/>
        <w:snapToGrid w:val="0"/>
        <w:spacing w:line="300" w:lineRule="auto"/>
      </w:pPr>
    </w:p>
    <w:p w:rsidR="0051412A" w:rsidRDefault="00DC68F9">
      <w:pPr>
        <w:adjustRightInd w:val="0"/>
        <w:snapToGrid w:val="0"/>
        <w:spacing w:line="300" w:lineRule="auto"/>
        <w:rPr>
          <w:rFonts w:asciiTheme="majorEastAsia" w:eastAsiaTheme="majorEastAsia" w:hAnsiTheme="majorEastAsia"/>
          <w:b/>
          <w:snapToGrid w:val="0"/>
          <w:kern w:val="0"/>
          <w:sz w:val="24"/>
        </w:rPr>
      </w:pPr>
      <w:r>
        <w:rPr>
          <w:rFonts w:asciiTheme="majorEastAsia" w:eastAsiaTheme="majorEastAsia" w:hAnsiTheme="majorEastAsia" w:hint="eastAsia"/>
          <w:b/>
          <w:sz w:val="24"/>
        </w:rPr>
        <w:t>注：法定代表人证明书和法定代表人授权委托证明书除装订于投标文件中外，还须另置一份按“投标人须知”</w:t>
      </w:r>
      <w:r>
        <w:rPr>
          <w:rFonts w:asciiTheme="majorEastAsia" w:eastAsiaTheme="majorEastAsia" w:hAnsiTheme="majorEastAsia" w:hint="eastAsia"/>
          <w:b/>
          <w:sz w:val="24"/>
        </w:rPr>
        <w:t>18.4</w:t>
      </w:r>
      <w:r>
        <w:rPr>
          <w:rFonts w:asciiTheme="majorEastAsia" w:eastAsiaTheme="majorEastAsia" w:hAnsiTheme="majorEastAsia" w:hint="eastAsia"/>
          <w:b/>
          <w:sz w:val="24"/>
        </w:rPr>
        <w:t>项要求单独密封。</w:t>
      </w:r>
    </w:p>
    <w:p w:rsidR="0051412A" w:rsidRDefault="0051412A"/>
    <w:p w:rsidR="0051412A" w:rsidRDefault="00DC68F9">
      <w:pPr>
        <w:widowControl/>
        <w:jc w:val="left"/>
      </w:pPr>
      <w:r>
        <w:br w:type="page"/>
      </w:r>
    </w:p>
    <w:p w:rsidR="0051412A" w:rsidRDefault="0051412A">
      <w:pPr>
        <w:tabs>
          <w:tab w:val="left" w:pos="720"/>
        </w:tabs>
        <w:adjustRightInd w:val="0"/>
        <w:snapToGrid w:val="0"/>
        <w:spacing w:line="300" w:lineRule="auto"/>
        <w:rPr>
          <w:b/>
          <w:snapToGrid w:val="0"/>
          <w:kern w:val="0"/>
          <w:sz w:val="28"/>
        </w:rPr>
      </w:pPr>
    </w:p>
    <w:p w:rsidR="0051412A" w:rsidRDefault="00DC68F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3  </w:t>
      </w:r>
      <w:r>
        <w:rPr>
          <w:rFonts w:asciiTheme="minorEastAsia" w:eastAsiaTheme="minorEastAsia" w:hAnsiTheme="minorEastAsia" w:hint="eastAsia"/>
          <w:sz w:val="24"/>
        </w:rPr>
        <w:t>投标函</w:t>
      </w:r>
    </w:p>
    <w:p w:rsidR="0051412A" w:rsidRDefault="0051412A">
      <w:pPr>
        <w:adjustRightInd w:val="0"/>
        <w:snapToGrid w:val="0"/>
        <w:spacing w:line="312" w:lineRule="auto"/>
      </w:pPr>
    </w:p>
    <w:p w:rsidR="0051412A" w:rsidRDefault="00DC68F9">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51412A" w:rsidRDefault="00DC68F9">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u w:val="single"/>
        </w:rPr>
        <w:t>（招标项目名称）</w:t>
      </w:r>
      <w:r>
        <w:rPr>
          <w:rFonts w:asciiTheme="minorEastAsia" w:eastAsiaTheme="minorEastAsia" w:hAnsiTheme="minorEastAsia"/>
          <w:u w:val="single"/>
        </w:rPr>
        <w:t xml:space="preserve">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w:t>
      </w:r>
      <w:r>
        <w:rPr>
          <w:rFonts w:asciiTheme="minorEastAsia" w:eastAsiaTheme="minorEastAsia" w:hAnsiTheme="minorEastAsia"/>
          <w:u w:val="single"/>
        </w:rPr>
        <w:t>（项目编号）</w:t>
      </w:r>
      <w:r>
        <w:rPr>
          <w:rFonts w:asciiTheme="minorEastAsia" w:eastAsiaTheme="minorEastAsia" w:hAnsiTheme="minorEastAsia"/>
          <w:u w:val="single"/>
        </w:rPr>
        <w:t xml:space="preserve">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51412A" w:rsidRDefault="00DC68F9">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cs="Courier New" w:hint="eastAsia"/>
          <w:snapToGrid w:val="0"/>
          <w:szCs w:val="18"/>
        </w:rPr>
        <w:t>．</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51412A" w:rsidRDefault="00DC68F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w:t>
      </w:r>
      <w:r>
        <w:rPr>
          <w:rFonts w:asciiTheme="minorEastAsia" w:eastAsiaTheme="minorEastAsia" w:hAnsiTheme="minorEastAsia" w:cs="Courier New" w:hint="eastAsia"/>
          <w:snapToGrid w:val="0"/>
          <w:szCs w:val="18"/>
        </w:rPr>
        <w:t>．我单位提交的投标文件为：投标书正本一份，副本四份，电子备份光盘（或</w:t>
      </w:r>
      <w:r>
        <w:rPr>
          <w:rFonts w:asciiTheme="minorEastAsia" w:eastAsiaTheme="minorEastAsia" w:hAnsiTheme="minorEastAsia" w:cs="Courier New" w:hint="eastAsia"/>
          <w:snapToGrid w:val="0"/>
          <w:szCs w:val="18"/>
        </w:rPr>
        <w:t>U</w:t>
      </w:r>
      <w:r>
        <w:rPr>
          <w:rFonts w:asciiTheme="minorEastAsia" w:eastAsiaTheme="minorEastAsia" w:hAnsiTheme="minorEastAsia" w:cs="Courier New" w:hint="eastAsia"/>
          <w:snapToGrid w:val="0"/>
          <w:szCs w:val="18"/>
        </w:rPr>
        <w:t>盘）一份（内容为投标文件正本盖章扫描件）。</w:t>
      </w:r>
    </w:p>
    <w:p w:rsidR="0051412A" w:rsidRDefault="00DC68F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w:t>
      </w:r>
      <w:r>
        <w:rPr>
          <w:rFonts w:asciiTheme="minorEastAsia" w:eastAsiaTheme="minorEastAsia" w:hAnsiTheme="minorEastAsia" w:cs="Courier New" w:hint="eastAsia"/>
          <w:snapToGrid w:val="0"/>
          <w:szCs w:val="18"/>
        </w:rPr>
        <w:t>．如果我单位投标书被接受，我单位将履行招标文件中规定的每一项要求，按期、按质、按量完成任务。</w:t>
      </w:r>
    </w:p>
    <w:p w:rsidR="0051412A" w:rsidRDefault="00DC68F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w:t>
      </w:r>
      <w:r>
        <w:rPr>
          <w:rFonts w:asciiTheme="minorEastAsia" w:eastAsiaTheme="minorEastAsia" w:hAnsiTheme="minorEastAsia" w:cs="Courier New" w:hint="eastAsia"/>
          <w:snapToGrid w:val="0"/>
          <w:szCs w:val="18"/>
        </w:rPr>
        <w:t>．我单位愿意提供招标代理机构在招标文件中要求的所有资料，且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51412A" w:rsidRDefault="00DC68F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w:t>
      </w:r>
      <w:r>
        <w:rPr>
          <w:rFonts w:asciiTheme="minorEastAsia" w:eastAsiaTheme="minorEastAsia" w:hAnsiTheme="minorEastAsia" w:cs="Courier New" w:hint="eastAsia"/>
          <w:snapToGrid w:val="0"/>
          <w:szCs w:val="18"/>
        </w:rPr>
        <w:t>．我单位理解，最低报价不是中标的唯一条件。</w:t>
      </w:r>
    </w:p>
    <w:p w:rsidR="0051412A" w:rsidRDefault="00DC68F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w:t>
      </w:r>
      <w:r>
        <w:rPr>
          <w:rFonts w:asciiTheme="minorEastAsia" w:eastAsiaTheme="minorEastAsia" w:hAnsiTheme="minorEastAsia" w:cs="Courier New" w:hint="eastAsia"/>
          <w:snapToGrid w:val="0"/>
          <w:szCs w:val="18"/>
        </w:rPr>
        <w:t>．我单位愿按《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51412A" w:rsidRDefault="00DC68F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w:t>
      </w:r>
      <w:r>
        <w:rPr>
          <w:rFonts w:asciiTheme="minorEastAsia" w:eastAsiaTheme="minorEastAsia" w:hAnsiTheme="minorEastAsia" w:cs="Courier New" w:hint="eastAsia"/>
          <w:snapToGrid w:val="0"/>
          <w:szCs w:val="18"/>
        </w:rPr>
        <w:t>．我单位同意招标文件之规定</w:t>
      </w:r>
      <w:r>
        <w:rPr>
          <w:rFonts w:asciiTheme="minorEastAsia" w:eastAsiaTheme="minorEastAsia" w:hAnsiTheme="minorEastAsia" w:cs="Courier New" w:hint="eastAsia"/>
          <w:snapToGrid w:val="0"/>
          <w:szCs w:val="18"/>
        </w:rPr>
        <w:t>，遵守有关招标的各项规定。</w:t>
      </w:r>
    </w:p>
    <w:p w:rsidR="0051412A" w:rsidRDefault="00DC68F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51412A" w:rsidRDefault="00DC68F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w:t>
      </w:r>
      <w:r>
        <w:rPr>
          <w:rFonts w:asciiTheme="minorEastAsia" w:eastAsiaTheme="minorEastAsia" w:hAnsiTheme="minorEastAsia" w:cs="Courier New" w:hint="eastAsia"/>
          <w:snapToGrid w:val="0"/>
          <w:szCs w:val="18"/>
        </w:rPr>
        <w:t>．所有有关本标书的函电，请按下列地址联系：</w:t>
      </w:r>
    </w:p>
    <w:p w:rsidR="0051412A" w:rsidRDefault="0051412A">
      <w:pPr>
        <w:adjustRightInd w:val="0"/>
        <w:snapToGrid w:val="0"/>
        <w:spacing w:line="360" w:lineRule="auto"/>
        <w:ind w:firstLine="600"/>
      </w:pPr>
    </w:p>
    <w:p w:rsidR="0051412A" w:rsidRDefault="00DC68F9">
      <w:pPr>
        <w:adjustRightInd w:val="0"/>
        <w:snapToGrid w:val="0"/>
        <w:spacing w:line="360" w:lineRule="auto"/>
        <w:ind w:firstLine="426"/>
      </w:pPr>
      <w:r>
        <w:t>单</w:t>
      </w:r>
      <w:r>
        <w:t xml:space="preserve">    </w:t>
      </w:r>
      <w:r>
        <w:t>位：</w:t>
      </w:r>
      <w:r>
        <w:t xml:space="preserve"> </w:t>
      </w:r>
      <w:r>
        <w:t>（盖章）</w:t>
      </w:r>
    </w:p>
    <w:p w:rsidR="0051412A" w:rsidRDefault="00DC68F9">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51412A" w:rsidRDefault="00DC68F9">
      <w:pPr>
        <w:adjustRightInd w:val="0"/>
        <w:snapToGrid w:val="0"/>
        <w:spacing w:line="360" w:lineRule="auto"/>
        <w:ind w:firstLine="426"/>
      </w:pPr>
      <w:r>
        <w:t>地</w:t>
      </w:r>
      <w:r>
        <w:t xml:space="preserve">    </w:t>
      </w:r>
      <w:r>
        <w:t>址：</w:t>
      </w:r>
      <w:r>
        <w:t xml:space="preserve"> </w:t>
      </w:r>
    </w:p>
    <w:p w:rsidR="0051412A" w:rsidRDefault="00DC68F9">
      <w:pPr>
        <w:adjustRightInd w:val="0"/>
        <w:snapToGrid w:val="0"/>
        <w:spacing w:line="360" w:lineRule="auto"/>
        <w:ind w:firstLine="426"/>
      </w:pPr>
      <w:r>
        <w:t>电</w:t>
      </w:r>
      <w:r>
        <w:t xml:space="preserve">    </w:t>
      </w:r>
      <w:r>
        <w:t>话：</w:t>
      </w:r>
      <w:r>
        <w:t xml:space="preserve">     </w:t>
      </w:r>
    </w:p>
    <w:p w:rsidR="0051412A" w:rsidRDefault="00DC68F9">
      <w:pPr>
        <w:adjustRightInd w:val="0"/>
        <w:snapToGrid w:val="0"/>
        <w:spacing w:line="360" w:lineRule="auto"/>
        <w:ind w:firstLine="426"/>
      </w:pPr>
      <w:r>
        <w:t>传</w:t>
      </w:r>
      <w:r>
        <w:t xml:space="preserve">    </w:t>
      </w:r>
      <w:r>
        <w:t>真：</w:t>
      </w:r>
    </w:p>
    <w:p w:rsidR="0051412A" w:rsidRDefault="00DC68F9">
      <w:pPr>
        <w:adjustRightInd w:val="0"/>
        <w:snapToGrid w:val="0"/>
        <w:spacing w:line="360" w:lineRule="auto"/>
        <w:ind w:firstLine="426"/>
      </w:pPr>
      <w:r>
        <w:t>邮</w:t>
      </w:r>
      <w:r>
        <w:t xml:space="preserve">    </w:t>
      </w:r>
      <w:r>
        <w:t>编：</w:t>
      </w:r>
    </w:p>
    <w:p w:rsidR="0051412A" w:rsidRDefault="00DC68F9">
      <w:pPr>
        <w:adjustRightInd w:val="0"/>
        <w:snapToGrid w:val="0"/>
        <w:spacing w:line="360" w:lineRule="auto"/>
        <w:ind w:firstLine="426"/>
      </w:pPr>
      <w:r>
        <w:t>联</w:t>
      </w:r>
      <w:r>
        <w:t xml:space="preserve"> </w:t>
      </w:r>
      <w:r>
        <w:t>系</w:t>
      </w:r>
      <w:r>
        <w:t xml:space="preserve"> </w:t>
      </w:r>
      <w:r>
        <w:t>人：</w:t>
      </w:r>
      <w:r>
        <w:t xml:space="preserve"> </w:t>
      </w:r>
    </w:p>
    <w:p w:rsidR="0051412A" w:rsidRDefault="0051412A">
      <w:pPr>
        <w:adjustRightInd w:val="0"/>
        <w:snapToGrid w:val="0"/>
        <w:spacing w:line="360" w:lineRule="auto"/>
        <w:ind w:firstLine="600"/>
      </w:pPr>
    </w:p>
    <w:p w:rsidR="0051412A" w:rsidRDefault="00DC68F9">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1412A" w:rsidRDefault="0051412A">
      <w:pPr>
        <w:adjustRightInd w:val="0"/>
        <w:snapToGrid w:val="0"/>
        <w:spacing w:line="360" w:lineRule="auto"/>
        <w:ind w:firstLine="600"/>
        <w:jc w:val="right"/>
      </w:pPr>
    </w:p>
    <w:p w:rsidR="0051412A" w:rsidRDefault="0051412A">
      <w:pPr>
        <w:adjustRightInd w:val="0"/>
        <w:spacing w:line="300" w:lineRule="auto"/>
        <w:ind w:hanging="2"/>
        <w:jc w:val="center"/>
        <w:rPr>
          <w:b/>
          <w:snapToGrid w:val="0"/>
          <w:kern w:val="0"/>
          <w:sz w:val="28"/>
        </w:rPr>
      </w:pPr>
    </w:p>
    <w:p w:rsidR="0051412A" w:rsidRDefault="00DC68F9">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51412A" w:rsidRDefault="0051412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51412A" w:rsidRDefault="00DC68F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4  </w:t>
      </w:r>
      <w:r>
        <w:rPr>
          <w:rFonts w:asciiTheme="minorEastAsia" w:eastAsiaTheme="minorEastAsia" w:hAnsiTheme="minorEastAsia" w:hint="eastAsia"/>
          <w:sz w:val="24"/>
        </w:rPr>
        <w:t>评分中涉及的承诺及声明函</w:t>
      </w:r>
    </w:p>
    <w:p w:rsidR="0051412A" w:rsidRDefault="00DC68F9">
      <w:pPr>
        <w:adjustRightInd w:val="0"/>
        <w:spacing w:line="300" w:lineRule="auto"/>
        <w:ind w:hanging="2"/>
        <w:jc w:val="center"/>
        <w:rPr>
          <w:b/>
          <w:snapToGrid w:val="0"/>
          <w:kern w:val="0"/>
          <w:sz w:val="28"/>
        </w:rPr>
      </w:pPr>
      <w:r>
        <w:rPr>
          <w:rFonts w:hint="eastAsia"/>
          <w:b/>
          <w:snapToGrid w:val="0"/>
          <w:kern w:val="0"/>
          <w:sz w:val="28"/>
        </w:rPr>
        <w:t>诚信承诺函</w:t>
      </w:r>
    </w:p>
    <w:p w:rsidR="0051412A" w:rsidRDefault="0051412A">
      <w:pPr>
        <w:pStyle w:val="afff3"/>
        <w:keepNext w:val="0"/>
        <w:adjustRightInd/>
        <w:spacing w:before="0" w:after="0" w:line="240" w:lineRule="auto"/>
        <w:outlineLvl w:val="2"/>
        <w:rPr>
          <w:rFonts w:hAnsi="宋体"/>
          <w:szCs w:val="24"/>
        </w:rPr>
      </w:pPr>
    </w:p>
    <w:p w:rsidR="0051412A" w:rsidRDefault="00DC68F9">
      <w:pPr>
        <w:spacing w:line="360" w:lineRule="auto"/>
        <w:rPr>
          <w:rFonts w:cs="Courier New"/>
          <w:snapToGrid w:val="0"/>
          <w:szCs w:val="18"/>
        </w:rPr>
      </w:pPr>
      <w:r>
        <w:rPr>
          <w:rFonts w:cs="Courier New" w:hint="eastAsia"/>
          <w:snapToGrid w:val="0"/>
          <w:szCs w:val="18"/>
        </w:rPr>
        <w:t>深圳市中正招标有限公司：</w:t>
      </w:r>
    </w:p>
    <w:p w:rsidR="0051412A" w:rsidRDefault="00DC68F9">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51412A" w:rsidRDefault="00DC68F9">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51412A" w:rsidRDefault="00DC68F9">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51412A" w:rsidRDefault="00DC68F9">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51412A" w:rsidRDefault="00DC68F9">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51412A" w:rsidRDefault="00DC68F9">
      <w:pPr>
        <w:spacing w:line="360" w:lineRule="auto"/>
        <w:ind w:firstLineChars="200" w:firstLine="420"/>
        <w:rPr>
          <w:rFonts w:cs="Courier New"/>
          <w:snapToGrid w:val="0"/>
          <w:szCs w:val="18"/>
        </w:rPr>
      </w:pPr>
      <w:r>
        <w:rPr>
          <w:rFonts w:cs="Courier New" w:hint="eastAsia"/>
          <w:snapToGrid w:val="0"/>
          <w:szCs w:val="18"/>
        </w:rPr>
        <w:t>（四）严重违反合同约定，擅自降低货物质量</w:t>
      </w:r>
      <w:r>
        <w:rPr>
          <w:rFonts w:cs="Courier New" w:hint="eastAsia"/>
          <w:snapToGrid w:val="0"/>
          <w:szCs w:val="18"/>
        </w:rPr>
        <w:t>等次和售后服务，货物、工程或者服务存在严重质量问题的；</w:t>
      </w:r>
    </w:p>
    <w:p w:rsidR="0051412A" w:rsidRDefault="00DC68F9">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51412A" w:rsidRDefault="00DC68F9">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51412A" w:rsidRDefault="00DC68F9">
      <w:pPr>
        <w:spacing w:line="360" w:lineRule="auto"/>
        <w:ind w:firstLineChars="200" w:firstLine="420"/>
        <w:rPr>
          <w:rFonts w:cs="Courier New"/>
          <w:snapToGrid w:val="0"/>
          <w:szCs w:val="18"/>
        </w:rPr>
      </w:pPr>
      <w:r>
        <w:rPr>
          <w:rFonts w:cs="Courier New" w:hint="eastAsia"/>
          <w:snapToGrid w:val="0"/>
          <w:szCs w:val="18"/>
        </w:rPr>
        <w:t>（七）假冒他人名义质疑的；</w:t>
      </w:r>
    </w:p>
    <w:p w:rsidR="0051412A" w:rsidRDefault="00DC68F9">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51412A" w:rsidRDefault="00DC68F9">
      <w:pPr>
        <w:spacing w:line="360" w:lineRule="auto"/>
        <w:ind w:firstLineChars="200" w:firstLine="420"/>
        <w:rPr>
          <w:rFonts w:cs="Courier New"/>
          <w:snapToGrid w:val="0"/>
          <w:szCs w:val="18"/>
        </w:rPr>
      </w:pPr>
      <w:r>
        <w:rPr>
          <w:rFonts w:cs="Courier New" w:hint="eastAsia"/>
          <w:snapToGrid w:val="0"/>
          <w:szCs w:val="18"/>
        </w:rPr>
        <w:t>特此承诺。</w:t>
      </w:r>
    </w:p>
    <w:p w:rsidR="0051412A" w:rsidRDefault="0051412A">
      <w:pPr>
        <w:spacing w:line="360" w:lineRule="auto"/>
        <w:ind w:firstLineChars="200" w:firstLine="420"/>
        <w:rPr>
          <w:rFonts w:cs="Courier New"/>
          <w:snapToGrid w:val="0"/>
          <w:szCs w:val="18"/>
        </w:rPr>
      </w:pPr>
    </w:p>
    <w:p w:rsidR="0051412A" w:rsidRDefault="00DC68F9">
      <w:pPr>
        <w:adjustRightInd w:val="0"/>
        <w:snapToGrid w:val="0"/>
        <w:spacing w:line="300" w:lineRule="auto"/>
        <w:rPr>
          <w:snapToGrid w:val="0"/>
          <w:kern w:val="0"/>
        </w:rPr>
      </w:pPr>
      <w:r>
        <w:rPr>
          <w:rFonts w:hint="eastAsia"/>
          <w:snapToGrid w:val="0"/>
          <w:kern w:val="0"/>
        </w:rPr>
        <w:t>投标单位：（盖章）</w:t>
      </w: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DC68F9">
      <w:pPr>
        <w:adjustRightInd w:val="0"/>
        <w:snapToGrid w:val="0"/>
        <w:spacing w:line="300" w:lineRule="auto"/>
        <w:rPr>
          <w:snapToGrid w:val="0"/>
          <w:kern w:val="0"/>
        </w:rPr>
      </w:pPr>
      <w:r>
        <w:rPr>
          <w:rFonts w:hint="eastAsia"/>
          <w:snapToGrid w:val="0"/>
          <w:kern w:val="0"/>
        </w:rPr>
        <w:t>授权代表或法定代表人：（签字）</w:t>
      </w:r>
    </w:p>
    <w:p w:rsidR="0051412A" w:rsidRDefault="0051412A">
      <w:pPr>
        <w:adjustRightInd w:val="0"/>
        <w:snapToGrid w:val="0"/>
        <w:spacing w:line="300" w:lineRule="auto"/>
        <w:ind w:right="420"/>
        <w:rPr>
          <w:snapToGrid w:val="0"/>
          <w:kern w:val="0"/>
        </w:rPr>
      </w:pPr>
    </w:p>
    <w:p w:rsidR="0051412A" w:rsidRDefault="0051412A">
      <w:pPr>
        <w:adjustRightInd w:val="0"/>
        <w:snapToGrid w:val="0"/>
        <w:spacing w:line="300" w:lineRule="auto"/>
        <w:ind w:right="420"/>
        <w:rPr>
          <w:snapToGrid w:val="0"/>
          <w:kern w:val="0"/>
        </w:rPr>
      </w:pPr>
    </w:p>
    <w:p w:rsidR="0051412A" w:rsidRDefault="0051412A">
      <w:pPr>
        <w:adjustRightInd w:val="0"/>
        <w:snapToGrid w:val="0"/>
        <w:spacing w:line="300" w:lineRule="auto"/>
        <w:ind w:right="420"/>
        <w:rPr>
          <w:snapToGrid w:val="0"/>
          <w:kern w:val="0"/>
        </w:rPr>
      </w:pPr>
    </w:p>
    <w:p w:rsidR="0051412A" w:rsidRDefault="00DC68F9">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1412A" w:rsidRDefault="0051412A"/>
    <w:p w:rsidR="0051412A" w:rsidRDefault="0051412A"/>
    <w:p w:rsidR="0051412A" w:rsidRDefault="0051412A">
      <w:pPr>
        <w:adjustRightInd w:val="0"/>
        <w:spacing w:line="300" w:lineRule="auto"/>
        <w:ind w:hanging="2"/>
        <w:jc w:val="center"/>
        <w:rPr>
          <w:b/>
          <w:snapToGrid w:val="0"/>
          <w:kern w:val="0"/>
          <w:sz w:val="28"/>
        </w:rPr>
      </w:pPr>
    </w:p>
    <w:p w:rsidR="0051412A" w:rsidRDefault="00DC68F9">
      <w:pPr>
        <w:widowControl/>
        <w:jc w:val="left"/>
        <w:rPr>
          <w:b/>
          <w:snapToGrid w:val="0"/>
          <w:kern w:val="0"/>
          <w:sz w:val="28"/>
        </w:rPr>
      </w:pPr>
      <w:r>
        <w:rPr>
          <w:b/>
          <w:snapToGrid w:val="0"/>
          <w:kern w:val="0"/>
          <w:sz w:val="28"/>
        </w:rPr>
        <w:br w:type="page"/>
      </w:r>
    </w:p>
    <w:p w:rsidR="0051412A" w:rsidRDefault="0051412A">
      <w:pPr>
        <w:adjustRightInd w:val="0"/>
        <w:spacing w:line="300" w:lineRule="auto"/>
        <w:ind w:hanging="2"/>
        <w:jc w:val="center"/>
        <w:rPr>
          <w:b/>
          <w:snapToGrid w:val="0"/>
          <w:kern w:val="0"/>
          <w:sz w:val="28"/>
        </w:rPr>
      </w:pPr>
    </w:p>
    <w:p w:rsidR="0051412A" w:rsidRDefault="00DC68F9">
      <w:pPr>
        <w:pStyle w:val="4"/>
        <w:tabs>
          <w:tab w:val="left" w:pos="0"/>
        </w:tabs>
        <w:jc w:val="center"/>
        <w:rPr>
          <w:rFonts w:ascii="宋体" w:eastAsia="宋体" w:hAnsi="宋体"/>
        </w:rPr>
      </w:pPr>
      <w:r>
        <w:rPr>
          <w:rFonts w:ascii="宋体" w:eastAsia="宋体" w:hAnsi="宋体" w:hint="eastAsia"/>
        </w:rPr>
        <w:t>中小企业声明函</w:t>
      </w:r>
    </w:p>
    <w:p w:rsidR="0051412A" w:rsidRDefault="00DC68F9">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 xml:space="preserve">46 </w:t>
      </w:r>
      <w:r>
        <w:rPr>
          <w:rFonts w:asciiTheme="minorEastAsia" w:eastAsiaTheme="minorEastAsia" w:hAnsiTheme="minorEastAsia"/>
          <w:szCs w:val="21"/>
        </w:rPr>
        <w:t>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rsidR="0051412A" w:rsidRDefault="00DC68F9">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51412A" w:rsidRDefault="00DC68F9">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51412A" w:rsidRDefault="00DC68F9">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51412A" w:rsidRDefault="00DC68F9">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51412A" w:rsidRDefault="00DC68F9">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51412A" w:rsidRDefault="00DC68F9">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w:t>
      </w:r>
      <w:r>
        <w:rPr>
          <w:rFonts w:asciiTheme="minorEastAsia" w:eastAsiaTheme="minorEastAsia" w:hAnsiTheme="minorEastAsia" w:hint="eastAsia"/>
          <w:szCs w:val="21"/>
        </w:rPr>
        <w:t>2020</w:t>
      </w: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46 </w:t>
      </w:r>
      <w:r>
        <w:rPr>
          <w:rFonts w:asciiTheme="minorEastAsia" w:eastAsiaTheme="minorEastAsia" w:hAnsiTheme="minorEastAsia" w:hint="eastAsia"/>
          <w:szCs w:val="21"/>
        </w:rPr>
        <w:t>号）、《中小企业划型标准规定》（工信部联企〔</w:t>
      </w:r>
      <w:r>
        <w:rPr>
          <w:rFonts w:asciiTheme="minorEastAsia" w:eastAsiaTheme="minorEastAsia" w:hAnsiTheme="minorEastAsia" w:hint="eastAsia"/>
          <w:szCs w:val="21"/>
        </w:rPr>
        <w:t>2011</w:t>
      </w: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300 </w:t>
      </w:r>
      <w:r>
        <w:rPr>
          <w:rFonts w:asciiTheme="minorEastAsia" w:eastAsiaTheme="minorEastAsia" w:hAnsiTheme="minorEastAsia" w:hint="eastAsia"/>
          <w:szCs w:val="21"/>
        </w:rPr>
        <w:t>号）、《统计上大中小微型企业划分办法（</w:t>
      </w:r>
      <w:r>
        <w:rPr>
          <w:rFonts w:asciiTheme="minorEastAsia" w:eastAsiaTheme="minorEastAsia" w:hAnsiTheme="minorEastAsia" w:hint="eastAsia"/>
          <w:szCs w:val="21"/>
        </w:rPr>
        <w:t>2017</w:t>
      </w:r>
      <w:r>
        <w:rPr>
          <w:rFonts w:asciiTheme="minorEastAsia" w:eastAsiaTheme="minorEastAsia" w:hAnsiTheme="minorEastAsia" w:hint="eastAsia"/>
          <w:szCs w:val="21"/>
        </w:rPr>
        <w:t>）》等规定，承诺提供的声明函内容是真实的，并知悉根据《政府采购促进中小企业发展管理办法》（财库〔</w:t>
      </w:r>
      <w:r>
        <w:rPr>
          <w:rFonts w:asciiTheme="minorEastAsia" w:eastAsiaTheme="minorEastAsia" w:hAnsiTheme="minorEastAsia" w:hint="eastAsia"/>
          <w:szCs w:val="21"/>
        </w:rPr>
        <w:t>2020</w:t>
      </w: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46 </w:t>
      </w:r>
      <w:r>
        <w:rPr>
          <w:rFonts w:asciiTheme="minorEastAsia" w:eastAsiaTheme="minorEastAsia" w:hAnsiTheme="minorEastAsia" w:hint="eastAsia"/>
          <w:szCs w:val="21"/>
        </w:rPr>
        <w:t>号）第二十条规定，供应商按照本办法规定提供声明函内容不实的，属于提供虚假材料谋取中标、成交，依照《政府采购法》等政府采购有关法律法规规定追究相应责任。</w:t>
      </w:r>
    </w:p>
    <w:p w:rsidR="0051412A" w:rsidRDefault="0051412A">
      <w:pPr>
        <w:spacing w:line="360" w:lineRule="auto"/>
        <w:ind w:firstLineChars="200" w:firstLine="420"/>
        <w:rPr>
          <w:rFonts w:asciiTheme="minorEastAsia" w:eastAsiaTheme="minorEastAsia" w:hAnsiTheme="minorEastAsia"/>
          <w:szCs w:val="21"/>
        </w:rPr>
      </w:pPr>
    </w:p>
    <w:p w:rsidR="0051412A" w:rsidRDefault="00DC68F9">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51412A" w:rsidRDefault="00DC68F9">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51412A" w:rsidRDefault="00DC68F9">
      <w:pPr>
        <w:spacing w:line="360" w:lineRule="auto"/>
        <w:ind w:firstLineChars="200" w:firstLine="420"/>
        <w:rPr>
          <w:rFonts w:ascii="宋体" w:hAnsi="宋体"/>
          <w:szCs w:val="21"/>
        </w:rPr>
      </w:pPr>
      <w:r>
        <w:rPr>
          <w:rFonts w:ascii="宋体" w:hAnsi="宋体" w:hint="eastAsia"/>
          <w:szCs w:val="21"/>
        </w:rPr>
        <w:t>备注：</w:t>
      </w:r>
    </w:p>
    <w:p w:rsidR="0051412A" w:rsidRDefault="00DC68F9">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w:t>
      </w:r>
      <w:r>
        <w:rPr>
          <w:rFonts w:ascii="宋体" w:hAnsi="宋体" w:hint="eastAsia"/>
          <w:szCs w:val="21"/>
        </w:rPr>
        <w:t xml:space="preserve"> </w:t>
      </w:r>
      <w:r>
        <w:rPr>
          <w:rFonts w:ascii="宋体" w:hAnsi="宋体" w:hint="eastAsia"/>
          <w:szCs w:val="21"/>
        </w:rPr>
        <w:t>工业和信息化部关于印发《政府采购促进中小企业发展管理办法》的通知》</w:t>
      </w:r>
      <w:r>
        <w:rPr>
          <w:rFonts w:ascii="宋体" w:hAnsi="宋体"/>
          <w:szCs w:val="21"/>
        </w:rPr>
        <w:t>(</w:t>
      </w:r>
      <w:r>
        <w:rPr>
          <w:rFonts w:ascii="宋体" w:hAnsi="宋体" w:hint="eastAsia"/>
          <w:szCs w:val="21"/>
        </w:rPr>
        <w:t>财库〔</w:t>
      </w:r>
      <w:r>
        <w:rPr>
          <w:rFonts w:ascii="宋体" w:hAnsi="宋体" w:hint="eastAsia"/>
          <w:szCs w:val="21"/>
        </w:rPr>
        <w:t>2020</w:t>
      </w:r>
      <w:r>
        <w:rPr>
          <w:rFonts w:ascii="宋体" w:hAnsi="宋体" w:hint="eastAsia"/>
          <w:szCs w:val="21"/>
        </w:rPr>
        <w:t>〕</w:t>
      </w:r>
      <w:r>
        <w:rPr>
          <w:rFonts w:ascii="宋体" w:hAnsi="宋体" w:hint="eastAsia"/>
          <w:szCs w:val="21"/>
        </w:rPr>
        <w:t>46</w:t>
      </w:r>
      <w:r>
        <w:rPr>
          <w:rFonts w:ascii="宋体" w:hAnsi="宋体" w:hint="eastAsia"/>
          <w:szCs w:val="21"/>
        </w:rPr>
        <w:t>号</w:t>
      </w:r>
      <w:r>
        <w:rPr>
          <w:rFonts w:ascii="宋体" w:hAnsi="宋体"/>
          <w:szCs w:val="21"/>
        </w:rPr>
        <w:t>)</w:t>
      </w:r>
      <w:r>
        <w:rPr>
          <w:rFonts w:ascii="宋体" w:hAnsi="宋体" w:hint="eastAsia"/>
          <w:szCs w:val="21"/>
        </w:rPr>
        <w:t>相关规定。如不符合</w:t>
      </w:r>
      <w:r>
        <w:rPr>
          <w:rFonts w:ascii="宋体" w:hAnsi="宋体" w:hint="eastAsia"/>
          <w:szCs w:val="21"/>
        </w:rPr>
        <w:t>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51412A" w:rsidRDefault="00DC68F9">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、从业人员、营业收入、资产总额填报上一年度数据，无上一年度数据的新成立企业可不填报。</w:t>
      </w:r>
    </w:p>
    <w:p w:rsidR="0051412A" w:rsidRDefault="0051412A">
      <w:pPr>
        <w:spacing w:line="360" w:lineRule="auto"/>
        <w:ind w:firstLineChars="200" w:firstLine="420"/>
        <w:rPr>
          <w:rFonts w:ascii="宋体" w:hAnsi="宋体"/>
          <w:szCs w:val="21"/>
        </w:rPr>
      </w:pPr>
    </w:p>
    <w:p w:rsidR="0051412A" w:rsidRDefault="00DC68F9">
      <w:pPr>
        <w:pStyle w:val="4"/>
        <w:tabs>
          <w:tab w:val="left" w:pos="0"/>
        </w:tabs>
        <w:jc w:val="center"/>
        <w:rPr>
          <w:rFonts w:ascii="宋体" w:eastAsia="宋体" w:hAnsi="宋体"/>
        </w:rPr>
      </w:pPr>
      <w:r>
        <w:rPr>
          <w:rFonts w:ascii="宋体" w:eastAsia="宋体" w:hAnsi="宋体" w:hint="eastAsia"/>
        </w:rPr>
        <w:t>监狱企业声明函</w:t>
      </w:r>
    </w:p>
    <w:p w:rsidR="0051412A" w:rsidRDefault="00DC68F9">
      <w:pPr>
        <w:spacing w:after="60"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51412A" w:rsidRDefault="00DC68F9">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1412A" w:rsidRDefault="00DC68F9">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51412A" w:rsidRDefault="00DC68F9">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51412A" w:rsidRDefault="0051412A">
      <w:pPr>
        <w:spacing w:line="360" w:lineRule="auto"/>
        <w:ind w:firstLine="645"/>
        <w:rPr>
          <w:rFonts w:ascii="宋体"/>
          <w:b/>
          <w:szCs w:val="21"/>
        </w:rPr>
      </w:pPr>
    </w:p>
    <w:p w:rsidR="0051412A" w:rsidRDefault="00DC68F9">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51412A" w:rsidRDefault="0051412A">
      <w:pPr>
        <w:spacing w:line="360" w:lineRule="auto"/>
        <w:ind w:left="723" w:hangingChars="300" w:hanging="723"/>
        <w:rPr>
          <w:b/>
          <w:sz w:val="24"/>
        </w:rPr>
      </w:pPr>
    </w:p>
    <w:p w:rsidR="0051412A" w:rsidRDefault="00DC68F9">
      <w:pPr>
        <w:spacing w:line="360" w:lineRule="auto"/>
        <w:ind w:firstLineChars="202" w:firstLine="424"/>
        <w:rPr>
          <w:rFonts w:ascii="宋体" w:hAnsi="宋体"/>
          <w:szCs w:val="21"/>
        </w:rPr>
      </w:pPr>
      <w:r>
        <w:rPr>
          <w:rFonts w:ascii="宋体" w:hAnsi="宋体" w:hint="eastAsia"/>
          <w:szCs w:val="21"/>
        </w:rPr>
        <w:t>备注：填写前请认真阅读《财政部</w:t>
      </w:r>
      <w:r>
        <w:rPr>
          <w:rFonts w:ascii="宋体" w:hAnsi="宋体" w:hint="eastAsia"/>
          <w:szCs w:val="21"/>
        </w:rPr>
        <w:t xml:space="preserve"> </w:t>
      </w:r>
      <w:r>
        <w:rPr>
          <w:rFonts w:ascii="宋体" w:hAnsi="宋体" w:hint="eastAsia"/>
          <w:szCs w:val="21"/>
        </w:rPr>
        <w:t>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51412A" w:rsidRDefault="0051412A">
      <w:pPr>
        <w:spacing w:line="360" w:lineRule="auto"/>
        <w:ind w:firstLineChars="200" w:firstLine="420"/>
        <w:rPr>
          <w:rFonts w:ascii="宋体" w:hAnsi="宋体"/>
          <w:szCs w:val="21"/>
        </w:rPr>
      </w:pPr>
    </w:p>
    <w:p w:rsidR="0051412A" w:rsidRDefault="00DC68F9">
      <w:pPr>
        <w:pStyle w:val="4"/>
        <w:tabs>
          <w:tab w:val="left" w:pos="0"/>
        </w:tabs>
        <w:jc w:val="center"/>
        <w:rPr>
          <w:rFonts w:ascii="宋体" w:eastAsia="宋体" w:hAnsi="宋体"/>
        </w:rPr>
      </w:pPr>
      <w:r>
        <w:rPr>
          <w:rFonts w:ascii="宋体" w:eastAsia="宋体" w:hAnsi="宋体" w:hint="eastAsia"/>
        </w:rPr>
        <w:t>残疾人福利性单位声明函</w:t>
      </w:r>
    </w:p>
    <w:p w:rsidR="0051412A" w:rsidRDefault="00DC68F9">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 xml:space="preserve"> 141</w:t>
      </w:r>
      <w:r>
        <w:rPr>
          <w:rFonts w:ascii="宋体" w:hAnsi="宋体" w:hint="eastAsia"/>
          <w:szCs w:val="21"/>
        </w:rPr>
        <w:t>号）的规定，本单位为符合条件的残疾人福利性单位，且本单</w:t>
      </w:r>
      <w:r>
        <w:rPr>
          <w:rFonts w:ascii="宋体" w:hAnsi="宋体" w:hint="eastAsia"/>
          <w:szCs w:val="21"/>
        </w:rPr>
        <w:t>位参加单位的项目采购活动，由本单位提供服务。</w:t>
      </w:r>
    </w:p>
    <w:p w:rsidR="0051412A" w:rsidRDefault="00DC68F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1412A" w:rsidRDefault="00DC68F9">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 xml:space="preserve">141 </w:t>
      </w:r>
      <w:r>
        <w:rPr>
          <w:rFonts w:ascii="宋体" w:hAnsi="宋体" w:hint="eastAsia"/>
          <w:szCs w:val="21"/>
        </w:rPr>
        <w:t>号）的规定，承诺提供的声明函内容是真实的，如提供声明函内容不实，则依法追究相关法律责任。</w:t>
      </w:r>
    </w:p>
    <w:p w:rsidR="0051412A" w:rsidRDefault="0051412A">
      <w:pPr>
        <w:spacing w:line="360" w:lineRule="auto"/>
        <w:ind w:firstLineChars="200" w:firstLine="420"/>
        <w:rPr>
          <w:rFonts w:ascii="宋体" w:hAnsi="宋体"/>
          <w:szCs w:val="21"/>
        </w:rPr>
      </w:pPr>
    </w:p>
    <w:p w:rsidR="0051412A" w:rsidRDefault="00DC68F9">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51412A" w:rsidRDefault="00DC68F9">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51412A" w:rsidRDefault="0051412A">
      <w:pPr>
        <w:spacing w:line="360" w:lineRule="auto"/>
        <w:ind w:firstLineChars="200" w:firstLine="420"/>
        <w:jc w:val="right"/>
        <w:rPr>
          <w:rFonts w:ascii="宋体" w:hAnsi="宋体"/>
          <w:szCs w:val="21"/>
        </w:rPr>
      </w:pPr>
    </w:p>
    <w:p w:rsidR="0051412A" w:rsidRDefault="00DC68F9">
      <w:pPr>
        <w:spacing w:line="360" w:lineRule="auto"/>
        <w:jc w:val="left"/>
        <w:rPr>
          <w:rFonts w:ascii="宋体" w:hAnsi="宋体"/>
          <w:szCs w:val="21"/>
        </w:rPr>
      </w:pPr>
      <w:r>
        <w:rPr>
          <w:rFonts w:ascii="宋体" w:hAnsi="宋体" w:hint="eastAsia"/>
          <w:szCs w:val="21"/>
        </w:rPr>
        <w:lastRenderedPageBreak/>
        <w:t xml:space="preserve">    </w:t>
      </w:r>
      <w:r>
        <w:rPr>
          <w:rFonts w:ascii="宋体" w:hAnsi="宋体" w:hint="eastAsia"/>
          <w:szCs w:val="21"/>
        </w:rPr>
        <w:t>备注：填写前请认真阅读《财政部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w:t>
      </w:r>
      <w:r>
        <w:rPr>
          <w:rFonts w:ascii="宋体" w:hAnsi="宋体"/>
          <w:szCs w:val="21"/>
        </w:rPr>
        <w:t>(</w:t>
      </w:r>
      <w:r>
        <w:rPr>
          <w:rFonts w:ascii="宋体" w:hAnsi="宋体" w:hint="eastAsia"/>
          <w:szCs w:val="21"/>
        </w:rPr>
        <w:t>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w:t>
      </w:r>
      <w:r>
        <w:rPr>
          <w:rFonts w:ascii="宋体" w:hAnsi="宋体"/>
          <w:szCs w:val="21"/>
        </w:rPr>
        <w:t>)</w:t>
      </w:r>
      <w:r>
        <w:rPr>
          <w:rFonts w:ascii="宋体" w:hAnsi="宋体" w:hint="eastAsia"/>
          <w:szCs w:val="21"/>
        </w:rPr>
        <w:t>相关规定。如不符合前述相关</w:t>
      </w:r>
      <w:r>
        <w:rPr>
          <w:rFonts w:ascii="宋体" w:hAnsi="宋体" w:hint="eastAsia"/>
          <w:szCs w:val="21"/>
        </w:rPr>
        <w:t>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51412A" w:rsidRDefault="0051412A">
      <w:pPr>
        <w:adjustRightInd w:val="0"/>
        <w:snapToGrid w:val="0"/>
        <w:spacing w:line="360" w:lineRule="auto"/>
        <w:ind w:firstLine="600"/>
        <w:jc w:val="right"/>
      </w:pPr>
    </w:p>
    <w:p w:rsidR="0051412A" w:rsidRDefault="0051412A">
      <w:pPr>
        <w:adjustRightInd w:val="0"/>
        <w:snapToGrid w:val="0"/>
        <w:spacing w:line="360" w:lineRule="auto"/>
        <w:ind w:firstLine="600"/>
        <w:jc w:val="right"/>
      </w:pPr>
    </w:p>
    <w:p w:rsidR="0051412A" w:rsidRDefault="00DC68F9">
      <w:pPr>
        <w:widowControl/>
        <w:jc w:val="left"/>
      </w:pPr>
      <w:r>
        <w:br w:type="page"/>
      </w:r>
    </w:p>
    <w:p w:rsidR="0051412A" w:rsidRDefault="0051412A">
      <w:pPr>
        <w:adjustRightInd w:val="0"/>
        <w:snapToGrid w:val="0"/>
        <w:spacing w:line="360" w:lineRule="auto"/>
        <w:ind w:firstLine="600"/>
        <w:jc w:val="left"/>
      </w:pPr>
    </w:p>
    <w:p w:rsidR="0051412A" w:rsidRDefault="00DC68F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2" w:name="_Toc44690433"/>
      <w:bookmarkStart w:id="53" w:name="_Toc44691397"/>
      <w:bookmarkStart w:id="54" w:name="_Toc44690706"/>
      <w:bookmarkStart w:id="55" w:name="_Toc44691165"/>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5  </w:t>
      </w:r>
      <w:r>
        <w:rPr>
          <w:rFonts w:asciiTheme="minorEastAsia" w:eastAsiaTheme="minorEastAsia" w:hAnsiTheme="minorEastAsia" w:hint="eastAsia"/>
          <w:sz w:val="24"/>
        </w:rPr>
        <w:t>开标一览表</w:t>
      </w:r>
      <w:bookmarkEnd w:id="52"/>
      <w:bookmarkEnd w:id="53"/>
      <w:bookmarkEnd w:id="54"/>
      <w:bookmarkEnd w:id="55"/>
    </w:p>
    <w:p w:rsidR="0051412A" w:rsidRDefault="0051412A">
      <w:pPr>
        <w:adjustRightInd w:val="0"/>
        <w:snapToGrid w:val="0"/>
        <w:spacing w:line="360" w:lineRule="auto"/>
        <w:rPr>
          <w:bCs/>
          <w:snapToGrid w:val="0"/>
          <w:kern w:val="0"/>
        </w:rPr>
      </w:pPr>
    </w:p>
    <w:p w:rsidR="0051412A" w:rsidRDefault="00DC68F9">
      <w:pPr>
        <w:adjustRightInd w:val="0"/>
        <w:snapToGrid w:val="0"/>
        <w:spacing w:line="360" w:lineRule="auto"/>
        <w:rPr>
          <w:bCs/>
          <w:snapToGrid w:val="0"/>
          <w:kern w:val="0"/>
        </w:rPr>
      </w:pPr>
      <w:r>
        <w:rPr>
          <w:bCs/>
          <w:snapToGrid w:val="0"/>
          <w:kern w:val="0"/>
        </w:rPr>
        <w:t>项目名称：</w:t>
      </w:r>
    </w:p>
    <w:p w:rsidR="0051412A" w:rsidRDefault="00DC68F9">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315"/>
        <w:gridCol w:w="4330"/>
        <w:gridCol w:w="1843"/>
      </w:tblGrid>
      <w:tr w:rsidR="0051412A">
        <w:trPr>
          <w:cantSplit/>
          <w:trHeight w:val="720"/>
          <w:jc w:val="center"/>
        </w:trPr>
        <w:tc>
          <w:tcPr>
            <w:tcW w:w="3315" w:type="dxa"/>
            <w:tcBorders>
              <w:top w:val="double" w:sz="4" w:space="0" w:color="auto"/>
              <w:bottom w:val="single" w:sz="4" w:space="0" w:color="auto"/>
            </w:tcBorders>
            <w:vAlign w:val="center"/>
          </w:tcPr>
          <w:p w:rsidR="0051412A" w:rsidRDefault="00DC68F9">
            <w:pPr>
              <w:adjustRightInd w:val="0"/>
              <w:snapToGrid w:val="0"/>
              <w:spacing w:line="360" w:lineRule="auto"/>
              <w:jc w:val="center"/>
              <w:rPr>
                <w:snapToGrid w:val="0"/>
                <w:kern w:val="0"/>
              </w:rPr>
            </w:pPr>
            <w:r>
              <w:rPr>
                <w:snapToGrid w:val="0"/>
                <w:kern w:val="0"/>
              </w:rPr>
              <w:t>项目名称</w:t>
            </w:r>
          </w:p>
        </w:tc>
        <w:tc>
          <w:tcPr>
            <w:tcW w:w="4330" w:type="dxa"/>
            <w:tcBorders>
              <w:top w:val="double" w:sz="4" w:space="0" w:color="auto"/>
              <w:bottom w:val="single" w:sz="4" w:space="0" w:color="auto"/>
            </w:tcBorders>
            <w:vAlign w:val="center"/>
          </w:tcPr>
          <w:p w:rsidR="0051412A" w:rsidRDefault="00DC68F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rsidR="0051412A" w:rsidRDefault="00DC68F9">
            <w:pPr>
              <w:adjustRightInd w:val="0"/>
              <w:snapToGrid w:val="0"/>
              <w:spacing w:line="360" w:lineRule="auto"/>
              <w:jc w:val="center"/>
              <w:rPr>
                <w:snapToGrid w:val="0"/>
                <w:kern w:val="0"/>
              </w:rPr>
            </w:pPr>
            <w:r>
              <w:rPr>
                <w:snapToGrid w:val="0"/>
                <w:kern w:val="0"/>
              </w:rPr>
              <w:t>（人民币元）</w:t>
            </w:r>
          </w:p>
        </w:tc>
        <w:tc>
          <w:tcPr>
            <w:tcW w:w="1843" w:type="dxa"/>
            <w:tcBorders>
              <w:top w:val="double" w:sz="4" w:space="0" w:color="auto"/>
              <w:bottom w:val="single" w:sz="4" w:space="0" w:color="auto"/>
            </w:tcBorders>
            <w:vAlign w:val="center"/>
          </w:tcPr>
          <w:p w:rsidR="0051412A" w:rsidRDefault="00DC68F9">
            <w:pPr>
              <w:adjustRightInd w:val="0"/>
              <w:snapToGrid w:val="0"/>
              <w:spacing w:line="360" w:lineRule="auto"/>
              <w:jc w:val="center"/>
              <w:rPr>
                <w:snapToGrid w:val="0"/>
                <w:kern w:val="0"/>
              </w:rPr>
            </w:pPr>
            <w:r>
              <w:rPr>
                <w:rFonts w:hint="eastAsia"/>
                <w:snapToGrid w:val="0"/>
                <w:kern w:val="0"/>
              </w:rPr>
              <w:t>备注</w:t>
            </w:r>
          </w:p>
        </w:tc>
      </w:tr>
      <w:tr w:rsidR="0051412A">
        <w:trPr>
          <w:cantSplit/>
          <w:trHeight w:val="1419"/>
          <w:jc w:val="center"/>
        </w:trPr>
        <w:tc>
          <w:tcPr>
            <w:tcW w:w="3315" w:type="dxa"/>
            <w:tcBorders>
              <w:top w:val="single" w:sz="4" w:space="0" w:color="auto"/>
            </w:tcBorders>
            <w:vAlign w:val="center"/>
          </w:tcPr>
          <w:p w:rsidR="0051412A" w:rsidRDefault="00DC68F9">
            <w:pPr>
              <w:adjustRightInd w:val="0"/>
              <w:snapToGrid w:val="0"/>
              <w:spacing w:line="360" w:lineRule="auto"/>
              <w:jc w:val="center"/>
            </w:pPr>
            <w:r>
              <w:rPr>
                <w:rFonts w:asciiTheme="minorEastAsia" w:eastAsiaTheme="minorEastAsia" w:hAnsiTheme="minorEastAsia" w:hint="eastAsia"/>
              </w:rPr>
              <w:t>深圳市高新技术产业促进中心园区整体性安全风险评估</w:t>
            </w:r>
          </w:p>
        </w:tc>
        <w:tc>
          <w:tcPr>
            <w:tcW w:w="4330" w:type="dxa"/>
            <w:tcBorders>
              <w:top w:val="single" w:sz="4" w:space="0" w:color="auto"/>
            </w:tcBorders>
            <w:vAlign w:val="center"/>
          </w:tcPr>
          <w:p w:rsidR="0051412A" w:rsidRDefault="00DC68F9">
            <w:pPr>
              <w:adjustRightInd w:val="0"/>
              <w:snapToGrid w:val="0"/>
              <w:spacing w:line="360" w:lineRule="auto"/>
              <w:rPr>
                <w:snapToGrid w:val="0"/>
                <w:kern w:val="0"/>
                <w:u w:val="single"/>
              </w:rPr>
            </w:pPr>
            <w:r>
              <w:rPr>
                <w:snapToGrid w:val="0"/>
                <w:kern w:val="0"/>
              </w:rPr>
              <w:t>大写：</w:t>
            </w:r>
          </w:p>
          <w:p w:rsidR="0051412A" w:rsidRDefault="00DC68F9">
            <w:pPr>
              <w:adjustRightInd w:val="0"/>
              <w:snapToGrid w:val="0"/>
              <w:spacing w:line="360" w:lineRule="auto"/>
              <w:rPr>
                <w:snapToGrid w:val="0"/>
                <w:kern w:val="0"/>
                <w:u w:val="single"/>
              </w:rPr>
            </w:pPr>
            <w:r>
              <w:rPr>
                <w:snapToGrid w:val="0"/>
                <w:kern w:val="0"/>
              </w:rPr>
              <w:t>小写：</w:t>
            </w:r>
          </w:p>
        </w:tc>
        <w:tc>
          <w:tcPr>
            <w:tcW w:w="1843" w:type="dxa"/>
            <w:tcBorders>
              <w:top w:val="single" w:sz="4" w:space="0" w:color="auto"/>
            </w:tcBorders>
            <w:vAlign w:val="center"/>
          </w:tcPr>
          <w:p w:rsidR="0051412A" w:rsidRDefault="0051412A">
            <w:pPr>
              <w:adjustRightInd w:val="0"/>
              <w:snapToGrid w:val="0"/>
              <w:spacing w:line="360" w:lineRule="auto"/>
              <w:jc w:val="center"/>
              <w:rPr>
                <w:snapToGrid w:val="0"/>
                <w:kern w:val="0"/>
              </w:rPr>
            </w:pPr>
          </w:p>
        </w:tc>
      </w:tr>
    </w:tbl>
    <w:p w:rsidR="0051412A" w:rsidRDefault="0051412A">
      <w:pPr>
        <w:adjustRightInd w:val="0"/>
        <w:snapToGrid w:val="0"/>
        <w:spacing w:line="360" w:lineRule="auto"/>
        <w:rPr>
          <w:snapToGrid w:val="0"/>
          <w:kern w:val="0"/>
        </w:rPr>
      </w:pPr>
    </w:p>
    <w:p w:rsidR="0051412A" w:rsidRDefault="0051412A">
      <w:pPr>
        <w:adjustRightInd w:val="0"/>
        <w:snapToGrid w:val="0"/>
        <w:spacing w:line="360" w:lineRule="auto"/>
        <w:rPr>
          <w:snapToGrid w:val="0"/>
          <w:kern w:val="0"/>
        </w:rPr>
      </w:pPr>
    </w:p>
    <w:p w:rsidR="0051412A" w:rsidRDefault="00DC68F9">
      <w:pPr>
        <w:adjustRightInd w:val="0"/>
        <w:snapToGrid w:val="0"/>
        <w:spacing w:line="360" w:lineRule="auto"/>
        <w:rPr>
          <w:snapToGrid w:val="0"/>
          <w:kern w:val="0"/>
        </w:rPr>
      </w:pPr>
      <w:r>
        <w:rPr>
          <w:snapToGrid w:val="0"/>
          <w:kern w:val="0"/>
        </w:rPr>
        <w:t>投标单位：（盖章）</w:t>
      </w:r>
    </w:p>
    <w:p w:rsidR="0051412A" w:rsidRDefault="0051412A">
      <w:pPr>
        <w:adjustRightInd w:val="0"/>
        <w:snapToGrid w:val="0"/>
        <w:spacing w:line="360" w:lineRule="auto"/>
        <w:rPr>
          <w:snapToGrid w:val="0"/>
          <w:kern w:val="0"/>
        </w:rPr>
      </w:pPr>
    </w:p>
    <w:p w:rsidR="0051412A" w:rsidRDefault="0051412A">
      <w:pPr>
        <w:adjustRightInd w:val="0"/>
        <w:snapToGrid w:val="0"/>
        <w:spacing w:line="360" w:lineRule="auto"/>
        <w:rPr>
          <w:snapToGrid w:val="0"/>
          <w:kern w:val="0"/>
        </w:rPr>
      </w:pPr>
    </w:p>
    <w:p w:rsidR="0051412A" w:rsidRDefault="00DC68F9">
      <w:pPr>
        <w:adjustRightInd w:val="0"/>
        <w:snapToGrid w:val="0"/>
        <w:spacing w:line="360" w:lineRule="auto"/>
        <w:rPr>
          <w:snapToGrid w:val="0"/>
          <w:kern w:val="0"/>
        </w:rPr>
      </w:pPr>
      <w:r>
        <w:rPr>
          <w:snapToGrid w:val="0"/>
          <w:kern w:val="0"/>
        </w:rPr>
        <w:t>法定代表人或授权代表：（签字）</w:t>
      </w:r>
    </w:p>
    <w:p w:rsidR="0051412A" w:rsidRDefault="00DC68F9">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51412A" w:rsidRDefault="0051412A">
      <w:pPr>
        <w:adjustRightInd w:val="0"/>
        <w:snapToGrid w:val="0"/>
        <w:spacing w:line="360" w:lineRule="auto"/>
        <w:ind w:firstLineChars="500" w:firstLine="1050"/>
        <w:rPr>
          <w:snapToGrid w:val="0"/>
          <w:kern w:val="0"/>
        </w:rPr>
      </w:pPr>
    </w:p>
    <w:p w:rsidR="0051412A" w:rsidRDefault="00DC68F9">
      <w:pPr>
        <w:adjustRightInd w:val="0"/>
        <w:spacing w:line="312" w:lineRule="auto"/>
        <w:rPr>
          <w:rFonts w:ascii="宋体" w:hAnsi="宋体"/>
          <w:bCs/>
        </w:rPr>
      </w:pPr>
      <w:r>
        <w:rPr>
          <w:rFonts w:ascii="宋体" w:hAnsi="宋体"/>
          <w:snapToGrid w:val="0"/>
          <w:kern w:val="0"/>
        </w:rPr>
        <w:t>注：</w:t>
      </w:r>
      <w:r>
        <w:rPr>
          <w:rFonts w:ascii="宋体" w:hAnsi="宋体"/>
          <w:snapToGrid w:val="0"/>
          <w:kern w:val="0"/>
        </w:rPr>
        <w:t>1</w:t>
      </w:r>
      <w:r>
        <w:rPr>
          <w:rFonts w:ascii="宋体" w:hAnsi="宋体"/>
          <w:snapToGrid w:val="0"/>
          <w:kern w:val="0"/>
        </w:rPr>
        <w:t>、价格应按</w:t>
      </w:r>
      <w:r>
        <w:rPr>
          <w:rFonts w:ascii="宋体" w:hAnsi="宋体"/>
          <w:snapToGrid w:val="0"/>
          <w:kern w:val="0"/>
        </w:rPr>
        <w:t>“</w:t>
      </w:r>
      <w:r>
        <w:rPr>
          <w:rFonts w:ascii="宋体" w:hAnsi="宋体"/>
          <w:snapToGrid w:val="0"/>
          <w:kern w:val="0"/>
        </w:rPr>
        <w:t>招标文件</w:t>
      </w:r>
      <w:r>
        <w:rPr>
          <w:rFonts w:ascii="宋体" w:hAnsi="宋体"/>
          <w:snapToGrid w:val="0"/>
          <w:kern w:val="0"/>
        </w:rPr>
        <w:t>”</w:t>
      </w:r>
      <w:r>
        <w:rPr>
          <w:rFonts w:ascii="宋体" w:hAnsi="宋体"/>
          <w:snapToGrid w:val="0"/>
          <w:kern w:val="0"/>
        </w:rPr>
        <w:t>中规定</w:t>
      </w:r>
      <w:r>
        <w:rPr>
          <w:rFonts w:ascii="宋体" w:hAnsi="宋体"/>
          <w:bCs/>
        </w:rPr>
        <w:t>的货币单位填写。</w:t>
      </w:r>
    </w:p>
    <w:p w:rsidR="0051412A" w:rsidRDefault="00DC68F9">
      <w:pPr>
        <w:adjustRightInd w:val="0"/>
        <w:spacing w:line="312" w:lineRule="auto"/>
        <w:ind w:left="2" w:firstLineChars="202" w:firstLine="424"/>
        <w:rPr>
          <w:rFonts w:ascii="宋体" w:hAnsi="宋体"/>
          <w:bCs/>
        </w:rPr>
      </w:pPr>
      <w:r>
        <w:rPr>
          <w:rFonts w:ascii="宋体" w:hAnsi="宋体"/>
          <w:bCs/>
        </w:rPr>
        <w:t>2</w:t>
      </w:r>
      <w:r>
        <w:rPr>
          <w:rFonts w:ascii="宋体" w:hAnsi="宋体"/>
          <w:bCs/>
        </w:rPr>
        <w:t>、</w:t>
      </w:r>
      <w:r>
        <w:rPr>
          <w:rFonts w:ascii="宋体" w:hAnsi="宋体" w:hint="eastAsia"/>
          <w:szCs w:val="21"/>
        </w:rPr>
        <w:t>投标</w:t>
      </w:r>
      <w:r>
        <w:rPr>
          <w:rFonts w:hint="eastAsia"/>
          <w:snapToGrid w:val="0"/>
          <w:kern w:val="0"/>
        </w:rPr>
        <w:t>总</w:t>
      </w:r>
      <w:r>
        <w:rPr>
          <w:rFonts w:ascii="宋体" w:hAnsi="宋体" w:hint="eastAsia"/>
          <w:szCs w:val="21"/>
        </w:rPr>
        <w:t>价为综合报价，包含完成本项目所需的全部费用</w:t>
      </w:r>
      <w:r>
        <w:rPr>
          <w:rFonts w:ascii="宋体" w:hAnsi="宋体" w:hint="eastAsia"/>
          <w:bCs/>
        </w:rPr>
        <w:t>。</w:t>
      </w:r>
    </w:p>
    <w:p w:rsidR="0051412A" w:rsidRDefault="00DC68F9">
      <w:pPr>
        <w:adjustRightInd w:val="0"/>
        <w:spacing w:line="312" w:lineRule="auto"/>
        <w:ind w:left="2" w:firstLineChars="202" w:firstLine="424"/>
        <w:rPr>
          <w:rFonts w:ascii="宋体" w:hAnsi="宋体"/>
          <w:bCs/>
        </w:rPr>
      </w:pPr>
      <w:r>
        <w:rPr>
          <w:rFonts w:ascii="宋体" w:hAnsi="宋体" w:hint="eastAsia"/>
          <w:szCs w:val="21"/>
        </w:rPr>
        <w:t>3</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1412A" w:rsidRDefault="00DC68F9">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hint="eastAsia"/>
          <w:szCs w:val="21"/>
        </w:rPr>
        <w:t>、</w:t>
      </w:r>
      <w:r>
        <w:rPr>
          <w:rFonts w:ascii="宋体" w:hAnsi="宋体"/>
          <w:snapToGrid w:val="0"/>
          <w:kern w:val="0"/>
        </w:rPr>
        <w:t>此表应经法定代表人或其授权委托人签名，并加盖公章。</w:t>
      </w:r>
    </w:p>
    <w:p w:rsidR="0051412A" w:rsidRDefault="00DC68F9">
      <w:pPr>
        <w:adjustRightInd w:val="0"/>
        <w:spacing w:line="312" w:lineRule="auto"/>
        <w:ind w:firstLine="437"/>
      </w:pPr>
      <w:r>
        <w:rPr>
          <w:rFonts w:ascii="宋体" w:hAnsi="宋体" w:hint="eastAsia"/>
          <w:b/>
          <w:snapToGrid w:val="0"/>
          <w:kern w:val="0"/>
          <w:sz w:val="24"/>
        </w:rPr>
        <w:t>5</w:t>
      </w:r>
      <w:r>
        <w:rPr>
          <w:rFonts w:ascii="宋体" w:hAnsi="宋体" w:hint="eastAsia"/>
          <w:b/>
          <w:snapToGrid w:val="0"/>
          <w:kern w:val="0"/>
          <w:sz w:val="24"/>
        </w:rPr>
        <w:t>、</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w:t>
      </w:r>
      <w:r>
        <w:rPr>
          <w:rFonts w:ascii="宋体" w:hAnsi="宋体"/>
          <w:b/>
          <w:snapToGrid w:val="0"/>
          <w:kern w:val="0"/>
          <w:sz w:val="24"/>
        </w:rPr>
        <w:t>“</w:t>
      </w:r>
      <w:r>
        <w:rPr>
          <w:rFonts w:ascii="宋体" w:hAnsi="宋体"/>
          <w:b/>
          <w:snapToGrid w:val="0"/>
          <w:kern w:val="0"/>
          <w:sz w:val="24"/>
        </w:rPr>
        <w:t>投标人须知</w:t>
      </w:r>
      <w:r>
        <w:rPr>
          <w:rFonts w:ascii="宋体" w:hAnsi="宋体"/>
          <w:b/>
          <w:snapToGrid w:val="0"/>
          <w:kern w:val="0"/>
          <w:sz w:val="24"/>
        </w:rPr>
        <w:t>”18.</w:t>
      </w:r>
      <w:r>
        <w:rPr>
          <w:rFonts w:ascii="宋体" w:hAnsi="宋体" w:hint="eastAsia"/>
          <w:b/>
          <w:snapToGrid w:val="0"/>
          <w:kern w:val="0"/>
          <w:sz w:val="24"/>
        </w:rPr>
        <w:t>4</w:t>
      </w:r>
      <w:r>
        <w:rPr>
          <w:rFonts w:ascii="宋体" w:hAnsi="宋体"/>
          <w:b/>
          <w:snapToGrid w:val="0"/>
          <w:kern w:val="0"/>
          <w:sz w:val="24"/>
        </w:rPr>
        <w:t>项要求单独密封。</w:t>
      </w:r>
    </w:p>
    <w:p w:rsidR="0051412A" w:rsidRDefault="0051412A">
      <w:pPr>
        <w:pStyle w:val="ac"/>
        <w:adjustRightInd w:val="0"/>
        <w:snapToGrid w:val="0"/>
        <w:spacing w:line="312" w:lineRule="auto"/>
        <w:jc w:val="center"/>
        <w:rPr>
          <w:rFonts w:ascii="Times New Roman" w:hAnsi="Times New Roman"/>
          <w:b/>
          <w:sz w:val="28"/>
        </w:rPr>
      </w:pPr>
    </w:p>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DC68F9">
      <w:pPr>
        <w:widowControl/>
        <w:jc w:val="left"/>
      </w:pPr>
      <w:r>
        <w:br w:type="page"/>
      </w:r>
    </w:p>
    <w:p w:rsidR="0051412A" w:rsidRDefault="0051412A"/>
    <w:p w:rsidR="0051412A" w:rsidRDefault="00DC68F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6" w:name="_Toc44690434"/>
      <w:bookmarkStart w:id="57" w:name="_Toc44691166"/>
      <w:bookmarkStart w:id="58" w:name="_Toc44690707"/>
      <w:bookmarkStart w:id="59" w:name="_Toc44691398"/>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6  </w:t>
      </w:r>
      <w:r>
        <w:rPr>
          <w:rFonts w:asciiTheme="minorEastAsia" w:eastAsiaTheme="minorEastAsia" w:hAnsiTheme="minorEastAsia" w:hint="eastAsia"/>
          <w:sz w:val="24"/>
        </w:rPr>
        <w:t>报价表</w:t>
      </w:r>
      <w:bookmarkEnd w:id="56"/>
      <w:bookmarkEnd w:id="57"/>
      <w:bookmarkEnd w:id="58"/>
      <w:bookmarkEnd w:id="59"/>
    </w:p>
    <w:p w:rsidR="0051412A" w:rsidRDefault="00DC68F9">
      <w:pPr>
        <w:spacing w:line="300" w:lineRule="auto"/>
        <w:rPr>
          <w:rFonts w:ascii="楷体_GB2312" w:eastAsia="楷体_GB2312"/>
          <w:b/>
          <w:sz w:val="24"/>
        </w:rPr>
      </w:pPr>
      <w:r>
        <w:rPr>
          <w:rFonts w:ascii="楷体_GB2312" w:eastAsia="楷体_GB2312" w:hint="eastAsia"/>
          <w:b/>
          <w:sz w:val="24"/>
        </w:rPr>
        <w:t xml:space="preserve">1   </w:t>
      </w:r>
      <w:r>
        <w:rPr>
          <w:rFonts w:ascii="楷体_GB2312" w:eastAsia="楷体_GB2312" w:hint="eastAsia"/>
          <w:b/>
          <w:sz w:val="24"/>
        </w:rPr>
        <w:t>报价要求</w:t>
      </w:r>
    </w:p>
    <w:p w:rsidR="0051412A" w:rsidRDefault="00DC68F9">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1.1  </w:t>
      </w:r>
      <w:r>
        <w:rPr>
          <w:rFonts w:asciiTheme="minorEastAsia" w:eastAsiaTheme="minorEastAsia" w:hAnsiTheme="minorEastAsia" w:hint="eastAsia"/>
          <w:snapToGrid w:val="0"/>
          <w:kern w:val="0"/>
        </w:rPr>
        <w:t>所有价格应按“招标文件”中规定的货币单位填写。</w:t>
      </w:r>
    </w:p>
    <w:p w:rsidR="0051412A" w:rsidRDefault="00DC68F9">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1.2  </w:t>
      </w:r>
      <w:r>
        <w:rPr>
          <w:rFonts w:asciiTheme="minorEastAsia" w:eastAsiaTheme="minorEastAsia" w:hAnsiTheme="minorEastAsia" w:hint="eastAsia"/>
          <w:snapToGrid w:val="0"/>
          <w:kern w:val="0"/>
        </w:rPr>
        <w:t>投标</w:t>
      </w:r>
      <w:r>
        <w:rPr>
          <w:rFonts w:hint="eastAsia"/>
          <w:snapToGrid w:val="0"/>
          <w:kern w:val="0"/>
        </w:rPr>
        <w:t>报</w:t>
      </w:r>
      <w:r>
        <w:rPr>
          <w:rFonts w:asciiTheme="minorEastAsia" w:eastAsiaTheme="minorEastAsia" w:hAnsiTheme="minorEastAsia" w:hint="eastAsia"/>
          <w:snapToGrid w:val="0"/>
          <w:kern w:val="0"/>
        </w:rPr>
        <w:t>价为综合报价，包含完成本项目所需的全部费用。</w:t>
      </w:r>
    </w:p>
    <w:p w:rsidR="0051412A" w:rsidRDefault="00DC68F9">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1.3  </w:t>
      </w:r>
      <w:r>
        <w:rPr>
          <w:rFonts w:asciiTheme="minorEastAsia" w:eastAsiaTheme="minorEastAsia" w:hAnsiTheme="minorEastAsia" w:hint="eastAsia"/>
          <w:snapToGrid w:val="0"/>
          <w:kern w:val="0"/>
        </w:rPr>
        <w:t>此表应经法定代表人或授权委托人签名，并加盖公章。</w:t>
      </w:r>
    </w:p>
    <w:p w:rsidR="0051412A" w:rsidRDefault="0051412A">
      <w:pPr>
        <w:adjustRightInd w:val="0"/>
        <w:snapToGrid w:val="0"/>
        <w:spacing w:line="300" w:lineRule="auto"/>
        <w:rPr>
          <w:snapToGrid w:val="0"/>
          <w:kern w:val="0"/>
        </w:rPr>
      </w:pPr>
    </w:p>
    <w:p w:rsidR="0051412A" w:rsidRDefault="00DC68F9">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77"/>
        <w:gridCol w:w="3588"/>
        <w:gridCol w:w="2664"/>
        <w:gridCol w:w="2376"/>
      </w:tblGrid>
      <w:tr w:rsidR="0051412A">
        <w:trPr>
          <w:cantSplit/>
          <w:trHeight w:val="480"/>
          <w:jc w:val="center"/>
        </w:trPr>
        <w:tc>
          <w:tcPr>
            <w:tcW w:w="977" w:type="dxa"/>
            <w:vAlign w:val="center"/>
          </w:tcPr>
          <w:p w:rsidR="0051412A" w:rsidRDefault="00DC68F9">
            <w:pPr>
              <w:adjustRightInd w:val="0"/>
              <w:snapToGrid w:val="0"/>
              <w:spacing w:line="300" w:lineRule="auto"/>
              <w:jc w:val="center"/>
              <w:rPr>
                <w:b/>
                <w:snapToGrid w:val="0"/>
                <w:kern w:val="0"/>
              </w:rPr>
            </w:pPr>
            <w:r>
              <w:rPr>
                <w:b/>
                <w:snapToGrid w:val="0"/>
                <w:kern w:val="0"/>
              </w:rPr>
              <w:t>序号</w:t>
            </w:r>
          </w:p>
        </w:tc>
        <w:tc>
          <w:tcPr>
            <w:tcW w:w="3588" w:type="dxa"/>
            <w:vAlign w:val="center"/>
          </w:tcPr>
          <w:p w:rsidR="0051412A" w:rsidRDefault="00DC68F9">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rsidR="0051412A" w:rsidRDefault="00DC68F9">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rsidR="0051412A" w:rsidRDefault="00DC68F9">
            <w:pPr>
              <w:adjustRightInd w:val="0"/>
              <w:snapToGrid w:val="0"/>
              <w:spacing w:line="300" w:lineRule="auto"/>
              <w:jc w:val="center"/>
              <w:rPr>
                <w:b/>
                <w:snapToGrid w:val="0"/>
                <w:kern w:val="0"/>
              </w:rPr>
            </w:pPr>
            <w:r>
              <w:rPr>
                <w:rFonts w:hint="eastAsia"/>
                <w:b/>
                <w:snapToGrid w:val="0"/>
                <w:kern w:val="0"/>
              </w:rPr>
              <w:t>备注</w:t>
            </w:r>
          </w:p>
        </w:tc>
      </w:tr>
      <w:tr w:rsidR="0051412A">
        <w:trPr>
          <w:cantSplit/>
          <w:trHeight w:val="422"/>
          <w:jc w:val="center"/>
        </w:trPr>
        <w:tc>
          <w:tcPr>
            <w:tcW w:w="977" w:type="dxa"/>
            <w:vAlign w:val="center"/>
          </w:tcPr>
          <w:p w:rsidR="0051412A" w:rsidRDefault="00DC68F9">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rsidR="0051412A" w:rsidRDefault="0051412A">
            <w:pPr>
              <w:adjustRightInd w:val="0"/>
              <w:snapToGrid w:val="0"/>
              <w:spacing w:line="300" w:lineRule="auto"/>
              <w:rPr>
                <w:rFonts w:ascii="宋体" w:hAnsi="宋体"/>
                <w:snapToGrid w:val="0"/>
                <w:kern w:val="0"/>
              </w:rPr>
            </w:pPr>
          </w:p>
        </w:tc>
        <w:tc>
          <w:tcPr>
            <w:tcW w:w="2664" w:type="dxa"/>
            <w:vAlign w:val="center"/>
          </w:tcPr>
          <w:p w:rsidR="0051412A" w:rsidRDefault="0051412A">
            <w:pPr>
              <w:adjustRightInd w:val="0"/>
              <w:snapToGrid w:val="0"/>
              <w:spacing w:line="300" w:lineRule="auto"/>
              <w:jc w:val="center"/>
              <w:rPr>
                <w:snapToGrid w:val="0"/>
                <w:kern w:val="0"/>
              </w:rPr>
            </w:pPr>
          </w:p>
        </w:tc>
        <w:tc>
          <w:tcPr>
            <w:tcW w:w="2376" w:type="dxa"/>
            <w:vAlign w:val="center"/>
          </w:tcPr>
          <w:p w:rsidR="0051412A" w:rsidRDefault="0051412A">
            <w:pPr>
              <w:adjustRightInd w:val="0"/>
              <w:snapToGrid w:val="0"/>
              <w:spacing w:line="300" w:lineRule="auto"/>
              <w:jc w:val="center"/>
              <w:rPr>
                <w:snapToGrid w:val="0"/>
                <w:kern w:val="0"/>
              </w:rPr>
            </w:pPr>
          </w:p>
        </w:tc>
      </w:tr>
      <w:tr w:rsidR="0051412A">
        <w:trPr>
          <w:cantSplit/>
          <w:trHeight w:val="428"/>
          <w:jc w:val="center"/>
        </w:trPr>
        <w:tc>
          <w:tcPr>
            <w:tcW w:w="977" w:type="dxa"/>
            <w:vAlign w:val="center"/>
          </w:tcPr>
          <w:p w:rsidR="0051412A" w:rsidRDefault="00DC68F9">
            <w:pPr>
              <w:adjustRightInd w:val="0"/>
              <w:snapToGrid w:val="0"/>
              <w:spacing w:line="300" w:lineRule="auto"/>
              <w:jc w:val="center"/>
              <w:rPr>
                <w:rFonts w:ascii="宋体" w:hAnsi="宋体"/>
                <w:snapToGrid w:val="0"/>
                <w:kern w:val="0"/>
              </w:rPr>
            </w:pPr>
            <w:r>
              <w:rPr>
                <w:rFonts w:ascii="宋体" w:hAnsi="宋体" w:hint="eastAsia"/>
                <w:snapToGrid w:val="0"/>
                <w:kern w:val="0"/>
              </w:rPr>
              <w:t>2</w:t>
            </w:r>
          </w:p>
        </w:tc>
        <w:tc>
          <w:tcPr>
            <w:tcW w:w="3588" w:type="dxa"/>
            <w:vAlign w:val="center"/>
          </w:tcPr>
          <w:p w:rsidR="0051412A" w:rsidRDefault="0051412A">
            <w:pPr>
              <w:adjustRightInd w:val="0"/>
              <w:snapToGrid w:val="0"/>
              <w:spacing w:line="300" w:lineRule="auto"/>
              <w:rPr>
                <w:rFonts w:ascii="宋体" w:hAnsi="宋体"/>
                <w:szCs w:val="21"/>
                <w:lang w:val="zh-CN"/>
              </w:rPr>
            </w:pPr>
          </w:p>
        </w:tc>
        <w:tc>
          <w:tcPr>
            <w:tcW w:w="2664" w:type="dxa"/>
            <w:vAlign w:val="center"/>
          </w:tcPr>
          <w:p w:rsidR="0051412A" w:rsidRDefault="0051412A">
            <w:pPr>
              <w:adjustRightInd w:val="0"/>
              <w:snapToGrid w:val="0"/>
              <w:spacing w:line="300" w:lineRule="auto"/>
              <w:jc w:val="center"/>
              <w:rPr>
                <w:snapToGrid w:val="0"/>
                <w:kern w:val="0"/>
              </w:rPr>
            </w:pPr>
          </w:p>
        </w:tc>
        <w:tc>
          <w:tcPr>
            <w:tcW w:w="2376" w:type="dxa"/>
            <w:vAlign w:val="center"/>
          </w:tcPr>
          <w:p w:rsidR="0051412A" w:rsidRDefault="0051412A">
            <w:pPr>
              <w:adjustRightInd w:val="0"/>
              <w:snapToGrid w:val="0"/>
              <w:spacing w:line="300" w:lineRule="auto"/>
              <w:jc w:val="center"/>
              <w:rPr>
                <w:snapToGrid w:val="0"/>
                <w:kern w:val="0"/>
              </w:rPr>
            </w:pPr>
          </w:p>
        </w:tc>
      </w:tr>
      <w:tr w:rsidR="0051412A">
        <w:trPr>
          <w:cantSplit/>
          <w:trHeight w:val="428"/>
          <w:jc w:val="center"/>
        </w:trPr>
        <w:tc>
          <w:tcPr>
            <w:tcW w:w="977" w:type="dxa"/>
            <w:vAlign w:val="center"/>
          </w:tcPr>
          <w:p w:rsidR="0051412A" w:rsidRDefault="00DC68F9">
            <w:pPr>
              <w:adjustRightInd w:val="0"/>
              <w:snapToGrid w:val="0"/>
              <w:spacing w:line="300" w:lineRule="auto"/>
              <w:jc w:val="center"/>
              <w:rPr>
                <w:rFonts w:ascii="宋体" w:hAnsi="宋体"/>
                <w:snapToGrid w:val="0"/>
                <w:kern w:val="0"/>
              </w:rPr>
            </w:pPr>
            <w:r>
              <w:rPr>
                <w:rFonts w:ascii="宋体" w:hAnsi="宋体" w:hint="eastAsia"/>
                <w:snapToGrid w:val="0"/>
                <w:kern w:val="0"/>
              </w:rPr>
              <w:t>3</w:t>
            </w:r>
          </w:p>
        </w:tc>
        <w:tc>
          <w:tcPr>
            <w:tcW w:w="3588" w:type="dxa"/>
            <w:vAlign w:val="center"/>
          </w:tcPr>
          <w:p w:rsidR="0051412A" w:rsidRDefault="0051412A">
            <w:pPr>
              <w:adjustRightInd w:val="0"/>
              <w:snapToGrid w:val="0"/>
              <w:spacing w:line="300" w:lineRule="auto"/>
              <w:rPr>
                <w:rFonts w:ascii="宋体" w:hAnsi="宋体"/>
                <w:szCs w:val="21"/>
                <w:lang w:val="zh-CN"/>
              </w:rPr>
            </w:pPr>
          </w:p>
        </w:tc>
        <w:tc>
          <w:tcPr>
            <w:tcW w:w="2664" w:type="dxa"/>
            <w:vAlign w:val="center"/>
          </w:tcPr>
          <w:p w:rsidR="0051412A" w:rsidRDefault="0051412A">
            <w:pPr>
              <w:adjustRightInd w:val="0"/>
              <w:snapToGrid w:val="0"/>
              <w:spacing w:line="300" w:lineRule="auto"/>
              <w:jc w:val="center"/>
              <w:rPr>
                <w:snapToGrid w:val="0"/>
                <w:kern w:val="0"/>
              </w:rPr>
            </w:pPr>
          </w:p>
        </w:tc>
        <w:tc>
          <w:tcPr>
            <w:tcW w:w="2376" w:type="dxa"/>
            <w:vAlign w:val="center"/>
          </w:tcPr>
          <w:p w:rsidR="0051412A" w:rsidRDefault="0051412A">
            <w:pPr>
              <w:adjustRightInd w:val="0"/>
              <w:snapToGrid w:val="0"/>
              <w:spacing w:line="300" w:lineRule="auto"/>
              <w:jc w:val="center"/>
              <w:rPr>
                <w:snapToGrid w:val="0"/>
                <w:kern w:val="0"/>
              </w:rPr>
            </w:pPr>
          </w:p>
        </w:tc>
      </w:tr>
      <w:tr w:rsidR="0051412A">
        <w:trPr>
          <w:cantSplit/>
          <w:trHeight w:val="428"/>
          <w:jc w:val="center"/>
        </w:trPr>
        <w:tc>
          <w:tcPr>
            <w:tcW w:w="977" w:type="dxa"/>
            <w:vAlign w:val="center"/>
          </w:tcPr>
          <w:p w:rsidR="0051412A" w:rsidRDefault="00DC68F9">
            <w:pPr>
              <w:adjustRightInd w:val="0"/>
              <w:snapToGrid w:val="0"/>
              <w:spacing w:line="300" w:lineRule="auto"/>
              <w:jc w:val="center"/>
              <w:rPr>
                <w:rFonts w:ascii="宋体" w:hAnsi="宋体"/>
                <w:snapToGrid w:val="0"/>
                <w:kern w:val="0"/>
              </w:rPr>
            </w:pPr>
            <w:r>
              <w:rPr>
                <w:rFonts w:ascii="宋体" w:hAnsi="宋体" w:hint="eastAsia"/>
                <w:snapToGrid w:val="0"/>
                <w:kern w:val="0"/>
              </w:rPr>
              <w:t>4</w:t>
            </w:r>
          </w:p>
        </w:tc>
        <w:tc>
          <w:tcPr>
            <w:tcW w:w="3588" w:type="dxa"/>
            <w:vAlign w:val="center"/>
          </w:tcPr>
          <w:p w:rsidR="0051412A" w:rsidRDefault="0051412A">
            <w:pPr>
              <w:adjustRightInd w:val="0"/>
              <w:snapToGrid w:val="0"/>
              <w:spacing w:line="300" w:lineRule="auto"/>
              <w:rPr>
                <w:rFonts w:ascii="宋体" w:hAnsi="宋体"/>
                <w:szCs w:val="21"/>
                <w:lang w:val="zh-CN"/>
              </w:rPr>
            </w:pPr>
          </w:p>
        </w:tc>
        <w:tc>
          <w:tcPr>
            <w:tcW w:w="2664" w:type="dxa"/>
            <w:vAlign w:val="center"/>
          </w:tcPr>
          <w:p w:rsidR="0051412A" w:rsidRDefault="0051412A">
            <w:pPr>
              <w:adjustRightInd w:val="0"/>
              <w:snapToGrid w:val="0"/>
              <w:spacing w:line="300" w:lineRule="auto"/>
              <w:jc w:val="center"/>
              <w:rPr>
                <w:snapToGrid w:val="0"/>
                <w:kern w:val="0"/>
              </w:rPr>
            </w:pPr>
          </w:p>
        </w:tc>
        <w:tc>
          <w:tcPr>
            <w:tcW w:w="2376" w:type="dxa"/>
            <w:vAlign w:val="center"/>
          </w:tcPr>
          <w:p w:rsidR="0051412A" w:rsidRDefault="0051412A">
            <w:pPr>
              <w:adjustRightInd w:val="0"/>
              <w:snapToGrid w:val="0"/>
              <w:spacing w:line="300" w:lineRule="auto"/>
              <w:jc w:val="center"/>
              <w:rPr>
                <w:snapToGrid w:val="0"/>
                <w:kern w:val="0"/>
              </w:rPr>
            </w:pPr>
          </w:p>
        </w:tc>
      </w:tr>
      <w:tr w:rsidR="0051412A">
        <w:trPr>
          <w:cantSplit/>
          <w:trHeight w:val="424"/>
          <w:jc w:val="center"/>
        </w:trPr>
        <w:tc>
          <w:tcPr>
            <w:tcW w:w="4565" w:type="dxa"/>
            <w:gridSpan w:val="2"/>
            <w:vAlign w:val="center"/>
          </w:tcPr>
          <w:p w:rsidR="0051412A" w:rsidRDefault="00DC68F9">
            <w:pPr>
              <w:adjustRightInd w:val="0"/>
              <w:snapToGrid w:val="0"/>
              <w:spacing w:line="300" w:lineRule="auto"/>
              <w:jc w:val="center"/>
              <w:rPr>
                <w:snapToGrid w:val="0"/>
                <w:kern w:val="0"/>
              </w:rPr>
            </w:pPr>
            <w:r>
              <w:rPr>
                <w:snapToGrid w:val="0"/>
                <w:kern w:val="0"/>
              </w:rPr>
              <w:t>合</w:t>
            </w:r>
            <w:r>
              <w:rPr>
                <w:snapToGrid w:val="0"/>
                <w:kern w:val="0"/>
              </w:rPr>
              <w:t xml:space="preserve">   </w:t>
            </w:r>
            <w:r>
              <w:rPr>
                <w:snapToGrid w:val="0"/>
                <w:kern w:val="0"/>
              </w:rPr>
              <w:t>计</w:t>
            </w:r>
          </w:p>
        </w:tc>
        <w:tc>
          <w:tcPr>
            <w:tcW w:w="2664" w:type="dxa"/>
            <w:vAlign w:val="center"/>
          </w:tcPr>
          <w:p w:rsidR="0051412A" w:rsidRDefault="0051412A">
            <w:pPr>
              <w:adjustRightInd w:val="0"/>
              <w:snapToGrid w:val="0"/>
              <w:spacing w:line="300" w:lineRule="auto"/>
              <w:jc w:val="center"/>
              <w:rPr>
                <w:snapToGrid w:val="0"/>
                <w:kern w:val="0"/>
              </w:rPr>
            </w:pPr>
          </w:p>
        </w:tc>
        <w:tc>
          <w:tcPr>
            <w:tcW w:w="2376" w:type="dxa"/>
            <w:vAlign w:val="center"/>
          </w:tcPr>
          <w:p w:rsidR="0051412A" w:rsidRDefault="0051412A">
            <w:pPr>
              <w:adjustRightInd w:val="0"/>
              <w:snapToGrid w:val="0"/>
              <w:spacing w:line="300" w:lineRule="auto"/>
              <w:jc w:val="center"/>
              <w:rPr>
                <w:snapToGrid w:val="0"/>
                <w:kern w:val="0"/>
              </w:rPr>
            </w:pPr>
          </w:p>
        </w:tc>
      </w:tr>
    </w:tbl>
    <w:p w:rsidR="0051412A" w:rsidRDefault="0051412A">
      <w:pPr>
        <w:adjustRightInd w:val="0"/>
        <w:snapToGrid w:val="0"/>
        <w:spacing w:line="300" w:lineRule="auto"/>
        <w:rPr>
          <w:snapToGrid w:val="0"/>
          <w:kern w:val="0"/>
        </w:rPr>
      </w:pPr>
    </w:p>
    <w:p w:rsidR="0051412A" w:rsidRDefault="00DC68F9" w:rsidP="00460559">
      <w:pPr>
        <w:spacing w:beforeLines="50" w:afterLines="50"/>
        <w:rPr>
          <w:rFonts w:ascii="宋体" w:hAnsi="宋体"/>
          <w:szCs w:val="21"/>
        </w:rPr>
      </w:pPr>
      <w:r>
        <w:rPr>
          <w:rFonts w:ascii="宋体" w:hAnsi="宋体" w:hint="eastAsia"/>
          <w:szCs w:val="21"/>
        </w:rPr>
        <w:t>备注：</w:t>
      </w:r>
      <w:r>
        <w:rPr>
          <w:rFonts w:ascii="宋体" w:hAnsi="宋体" w:hint="eastAsia"/>
          <w:szCs w:val="21"/>
        </w:rPr>
        <w:t>1</w:t>
      </w:r>
      <w:r>
        <w:rPr>
          <w:rFonts w:ascii="宋体" w:hAnsi="宋体" w:hint="eastAsia"/>
          <w:szCs w:val="21"/>
        </w:rPr>
        <w:t>、</w:t>
      </w:r>
      <w:r>
        <w:rPr>
          <w:rFonts w:ascii="宋体" w:hAnsi="宋体" w:hint="eastAsia"/>
          <w:bCs/>
          <w:szCs w:val="21"/>
        </w:rPr>
        <w:t>本表格仅为指导性范本，供应商可根据项目具体情况对各分项内容进行调整。</w:t>
      </w:r>
    </w:p>
    <w:p w:rsidR="0051412A" w:rsidRDefault="00DC68F9" w:rsidP="00460559">
      <w:pPr>
        <w:adjustRightInd w:val="0"/>
        <w:spacing w:beforeLines="50" w:afterLines="50"/>
        <w:jc w:val="left"/>
        <w:rPr>
          <w:snapToGrid w:val="0"/>
          <w:kern w:val="0"/>
          <w:szCs w:val="21"/>
        </w:rPr>
      </w:pPr>
      <w:r>
        <w:rPr>
          <w:rFonts w:ascii="宋体" w:hAnsi="宋体" w:hint="eastAsia"/>
          <w:szCs w:val="21"/>
        </w:rPr>
        <w:t xml:space="preserve">      2</w:t>
      </w:r>
      <w:r>
        <w:rPr>
          <w:rFonts w:ascii="宋体" w:hAnsi="宋体" w:hint="eastAsia"/>
          <w:szCs w:val="21"/>
        </w:rPr>
        <w:t>、</w:t>
      </w:r>
      <w:r>
        <w:rPr>
          <w:rFonts w:asciiTheme="minorEastAsia" w:eastAsiaTheme="minorEastAsia" w:hAnsiTheme="minorEastAsia" w:hint="eastAsia"/>
        </w:rPr>
        <w:t>开标一览表中的投标</w:t>
      </w:r>
      <w:r>
        <w:rPr>
          <w:rFonts w:hint="eastAsia"/>
          <w:snapToGrid w:val="0"/>
          <w:kern w:val="0"/>
        </w:rPr>
        <w:t>总</w:t>
      </w:r>
      <w:r>
        <w:rPr>
          <w:rFonts w:asciiTheme="minorEastAsia" w:eastAsiaTheme="minorEastAsia" w:hAnsiTheme="minorEastAsia" w:hint="eastAsia"/>
        </w:rPr>
        <w:t>价应与本表中的报价合计金额一致</w:t>
      </w:r>
      <w:r>
        <w:rPr>
          <w:rFonts w:ascii="宋体" w:hAnsi="宋体" w:hint="eastAsia"/>
          <w:szCs w:val="21"/>
        </w:rPr>
        <w:t>。</w:t>
      </w: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DC68F9">
      <w:pPr>
        <w:adjustRightInd w:val="0"/>
        <w:snapToGrid w:val="0"/>
        <w:spacing w:line="300" w:lineRule="auto"/>
        <w:rPr>
          <w:snapToGrid w:val="0"/>
          <w:kern w:val="0"/>
        </w:rPr>
      </w:pPr>
      <w:r>
        <w:rPr>
          <w:rFonts w:hint="eastAsia"/>
          <w:snapToGrid w:val="0"/>
          <w:kern w:val="0"/>
        </w:rPr>
        <w:t>投标单位：（盖章）</w:t>
      </w: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DC68F9">
      <w:pPr>
        <w:adjustRightInd w:val="0"/>
        <w:snapToGrid w:val="0"/>
        <w:spacing w:line="300" w:lineRule="auto"/>
        <w:rPr>
          <w:snapToGrid w:val="0"/>
          <w:kern w:val="0"/>
        </w:rPr>
      </w:pPr>
      <w:r>
        <w:rPr>
          <w:rFonts w:hint="eastAsia"/>
          <w:snapToGrid w:val="0"/>
          <w:kern w:val="0"/>
        </w:rPr>
        <w:t>法定代表人或授权代表：（签字）</w:t>
      </w:r>
    </w:p>
    <w:p w:rsidR="0051412A" w:rsidRDefault="0051412A">
      <w:pPr>
        <w:adjustRightInd w:val="0"/>
        <w:snapToGrid w:val="0"/>
        <w:spacing w:line="300" w:lineRule="auto"/>
        <w:rPr>
          <w:snapToGrid w:val="0"/>
          <w:kern w:val="0"/>
        </w:rPr>
      </w:pPr>
    </w:p>
    <w:p w:rsidR="0051412A" w:rsidRDefault="00DC68F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51412A" w:rsidRDefault="0051412A"/>
    <w:p w:rsidR="0051412A" w:rsidRDefault="0051412A">
      <w:pPr>
        <w:pStyle w:val="ac"/>
        <w:adjustRightInd w:val="0"/>
        <w:snapToGrid w:val="0"/>
        <w:spacing w:line="312" w:lineRule="auto"/>
        <w:jc w:val="center"/>
        <w:rPr>
          <w:rFonts w:ascii="Times New Roman" w:hAnsi="Times New Roman"/>
          <w:b/>
          <w:sz w:val="28"/>
        </w:rPr>
      </w:pPr>
    </w:p>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DC68F9">
      <w:pPr>
        <w:widowControl/>
        <w:jc w:val="left"/>
      </w:pPr>
      <w:r>
        <w:br w:type="page"/>
      </w:r>
    </w:p>
    <w:p w:rsidR="0051412A" w:rsidRDefault="0051412A"/>
    <w:p w:rsidR="0051412A" w:rsidRDefault="00DC68F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0" w:name="_Toc44690435"/>
      <w:bookmarkStart w:id="61" w:name="_Toc44690708"/>
      <w:bookmarkStart w:id="62" w:name="_Toc44691167"/>
      <w:bookmarkStart w:id="63" w:name="_Toc44691399"/>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7  </w:t>
      </w:r>
      <w:r>
        <w:rPr>
          <w:rFonts w:asciiTheme="minorEastAsia" w:eastAsiaTheme="minorEastAsia" w:hAnsiTheme="minorEastAsia" w:hint="eastAsia"/>
          <w:sz w:val="24"/>
        </w:rPr>
        <w:t>服务方案</w:t>
      </w:r>
      <w:bookmarkEnd w:id="60"/>
      <w:bookmarkEnd w:id="61"/>
      <w:bookmarkEnd w:id="62"/>
      <w:bookmarkEnd w:id="63"/>
    </w:p>
    <w:p w:rsidR="0051412A" w:rsidRDefault="0051412A">
      <w:pPr>
        <w:pStyle w:val="a1"/>
      </w:pPr>
    </w:p>
    <w:p w:rsidR="0051412A" w:rsidRDefault="00DC68F9">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51412A" w:rsidRDefault="0051412A">
      <w:pPr>
        <w:spacing w:line="400" w:lineRule="exact"/>
        <w:ind w:firstLineChars="200" w:firstLine="420"/>
        <w:rPr>
          <w:rFonts w:ascii="宋体" w:hAnsi="宋体"/>
          <w:szCs w:val="21"/>
        </w:rPr>
      </w:pPr>
    </w:p>
    <w:p w:rsidR="0051412A" w:rsidRDefault="00DC68F9">
      <w:pPr>
        <w:spacing w:line="360" w:lineRule="auto"/>
        <w:ind w:firstLineChars="200" w:firstLine="420"/>
        <w:rPr>
          <w:rFonts w:ascii="宋体" w:hAnsi="宋体" w:cs="宋体"/>
          <w:szCs w:val="21"/>
        </w:rPr>
      </w:pPr>
      <w:r>
        <w:rPr>
          <w:rFonts w:ascii="宋体" w:hAnsi="宋体" w:hint="eastAsia"/>
          <w:szCs w:val="21"/>
        </w:rPr>
        <w:t>1</w:t>
      </w:r>
      <w:r>
        <w:rPr>
          <w:rFonts w:ascii="宋体" w:hAnsi="宋体" w:hint="eastAsia"/>
          <w:szCs w:val="21"/>
        </w:rPr>
        <w:t>、</w:t>
      </w:r>
      <w:r>
        <w:rPr>
          <w:rFonts w:ascii="宋体" w:hAnsi="宋体" w:cs="宋体" w:hint="eastAsia"/>
          <w:szCs w:val="21"/>
        </w:rPr>
        <w:t>实施方案（工作措施、工作方法、工作手段、工作流程）</w:t>
      </w:r>
    </w:p>
    <w:p w:rsidR="0051412A" w:rsidRDefault="00DC68F9">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、项目重点难点分析、应对措施及相关的合理化建议</w:t>
      </w:r>
    </w:p>
    <w:p w:rsidR="0051412A" w:rsidRDefault="00DC68F9">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、突发紧急应对预案</w:t>
      </w:r>
    </w:p>
    <w:p w:rsidR="0051412A" w:rsidRDefault="00DC68F9">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、违约承诺</w:t>
      </w: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DC68F9">
      <w:pPr>
        <w:adjustRightInd w:val="0"/>
        <w:snapToGrid w:val="0"/>
        <w:spacing w:line="300" w:lineRule="auto"/>
        <w:rPr>
          <w:snapToGrid w:val="0"/>
          <w:kern w:val="0"/>
        </w:rPr>
      </w:pPr>
      <w:r>
        <w:rPr>
          <w:rFonts w:hint="eastAsia"/>
          <w:snapToGrid w:val="0"/>
          <w:kern w:val="0"/>
        </w:rPr>
        <w:t>投标单位：（盖章）</w:t>
      </w: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DC68F9">
      <w:pPr>
        <w:adjustRightInd w:val="0"/>
        <w:snapToGrid w:val="0"/>
        <w:spacing w:line="300" w:lineRule="auto"/>
        <w:rPr>
          <w:snapToGrid w:val="0"/>
          <w:kern w:val="0"/>
        </w:rPr>
      </w:pPr>
      <w:r>
        <w:rPr>
          <w:rFonts w:hint="eastAsia"/>
          <w:snapToGrid w:val="0"/>
          <w:kern w:val="0"/>
        </w:rPr>
        <w:t>法定代表人或授权代表：（签字）</w:t>
      </w: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DC68F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DC68F9">
      <w:pPr>
        <w:widowControl/>
        <w:jc w:val="left"/>
        <w:rPr>
          <w:snapToGrid w:val="0"/>
          <w:kern w:val="0"/>
        </w:rPr>
      </w:pPr>
      <w:r>
        <w:rPr>
          <w:snapToGrid w:val="0"/>
          <w:kern w:val="0"/>
        </w:rPr>
        <w:br w:type="page"/>
      </w:r>
    </w:p>
    <w:p w:rsidR="0051412A" w:rsidRDefault="0051412A">
      <w:pPr>
        <w:adjustRightInd w:val="0"/>
        <w:snapToGrid w:val="0"/>
        <w:spacing w:line="300" w:lineRule="auto"/>
        <w:jc w:val="left"/>
        <w:rPr>
          <w:snapToGrid w:val="0"/>
          <w:kern w:val="0"/>
        </w:rPr>
      </w:pPr>
    </w:p>
    <w:p w:rsidR="0051412A" w:rsidRDefault="00DC68F9">
      <w:pPr>
        <w:tabs>
          <w:tab w:val="left" w:pos="8248"/>
          <w:tab w:val="left" w:pos="9368"/>
        </w:tabs>
        <w:spacing w:line="360" w:lineRule="auto"/>
      </w:pPr>
      <w:r>
        <w:rPr>
          <w:rFonts w:hint="eastAsia"/>
        </w:rPr>
        <w:t>附表：</w:t>
      </w:r>
    </w:p>
    <w:p w:rsidR="0051412A" w:rsidRDefault="00DC68F9">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51412A" w:rsidRDefault="0051412A"/>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tblPr>
      <w:tblGrid>
        <w:gridCol w:w="705"/>
        <w:gridCol w:w="1491"/>
        <w:gridCol w:w="851"/>
        <w:gridCol w:w="567"/>
        <w:gridCol w:w="1308"/>
        <w:gridCol w:w="1544"/>
        <w:gridCol w:w="1260"/>
        <w:gridCol w:w="1620"/>
      </w:tblGrid>
      <w:tr w:rsidR="0051412A">
        <w:trPr>
          <w:trHeight w:val="402"/>
          <w:jc w:val="center"/>
        </w:trPr>
        <w:tc>
          <w:tcPr>
            <w:tcW w:w="705" w:type="dxa"/>
            <w:vAlign w:val="center"/>
          </w:tcPr>
          <w:p w:rsidR="0051412A" w:rsidRDefault="00DC68F9">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51412A" w:rsidRDefault="00DC68F9">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51412A" w:rsidRDefault="00DC68F9">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51412A" w:rsidRDefault="00DC68F9">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51412A" w:rsidRDefault="00DC68F9">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51412A" w:rsidRDefault="00DC68F9">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51412A" w:rsidRDefault="00DC68F9">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51412A" w:rsidRDefault="00DC68F9">
            <w:pPr>
              <w:jc w:val="center"/>
              <w:rPr>
                <w:rFonts w:ascii="宋体" w:hAnsi="宋体" w:cs="Courier New"/>
                <w:snapToGrid w:val="0"/>
                <w:szCs w:val="21"/>
              </w:rPr>
            </w:pPr>
            <w:r>
              <w:rPr>
                <w:rFonts w:ascii="宋体" w:hAnsi="宋体" w:cs="Courier New" w:hint="eastAsia"/>
                <w:snapToGrid w:val="0"/>
                <w:szCs w:val="21"/>
              </w:rPr>
              <w:t>工作经验</w:t>
            </w:r>
          </w:p>
        </w:tc>
      </w:tr>
      <w:tr w:rsidR="0051412A">
        <w:trPr>
          <w:trHeight w:hRule="exact" w:val="680"/>
          <w:jc w:val="center"/>
        </w:trPr>
        <w:tc>
          <w:tcPr>
            <w:tcW w:w="705" w:type="dxa"/>
            <w:vAlign w:val="center"/>
          </w:tcPr>
          <w:p w:rsidR="0051412A" w:rsidRDefault="00DC68F9">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51412A" w:rsidRDefault="00DC68F9">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51412A" w:rsidRDefault="0051412A">
            <w:pPr>
              <w:rPr>
                <w:rFonts w:ascii="宋体" w:hAnsi="宋体" w:cs="Courier New"/>
                <w:snapToGrid w:val="0"/>
                <w:szCs w:val="21"/>
              </w:rPr>
            </w:pPr>
          </w:p>
        </w:tc>
        <w:tc>
          <w:tcPr>
            <w:tcW w:w="567" w:type="dxa"/>
            <w:vAlign w:val="center"/>
          </w:tcPr>
          <w:p w:rsidR="0051412A" w:rsidRDefault="0051412A">
            <w:pPr>
              <w:rPr>
                <w:rFonts w:ascii="宋体" w:hAnsi="宋体" w:cs="Courier New"/>
                <w:snapToGrid w:val="0"/>
                <w:szCs w:val="21"/>
              </w:rPr>
            </w:pPr>
          </w:p>
        </w:tc>
        <w:tc>
          <w:tcPr>
            <w:tcW w:w="1308" w:type="dxa"/>
            <w:vAlign w:val="center"/>
          </w:tcPr>
          <w:p w:rsidR="0051412A" w:rsidRDefault="0051412A">
            <w:pPr>
              <w:rPr>
                <w:rFonts w:ascii="宋体" w:hAnsi="宋体" w:cs="Courier New"/>
                <w:snapToGrid w:val="0"/>
                <w:szCs w:val="21"/>
              </w:rPr>
            </w:pPr>
          </w:p>
        </w:tc>
        <w:tc>
          <w:tcPr>
            <w:tcW w:w="1544" w:type="dxa"/>
            <w:vAlign w:val="center"/>
          </w:tcPr>
          <w:p w:rsidR="0051412A" w:rsidRDefault="0051412A">
            <w:pPr>
              <w:rPr>
                <w:rFonts w:ascii="宋体" w:hAnsi="宋体" w:cs="Courier New"/>
                <w:snapToGrid w:val="0"/>
                <w:szCs w:val="21"/>
              </w:rPr>
            </w:pPr>
          </w:p>
        </w:tc>
        <w:tc>
          <w:tcPr>
            <w:tcW w:w="1260" w:type="dxa"/>
            <w:vAlign w:val="center"/>
          </w:tcPr>
          <w:p w:rsidR="0051412A" w:rsidRDefault="0051412A">
            <w:pPr>
              <w:rPr>
                <w:rFonts w:ascii="宋体" w:hAnsi="宋体" w:cs="Courier New"/>
                <w:snapToGrid w:val="0"/>
                <w:szCs w:val="21"/>
              </w:rPr>
            </w:pPr>
          </w:p>
        </w:tc>
        <w:tc>
          <w:tcPr>
            <w:tcW w:w="1620" w:type="dxa"/>
            <w:vAlign w:val="center"/>
          </w:tcPr>
          <w:p w:rsidR="0051412A" w:rsidRDefault="0051412A">
            <w:pPr>
              <w:rPr>
                <w:rFonts w:ascii="宋体" w:hAnsi="宋体" w:cs="Courier New"/>
                <w:snapToGrid w:val="0"/>
                <w:szCs w:val="21"/>
              </w:rPr>
            </w:pPr>
          </w:p>
        </w:tc>
      </w:tr>
      <w:tr w:rsidR="0051412A">
        <w:trPr>
          <w:trHeight w:hRule="exact" w:val="369"/>
          <w:jc w:val="center"/>
        </w:trPr>
        <w:tc>
          <w:tcPr>
            <w:tcW w:w="705" w:type="dxa"/>
          </w:tcPr>
          <w:p w:rsidR="0051412A" w:rsidRDefault="00DC68F9">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51412A" w:rsidRDefault="00DC68F9">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51412A" w:rsidRDefault="0051412A">
            <w:pPr>
              <w:rPr>
                <w:rFonts w:ascii="宋体" w:hAnsi="宋体" w:cs="Courier New"/>
                <w:snapToGrid w:val="0"/>
                <w:szCs w:val="21"/>
              </w:rPr>
            </w:pPr>
          </w:p>
        </w:tc>
        <w:tc>
          <w:tcPr>
            <w:tcW w:w="567" w:type="dxa"/>
          </w:tcPr>
          <w:p w:rsidR="0051412A" w:rsidRDefault="0051412A">
            <w:pPr>
              <w:rPr>
                <w:rFonts w:ascii="宋体" w:hAnsi="宋体" w:cs="Courier New"/>
                <w:snapToGrid w:val="0"/>
                <w:szCs w:val="21"/>
              </w:rPr>
            </w:pPr>
          </w:p>
        </w:tc>
        <w:tc>
          <w:tcPr>
            <w:tcW w:w="1308" w:type="dxa"/>
          </w:tcPr>
          <w:p w:rsidR="0051412A" w:rsidRDefault="0051412A">
            <w:pPr>
              <w:rPr>
                <w:rFonts w:ascii="宋体" w:hAnsi="宋体" w:cs="Courier New"/>
                <w:snapToGrid w:val="0"/>
                <w:szCs w:val="21"/>
              </w:rPr>
            </w:pPr>
          </w:p>
        </w:tc>
        <w:tc>
          <w:tcPr>
            <w:tcW w:w="1544" w:type="dxa"/>
          </w:tcPr>
          <w:p w:rsidR="0051412A" w:rsidRDefault="0051412A">
            <w:pPr>
              <w:rPr>
                <w:rFonts w:ascii="宋体" w:hAnsi="宋体" w:cs="Courier New"/>
                <w:snapToGrid w:val="0"/>
                <w:szCs w:val="21"/>
              </w:rPr>
            </w:pPr>
          </w:p>
        </w:tc>
        <w:tc>
          <w:tcPr>
            <w:tcW w:w="1260" w:type="dxa"/>
          </w:tcPr>
          <w:p w:rsidR="0051412A" w:rsidRDefault="0051412A">
            <w:pPr>
              <w:rPr>
                <w:rFonts w:ascii="宋体" w:hAnsi="宋体" w:cs="Courier New"/>
                <w:snapToGrid w:val="0"/>
                <w:szCs w:val="21"/>
              </w:rPr>
            </w:pPr>
          </w:p>
        </w:tc>
        <w:tc>
          <w:tcPr>
            <w:tcW w:w="1620" w:type="dxa"/>
          </w:tcPr>
          <w:p w:rsidR="0051412A" w:rsidRDefault="0051412A">
            <w:pPr>
              <w:rPr>
                <w:rFonts w:ascii="宋体" w:hAnsi="宋体" w:cs="Courier New"/>
                <w:snapToGrid w:val="0"/>
                <w:szCs w:val="21"/>
              </w:rPr>
            </w:pPr>
          </w:p>
        </w:tc>
      </w:tr>
      <w:tr w:rsidR="0051412A">
        <w:trPr>
          <w:trHeight w:hRule="exact" w:val="369"/>
          <w:jc w:val="center"/>
        </w:trPr>
        <w:tc>
          <w:tcPr>
            <w:tcW w:w="705" w:type="dxa"/>
          </w:tcPr>
          <w:p w:rsidR="0051412A" w:rsidRDefault="00DC68F9">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51412A" w:rsidRDefault="0051412A">
            <w:pPr>
              <w:jc w:val="center"/>
              <w:rPr>
                <w:rFonts w:ascii="宋体" w:hAnsi="宋体" w:cs="Courier New"/>
                <w:snapToGrid w:val="0"/>
                <w:szCs w:val="21"/>
              </w:rPr>
            </w:pPr>
          </w:p>
        </w:tc>
        <w:tc>
          <w:tcPr>
            <w:tcW w:w="851" w:type="dxa"/>
          </w:tcPr>
          <w:p w:rsidR="0051412A" w:rsidRDefault="0051412A">
            <w:pPr>
              <w:rPr>
                <w:rFonts w:ascii="宋体" w:hAnsi="宋体" w:cs="Courier New"/>
                <w:snapToGrid w:val="0"/>
                <w:szCs w:val="21"/>
              </w:rPr>
            </w:pPr>
          </w:p>
        </w:tc>
        <w:tc>
          <w:tcPr>
            <w:tcW w:w="567" w:type="dxa"/>
          </w:tcPr>
          <w:p w:rsidR="0051412A" w:rsidRDefault="0051412A">
            <w:pPr>
              <w:rPr>
                <w:rFonts w:ascii="宋体" w:hAnsi="宋体" w:cs="Courier New"/>
                <w:snapToGrid w:val="0"/>
                <w:szCs w:val="21"/>
              </w:rPr>
            </w:pPr>
          </w:p>
        </w:tc>
        <w:tc>
          <w:tcPr>
            <w:tcW w:w="1308" w:type="dxa"/>
          </w:tcPr>
          <w:p w:rsidR="0051412A" w:rsidRDefault="0051412A">
            <w:pPr>
              <w:rPr>
                <w:rFonts w:ascii="宋体" w:hAnsi="宋体" w:cs="Courier New"/>
                <w:snapToGrid w:val="0"/>
                <w:szCs w:val="21"/>
              </w:rPr>
            </w:pPr>
          </w:p>
        </w:tc>
        <w:tc>
          <w:tcPr>
            <w:tcW w:w="1544" w:type="dxa"/>
          </w:tcPr>
          <w:p w:rsidR="0051412A" w:rsidRDefault="0051412A">
            <w:pPr>
              <w:rPr>
                <w:rFonts w:ascii="宋体" w:hAnsi="宋体" w:cs="Courier New"/>
                <w:snapToGrid w:val="0"/>
                <w:szCs w:val="21"/>
              </w:rPr>
            </w:pPr>
          </w:p>
        </w:tc>
        <w:tc>
          <w:tcPr>
            <w:tcW w:w="1260" w:type="dxa"/>
          </w:tcPr>
          <w:p w:rsidR="0051412A" w:rsidRDefault="0051412A">
            <w:pPr>
              <w:rPr>
                <w:rFonts w:ascii="宋体" w:hAnsi="宋体" w:cs="Courier New"/>
                <w:snapToGrid w:val="0"/>
                <w:szCs w:val="21"/>
              </w:rPr>
            </w:pPr>
          </w:p>
        </w:tc>
        <w:tc>
          <w:tcPr>
            <w:tcW w:w="1620" w:type="dxa"/>
          </w:tcPr>
          <w:p w:rsidR="0051412A" w:rsidRDefault="0051412A">
            <w:pPr>
              <w:rPr>
                <w:rFonts w:ascii="宋体" w:hAnsi="宋体" w:cs="Courier New"/>
                <w:snapToGrid w:val="0"/>
                <w:szCs w:val="21"/>
              </w:rPr>
            </w:pPr>
          </w:p>
        </w:tc>
      </w:tr>
      <w:tr w:rsidR="0051412A">
        <w:trPr>
          <w:trHeight w:hRule="exact" w:val="369"/>
          <w:jc w:val="center"/>
        </w:trPr>
        <w:tc>
          <w:tcPr>
            <w:tcW w:w="705" w:type="dxa"/>
          </w:tcPr>
          <w:p w:rsidR="0051412A" w:rsidRDefault="00DC68F9">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51412A" w:rsidRDefault="0051412A">
            <w:pPr>
              <w:jc w:val="center"/>
              <w:rPr>
                <w:rFonts w:ascii="宋体" w:hAnsi="宋体" w:cs="Courier New"/>
                <w:snapToGrid w:val="0"/>
                <w:szCs w:val="21"/>
              </w:rPr>
            </w:pPr>
          </w:p>
        </w:tc>
        <w:tc>
          <w:tcPr>
            <w:tcW w:w="851" w:type="dxa"/>
          </w:tcPr>
          <w:p w:rsidR="0051412A" w:rsidRDefault="0051412A">
            <w:pPr>
              <w:rPr>
                <w:rFonts w:ascii="宋体" w:hAnsi="宋体" w:cs="Courier New"/>
                <w:snapToGrid w:val="0"/>
                <w:szCs w:val="21"/>
              </w:rPr>
            </w:pPr>
          </w:p>
        </w:tc>
        <w:tc>
          <w:tcPr>
            <w:tcW w:w="567" w:type="dxa"/>
          </w:tcPr>
          <w:p w:rsidR="0051412A" w:rsidRDefault="0051412A">
            <w:pPr>
              <w:rPr>
                <w:rFonts w:ascii="宋体" w:hAnsi="宋体" w:cs="Courier New"/>
                <w:snapToGrid w:val="0"/>
                <w:szCs w:val="21"/>
              </w:rPr>
            </w:pPr>
          </w:p>
        </w:tc>
        <w:tc>
          <w:tcPr>
            <w:tcW w:w="1308" w:type="dxa"/>
          </w:tcPr>
          <w:p w:rsidR="0051412A" w:rsidRDefault="0051412A">
            <w:pPr>
              <w:rPr>
                <w:rFonts w:ascii="宋体" w:hAnsi="宋体" w:cs="Courier New"/>
                <w:snapToGrid w:val="0"/>
                <w:szCs w:val="21"/>
              </w:rPr>
            </w:pPr>
          </w:p>
        </w:tc>
        <w:tc>
          <w:tcPr>
            <w:tcW w:w="1544" w:type="dxa"/>
          </w:tcPr>
          <w:p w:rsidR="0051412A" w:rsidRDefault="0051412A">
            <w:pPr>
              <w:rPr>
                <w:rFonts w:ascii="宋体" w:hAnsi="宋体" w:cs="Courier New"/>
                <w:snapToGrid w:val="0"/>
                <w:szCs w:val="21"/>
              </w:rPr>
            </w:pPr>
          </w:p>
        </w:tc>
        <w:tc>
          <w:tcPr>
            <w:tcW w:w="1260" w:type="dxa"/>
          </w:tcPr>
          <w:p w:rsidR="0051412A" w:rsidRDefault="0051412A">
            <w:pPr>
              <w:rPr>
                <w:rFonts w:ascii="宋体" w:hAnsi="宋体" w:cs="Courier New"/>
                <w:snapToGrid w:val="0"/>
                <w:szCs w:val="21"/>
              </w:rPr>
            </w:pPr>
          </w:p>
        </w:tc>
        <w:tc>
          <w:tcPr>
            <w:tcW w:w="1620" w:type="dxa"/>
          </w:tcPr>
          <w:p w:rsidR="0051412A" w:rsidRDefault="0051412A">
            <w:pPr>
              <w:rPr>
                <w:rFonts w:ascii="宋体" w:hAnsi="宋体" w:cs="Courier New"/>
                <w:snapToGrid w:val="0"/>
                <w:szCs w:val="21"/>
              </w:rPr>
            </w:pPr>
          </w:p>
        </w:tc>
      </w:tr>
      <w:tr w:rsidR="0051412A">
        <w:trPr>
          <w:trHeight w:hRule="exact" w:val="369"/>
          <w:jc w:val="center"/>
        </w:trPr>
        <w:tc>
          <w:tcPr>
            <w:tcW w:w="705" w:type="dxa"/>
          </w:tcPr>
          <w:p w:rsidR="0051412A" w:rsidRDefault="00DC68F9">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51412A" w:rsidRDefault="0051412A">
            <w:pPr>
              <w:jc w:val="center"/>
              <w:rPr>
                <w:rFonts w:ascii="宋体" w:hAnsi="宋体" w:cs="Courier New"/>
                <w:snapToGrid w:val="0"/>
                <w:szCs w:val="21"/>
              </w:rPr>
            </w:pPr>
          </w:p>
        </w:tc>
        <w:tc>
          <w:tcPr>
            <w:tcW w:w="851" w:type="dxa"/>
          </w:tcPr>
          <w:p w:rsidR="0051412A" w:rsidRDefault="0051412A">
            <w:pPr>
              <w:rPr>
                <w:rFonts w:ascii="宋体" w:hAnsi="宋体" w:cs="Courier New"/>
                <w:snapToGrid w:val="0"/>
                <w:szCs w:val="21"/>
              </w:rPr>
            </w:pPr>
          </w:p>
        </w:tc>
        <w:tc>
          <w:tcPr>
            <w:tcW w:w="567" w:type="dxa"/>
          </w:tcPr>
          <w:p w:rsidR="0051412A" w:rsidRDefault="0051412A">
            <w:pPr>
              <w:rPr>
                <w:rFonts w:ascii="宋体" w:hAnsi="宋体" w:cs="Courier New"/>
                <w:snapToGrid w:val="0"/>
                <w:szCs w:val="21"/>
              </w:rPr>
            </w:pPr>
          </w:p>
        </w:tc>
        <w:tc>
          <w:tcPr>
            <w:tcW w:w="1308" w:type="dxa"/>
          </w:tcPr>
          <w:p w:rsidR="0051412A" w:rsidRDefault="0051412A">
            <w:pPr>
              <w:rPr>
                <w:rFonts w:ascii="宋体" w:hAnsi="宋体" w:cs="Courier New"/>
                <w:snapToGrid w:val="0"/>
                <w:szCs w:val="21"/>
              </w:rPr>
            </w:pPr>
          </w:p>
        </w:tc>
        <w:tc>
          <w:tcPr>
            <w:tcW w:w="1544" w:type="dxa"/>
          </w:tcPr>
          <w:p w:rsidR="0051412A" w:rsidRDefault="0051412A">
            <w:pPr>
              <w:rPr>
                <w:rFonts w:ascii="宋体" w:hAnsi="宋体" w:cs="Courier New"/>
                <w:snapToGrid w:val="0"/>
                <w:szCs w:val="21"/>
              </w:rPr>
            </w:pPr>
          </w:p>
        </w:tc>
        <w:tc>
          <w:tcPr>
            <w:tcW w:w="1260" w:type="dxa"/>
          </w:tcPr>
          <w:p w:rsidR="0051412A" w:rsidRDefault="0051412A">
            <w:pPr>
              <w:rPr>
                <w:rFonts w:ascii="宋体" w:hAnsi="宋体" w:cs="Courier New"/>
                <w:snapToGrid w:val="0"/>
                <w:szCs w:val="21"/>
              </w:rPr>
            </w:pPr>
          </w:p>
        </w:tc>
        <w:tc>
          <w:tcPr>
            <w:tcW w:w="1620" w:type="dxa"/>
          </w:tcPr>
          <w:p w:rsidR="0051412A" w:rsidRDefault="0051412A">
            <w:pPr>
              <w:rPr>
                <w:rFonts w:ascii="宋体" w:hAnsi="宋体" w:cs="Courier New"/>
                <w:snapToGrid w:val="0"/>
                <w:szCs w:val="21"/>
              </w:rPr>
            </w:pPr>
          </w:p>
        </w:tc>
      </w:tr>
      <w:tr w:rsidR="0051412A">
        <w:trPr>
          <w:trHeight w:hRule="exact" w:val="369"/>
          <w:jc w:val="center"/>
        </w:trPr>
        <w:tc>
          <w:tcPr>
            <w:tcW w:w="705" w:type="dxa"/>
          </w:tcPr>
          <w:p w:rsidR="0051412A" w:rsidRDefault="00DC68F9">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51412A" w:rsidRDefault="0051412A">
            <w:pPr>
              <w:jc w:val="center"/>
              <w:rPr>
                <w:rFonts w:ascii="宋体" w:hAnsi="宋体" w:cs="Courier New"/>
                <w:snapToGrid w:val="0"/>
                <w:szCs w:val="21"/>
              </w:rPr>
            </w:pPr>
          </w:p>
        </w:tc>
        <w:tc>
          <w:tcPr>
            <w:tcW w:w="851" w:type="dxa"/>
          </w:tcPr>
          <w:p w:rsidR="0051412A" w:rsidRDefault="0051412A">
            <w:pPr>
              <w:rPr>
                <w:rFonts w:ascii="宋体" w:hAnsi="宋体" w:cs="Courier New"/>
                <w:snapToGrid w:val="0"/>
                <w:szCs w:val="21"/>
              </w:rPr>
            </w:pPr>
          </w:p>
        </w:tc>
        <w:tc>
          <w:tcPr>
            <w:tcW w:w="567" w:type="dxa"/>
          </w:tcPr>
          <w:p w:rsidR="0051412A" w:rsidRDefault="0051412A">
            <w:pPr>
              <w:rPr>
                <w:rFonts w:ascii="宋体" w:hAnsi="宋体" w:cs="Courier New"/>
                <w:snapToGrid w:val="0"/>
                <w:szCs w:val="21"/>
              </w:rPr>
            </w:pPr>
          </w:p>
        </w:tc>
        <w:tc>
          <w:tcPr>
            <w:tcW w:w="1308" w:type="dxa"/>
          </w:tcPr>
          <w:p w:rsidR="0051412A" w:rsidRDefault="0051412A">
            <w:pPr>
              <w:rPr>
                <w:rFonts w:ascii="宋体" w:hAnsi="宋体" w:cs="Courier New"/>
                <w:snapToGrid w:val="0"/>
                <w:szCs w:val="21"/>
              </w:rPr>
            </w:pPr>
          </w:p>
        </w:tc>
        <w:tc>
          <w:tcPr>
            <w:tcW w:w="1544" w:type="dxa"/>
          </w:tcPr>
          <w:p w:rsidR="0051412A" w:rsidRDefault="0051412A">
            <w:pPr>
              <w:rPr>
                <w:rFonts w:ascii="宋体" w:hAnsi="宋体" w:cs="Courier New"/>
                <w:snapToGrid w:val="0"/>
                <w:szCs w:val="21"/>
              </w:rPr>
            </w:pPr>
          </w:p>
        </w:tc>
        <w:tc>
          <w:tcPr>
            <w:tcW w:w="1260" w:type="dxa"/>
          </w:tcPr>
          <w:p w:rsidR="0051412A" w:rsidRDefault="0051412A">
            <w:pPr>
              <w:rPr>
                <w:rFonts w:ascii="宋体" w:hAnsi="宋体" w:cs="Courier New"/>
                <w:snapToGrid w:val="0"/>
                <w:szCs w:val="21"/>
              </w:rPr>
            </w:pPr>
          </w:p>
        </w:tc>
        <w:tc>
          <w:tcPr>
            <w:tcW w:w="1620" w:type="dxa"/>
          </w:tcPr>
          <w:p w:rsidR="0051412A" w:rsidRDefault="0051412A">
            <w:pPr>
              <w:rPr>
                <w:rFonts w:ascii="宋体" w:hAnsi="宋体" w:cs="Courier New"/>
                <w:snapToGrid w:val="0"/>
                <w:szCs w:val="21"/>
              </w:rPr>
            </w:pPr>
          </w:p>
        </w:tc>
      </w:tr>
      <w:tr w:rsidR="0051412A">
        <w:trPr>
          <w:trHeight w:hRule="exact" w:val="369"/>
          <w:jc w:val="center"/>
        </w:trPr>
        <w:tc>
          <w:tcPr>
            <w:tcW w:w="705" w:type="dxa"/>
          </w:tcPr>
          <w:p w:rsidR="0051412A" w:rsidRDefault="00DC68F9">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51412A" w:rsidRDefault="0051412A">
            <w:pPr>
              <w:jc w:val="center"/>
              <w:rPr>
                <w:rFonts w:ascii="宋体" w:hAnsi="宋体" w:cs="Courier New"/>
                <w:snapToGrid w:val="0"/>
                <w:szCs w:val="21"/>
              </w:rPr>
            </w:pPr>
          </w:p>
        </w:tc>
        <w:tc>
          <w:tcPr>
            <w:tcW w:w="851" w:type="dxa"/>
          </w:tcPr>
          <w:p w:rsidR="0051412A" w:rsidRDefault="0051412A">
            <w:pPr>
              <w:rPr>
                <w:rFonts w:ascii="宋体" w:hAnsi="宋体" w:cs="Courier New"/>
                <w:snapToGrid w:val="0"/>
                <w:szCs w:val="21"/>
              </w:rPr>
            </w:pPr>
          </w:p>
        </w:tc>
        <w:tc>
          <w:tcPr>
            <w:tcW w:w="567" w:type="dxa"/>
          </w:tcPr>
          <w:p w:rsidR="0051412A" w:rsidRDefault="0051412A">
            <w:pPr>
              <w:rPr>
                <w:rFonts w:ascii="宋体" w:hAnsi="宋体" w:cs="Courier New"/>
                <w:snapToGrid w:val="0"/>
                <w:szCs w:val="21"/>
              </w:rPr>
            </w:pPr>
          </w:p>
        </w:tc>
        <w:tc>
          <w:tcPr>
            <w:tcW w:w="1308" w:type="dxa"/>
          </w:tcPr>
          <w:p w:rsidR="0051412A" w:rsidRDefault="0051412A">
            <w:pPr>
              <w:rPr>
                <w:rFonts w:ascii="宋体" w:hAnsi="宋体" w:cs="Courier New"/>
                <w:snapToGrid w:val="0"/>
                <w:szCs w:val="21"/>
              </w:rPr>
            </w:pPr>
          </w:p>
        </w:tc>
        <w:tc>
          <w:tcPr>
            <w:tcW w:w="1544" w:type="dxa"/>
          </w:tcPr>
          <w:p w:rsidR="0051412A" w:rsidRDefault="0051412A">
            <w:pPr>
              <w:rPr>
                <w:rFonts w:ascii="宋体" w:hAnsi="宋体" w:cs="Courier New"/>
                <w:snapToGrid w:val="0"/>
                <w:szCs w:val="21"/>
              </w:rPr>
            </w:pPr>
          </w:p>
        </w:tc>
        <w:tc>
          <w:tcPr>
            <w:tcW w:w="1260" w:type="dxa"/>
          </w:tcPr>
          <w:p w:rsidR="0051412A" w:rsidRDefault="0051412A">
            <w:pPr>
              <w:rPr>
                <w:rFonts w:ascii="宋体" w:hAnsi="宋体" w:cs="Courier New"/>
                <w:snapToGrid w:val="0"/>
                <w:szCs w:val="21"/>
              </w:rPr>
            </w:pPr>
          </w:p>
        </w:tc>
        <w:tc>
          <w:tcPr>
            <w:tcW w:w="1620" w:type="dxa"/>
          </w:tcPr>
          <w:p w:rsidR="0051412A" w:rsidRDefault="0051412A">
            <w:pPr>
              <w:rPr>
                <w:rFonts w:ascii="宋体" w:hAnsi="宋体" w:cs="Courier New"/>
                <w:snapToGrid w:val="0"/>
                <w:szCs w:val="21"/>
              </w:rPr>
            </w:pPr>
          </w:p>
        </w:tc>
      </w:tr>
      <w:tr w:rsidR="0051412A">
        <w:trPr>
          <w:trHeight w:hRule="exact" w:val="369"/>
          <w:jc w:val="center"/>
        </w:trPr>
        <w:tc>
          <w:tcPr>
            <w:tcW w:w="705" w:type="dxa"/>
          </w:tcPr>
          <w:p w:rsidR="0051412A" w:rsidRDefault="00DC68F9">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51412A" w:rsidRDefault="0051412A">
            <w:pPr>
              <w:jc w:val="center"/>
              <w:rPr>
                <w:rFonts w:ascii="宋体" w:hAnsi="宋体" w:cs="Courier New"/>
                <w:snapToGrid w:val="0"/>
                <w:szCs w:val="21"/>
              </w:rPr>
            </w:pPr>
          </w:p>
        </w:tc>
        <w:tc>
          <w:tcPr>
            <w:tcW w:w="851" w:type="dxa"/>
          </w:tcPr>
          <w:p w:rsidR="0051412A" w:rsidRDefault="0051412A">
            <w:pPr>
              <w:rPr>
                <w:rFonts w:ascii="宋体" w:hAnsi="宋体" w:cs="Courier New"/>
                <w:snapToGrid w:val="0"/>
                <w:szCs w:val="21"/>
              </w:rPr>
            </w:pPr>
          </w:p>
        </w:tc>
        <w:tc>
          <w:tcPr>
            <w:tcW w:w="567" w:type="dxa"/>
          </w:tcPr>
          <w:p w:rsidR="0051412A" w:rsidRDefault="0051412A">
            <w:pPr>
              <w:rPr>
                <w:rFonts w:ascii="宋体" w:hAnsi="宋体" w:cs="Courier New"/>
                <w:snapToGrid w:val="0"/>
                <w:szCs w:val="21"/>
              </w:rPr>
            </w:pPr>
          </w:p>
        </w:tc>
        <w:tc>
          <w:tcPr>
            <w:tcW w:w="1308" w:type="dxa"/>
          </w:tcPr>
          <w:p w:rsidR="0051412A" w:rsidRDefault="0051412A">
            <w:pPr>
              <w:rPr>
                <w:rFonts w:ascii="宋体" w:hAnsi="宋体" w:cs="Courier New"/>
                <w:snapToGrid w:val="0"/>
                <w:szCs w:val="21"/>
              </w:rPr>
            </w:pPr>
          </w:p>
        </w:tc>
        <w:tc>
          <w:tcPr>
            <w:tcW w:w="1544" w:type="dxa"/>
          </w:tcPr>
          <w:p w:rsidR="0051412A" w:rsidRDefault="0051412A">
            <w:pPr>
              <w:rPr>
                <w:rFonts w:ascii="宋体" w:hAnsi="宋体" w:cs="Courier New"/>
                <w:snapToGrid w:val="0"/>
                <w:szCs w:val="21"/>
              </w:rPr>
            </w:pPr>
          </w:p>
        </w:tc>
        <w:tc>
          <w:tcPr>
            <w:tcW w:w="1260" w:type="dxa"/>
          </w:tcPr>
          <w:p w:rsidR="0051412A" w:rsidRDefault="0051412A">
            <w:pPr>
              <w:rPr>
                <w:rFonts w:ascii="宋体" w:hAnsi="宋体" w:cs="Courier New"/>
                <w:snapToGrid w:val="0"/>
                <w:szCs w:val="21"/>
              </w:rPr>
            </w:pPr>
          </w:p>
        </w:tc>
        <w:tc>
          <w:tcPr>
            <w:tcW w:w="1620" w:type="dxa"/>
          </w:tcPr>
          <w:p w:rsidR="0051412A" w:rsidRDefault="0051412A">
            <w:pPr>
              <w:rPr>
                <w:rFonts w:ascii="宋体" w:hAnsi="宋体" w:cs="Courier New"/>
                <w:snapToGrid w:val="0"/>
                <w:szCs w:val="21"/>
              </w:rPr>
            </w:pPr>
          </w:p>
        </w:tc>
      </w:tr>
      <w:tr w:rsidR="0051412A">
        <w:trPr>
          <w:trHeight w:hRule="exact" w:val="369"/>
          <w:jc w:val="center"/>
        </w:trPr>
        <w:tc>
          <w:tcPr>
            <w:tcW w:w="705" w:type="dxa"/>
          </w:tcPr>
          <w:p w:rsidR="0051412A" w:rsidRDefault="00DC68F9">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51412A" w:rsidRDefault="0051412A">
            <w:pPr>
              <w:jc w:val="center"/>
              <w:rPr>
                <w:rFonts w:ascii="宋体" w:hAnsi="宋体" w:cs="Courier New"/>
                <w:snapToGrid w:val="0"/>
                <w:szCs w:val="21"/>
              </w:rPr>
            </w:pPr>
          </w:p>
        </w:tc>
        <w:tc>
          <w:tcPr>
            <w:tcW w:w="851" w:type="dxa"/>
          </w:tcPr>
          <w:p w:rsidR="0051412A" w:rsidRDefault="0051412A">
            <w:pPr>
              <w:rPr>
                <w:rFonts w:ascii="宋体" w:hAnsi="宋体" w:cs="Courier New"/>
                <w:snapToGrid w:val="0"/>
                <w:szCs w:val="21"/>
              </w:rPr>
            </w:pPr>
          </w:p>
        </w:tc>
        <w:tc>
          <w:tcPr>
            <w:tcW w:w="567" w:type="dxa"/>
          </w:tcPr>
          <w:p w:rsidR="0051412A" w:rsidRDefault="0051412A">
            <w:pPr>
              <w:rPr>
                <w:rFonts w:ascii="宋体" w:hAnsi="宋体" w:cs="Courier New"/>
                <w:snapToGrid w:val="0"/>
                <w:szCs w:val="21"/>
              </w:rPr>
            </w:pPr>
          </w:p>
        </w:tc>
        <w:tc>
          <w:tcPr>
            <w:tcW w:w="1308" w:type="dxa"/>
          </w:tcPr>
          <w:p w:rsidR="0051412A" w:rsidRDefault="0051412A">
            <w:pPr>
              <w:rPr>
                <w:rFonts w:ascii="宋体" w:hAnsi="宋体" w:cs="Courier New"/>
                <w:snapToGrid w:val="0"/>
                <w:szCs w:val="21"/>
              </w:rPr>
            </w:pPr>
          </w:p>
        </w:tc>
        <w:tc>
          <w:tcPr>
            <w:tcW w:w="1544" w:type="dxa"/>
          </w:tcPr>
          <w:p w:rsidR="0051412A" w:rsidRDefault="0051412A">
            <w:pPr>
              <w:rPr>
                <w:rFonts w:ascii="宋体" w:hAnsi="宋体" w:cs="Courier New"/>
                <w:snapToGrid w:val="0"/>
                <w:szCs w:val="21"/>
              </w:rPr>
            </w:pPr>
          </w:p>
        </w:tc>
        <w:tc>
          <w:tcPr>
            <w:tcW w:w="1260" w:type="dxa"/>
          </w:tcPr>
          <w:p w:rsidR="0051412A" w:rsidRDefault="0051412A">
            <w:pPr>
              <w:rPr>
                <w:rFonts w:ascii="宋体" w:hAnsi="宋体" w:cs="Courier New"/>
                <w:snapToGrid w:val="0"/>
                <w:szCs w:val="21"/>
              </w:rPr>
            </w:pPr>
          </w:p>
        </w:tc>
        <w:tc>
          <w:tcPr>
            <w:tcW w:w="1620" w:type="dxa"/>
          </w:tcPr>
          <w:p w:rsidR="0051412A" w:rsidRDefault="0051412A">
            <w:pPr>
              <w:rPr>
                <w:rFonts w:ascii="宋体" w:hAnsi="宋体" w:cs="Courier New"/>
                <w:snapToGrid w:val="0"/>
                <w:szCs w:val="21"/>
              </w:rPr>
            </w:pPr>
          </w:p>
        </w:tc>
      </w:tr>
    </w:tbl>
    <w:p w:rsidR="0051412A" w:rsidRDefault="00DC68F9">
      <w:pPr>
        <w:autoSpaceDE w:val="0"/>
        <w:autoSpaceDN w:val="0"/>
        <w:adjustRightInd w:val="0"/>
        <w:spacing w:line="360" w:lineRule="auto"/>
        <w:rPr>
          <w:rFonts w:ascii="宋体" w:hAnsi="宋体"/>
          <w:szCs w:val="21"/>
          <w:lang w:val="zh-CN"/>
        </w:rPr>
      </w:pPr>
      <w:r>
        <w:rPr>
          <w:rFonts w:ascii="宋体" w:hAnsi="宋体" w:hint="eastAsia"/>
          <w:szCs w:val="21"/>
          <w:lang w:val="zh-CN"/>
        </w:rPr>
        <w:t>注：</w:t>
      </w:r>
      <w:r>
        <w:rPr>
          <w:rFonts w:ascii="宋体" w:hAnsi="宋体" w:hint="eastAsia"/>
          <w:szCs w:val="21"/>
          <w:lang w:val="zh-CN"/>
        </w:rPr>
        <w:t xml:space="preserve"> </w:t>
      </w:r>
    </w:p>
    <w:p w:rsidR="0051412A" w:rsidRDefault="00DC68F9">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w:t>
      </w:r>
      <w:r>
        <w:rPr>
          <w:rFonts w:ascii="宋体" w:hAnsi="宋体" w:hint="eastAsia"/>
          <w:szCs w:val="21"/>
          <w:lang w:val="zh-CN"/>
        </w:rPr>
        <w:t>、填写时，如本表格不适合投标单位的实际情况，可根据本表格格式自行划表填写。</w:t>
      </w:r>
    </w:p>
    <w:p w:rsidR="0051412A" w:rsidRDefault="00DC68F9">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w:t>
      </w:r>
      <w:r>
        <w:rPr>
          <w:rFonts w:ascii="宋体" w:hAnsi="宋体" w:hint="eastAsia"/>
          <w:szCs w:val="21"/>
          <w:lang w:val="zh-CN"/>
        </w:rPr>
        <w:t>、有关人员简历及资格证书及其它证明材料（复印件或扫描件加盖公章）需附在本表之后。</w:t>
      </w:r>
    </w:p>
    <w:p w:rsidR="0051412A" w:rsidRDefault="00DC68F9">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w:t>
      </w:r>
      <w:r>
        <w:rPr>
          <w:rFonts w:ascii="宋体" w:hAnsi="宋体" w:hint="eastAsia"/>
          <w:szCs w:val="21"/>
          <w:lang w:val="zh-CN"/>
        </w:rPr>
        <w:t>、本表格所要求填写的人员是指投标单位将安排在此项目的具体人员。</w:t>
      </w:r>
    </w:p>
    <w:p w:rsidR="0051412A" w:rsidRDefault="0051412A">
      <w:pPr>
        <w:spacing w:line="360" w:lineRule="auto"/>
        <w:rPr>
          <w:rFonts w:cs="Courier New"/>
          <w:snapToGrid w:val="0"/>
          <w:szCs w:val="18"/>
        </w:rPr>
      </w:pPr>
    </w:p>
    <w:p w:rsidR="0051412A" w:rsidRDefault="0051412A">
      <w:pPr>
        <w:spacing w:line="360" w:lineRule="auto"/>
        <w:rPr>
          <w:rFonts w:cs="Courier New"/>
          <w:snapToGrid w:val="0"/>
          <w:szCs w:val="18"/>
        </w:rPr>
      </w:pPr>
    </w:p>
    <w:p w:rsidR="0051412A" w:rsidRDefault="00DC68F9">
      <w:pPr>
        <w:adjustRightInd w:val="0"/>
        <w:snapToGrid w:val="0"/>
        <w:spacing w:line="300" w:lineRule="auto"/>
        <w:rPr>
          <w:snapToGrid w:val="0"/>
          <w:kern w:val="0"/>
        </w:rPr>
      </w:pPr>
      <w:r>
        <w:rPr>
          <w:rFonts w:hint="eastAsia"/>
          <w:snapToGrid w:val="0"/>
          <w:kern w:val="0"/>
        </w:rPr>
        <w:t>投标单位：（盖章）</w:t>
      </w: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DC68F9">
      <w:pPr>
        <w:adjustRightInd w:val="0"/>
        <w:snapToGrid w:val="0"/>
        <w:spacing w:line="300" w:lineRule="auto"/>
        <w:rPr>
          <w:snapToGrid w:val="0"/>
          <w:kern w:val="0"/>
        </w:rPr>
      </w:pPr>
      <w:r>
        <w:rPr>
          <w:rFonts w:hint="eastAsia"/>
          <w:snapToGrid w:val="0"/>
          <w:kern w:val="0"/>
        </w:rPr>
        <w:t>法定代表人或授权代表：（签字）</w:t>
      </w: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DC68F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adjustRightInd w:val="0"/>
        <w:snapToGrid w:val="0"/>
        <w:spacing w:line="300" w:lineRule="auto"/>
        <w:jc w:val="right"/>
        <w:rPr>
          <w:snapToGrid w:val="0"/>
          <w:kern w:val="0"/>
        </w:rPr>
      </w:pPr>
    </w:p>
    <w:p w:rsidR="0051412A" w:rsidRDefault="0051412A">
      <w:pPr>
        <w:pStyle w:val="ac"/>
        <w:adjustRightInd w:val="0"/>
        <w:snapToGrid w:val="0"/>
        <w:spacing w:line="312" w:lineRule="auto"/>
        <w:jc w:val="center"/>
        <w:rPr>
          <w:rFonts w:ascii="Times New Roman" w:hAnsi="Times New Roman"/>
          <w:b/>
          <w:sz w:val="28"/>
        </w:rPr>
      </w:pPr>
    </w:p>
    <w:p w:rsidR="0051412A" w:rsidRDefault="0051412A"/>
    <w:p w:rsidR="0051412A" w:rsidRDefault="0051412A"/>
    <w:p w:rsidR="0051412A" w:rsidRDefault="00DC68F9">
      <w:pPr>
        <w:widowControl/>
        <w:jc w:val="left"/>
      </w:pPr>
      <w:r>
        <w:br w:type="page"/>
      </w:r>
    </w:p>
    <w:p w:rsidR="0051412A" w:rsidRDefault="0051412A"/>
    <w:p w:rsidR="0051412A" w:rsidRDefault="00DC68F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hint="eastAsia"/>
          <w:sz w:val="24"/>
        </w:rPr>
        <w:t>投标人资格声明</w:t>
      </w:r>
    </w:p>
    <w:p w:rsidR="0051412A" w:rsidRDefault="0051412A"/>
    <w:p w:rsidR="0051412A" w:rsidRDefault="00DC68F9">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bCs/>
          <w:snapToGrid w:val="0"/>
          <w:kern w:val="0"/>
        </w:rPr>
        <w:t>、投标人资格声明</w:t>
      </w:r>
      <w:r>
        <w:rPr>
          <w:rFonts w:ascii="宋体" w:hAnsi="宋体" w:hint="eastAsia"/>
          <w:bCs/>
          <w:snapToGrid w:val="0"/>
          <w:kern w:val="0"/>
        </w:rPr>
        <w:t>；</w:t>
      </w:r>
    </w:p>
    <w:p w:rsidR="0051412A" w:rsidRDefault="00DC68F9">
      <w:pPr>
        <w:adjustRightInd w:val="0"/>
        <w:snapToGrid w:val="0"/>
        <w:spacing w:line="360" w:lineRule="auto"/>
        <w:rPr>
          <w:rFonts w:ascii="宋体" w:hAnsi="宋体"/>
          <w:bCs/>
          <w:snapToGrid w:val="0"/>
          <w:kern w:val="0"/>
        </w:rPr>
      </w:pPr>
      <w:r>
        <w:rPr>
          <w:rFonts w:ascii="宋体" w:hAnsi="宋体" w:hint="eastAsia"/>
          <w:bCs/>
          <w:snapToGrid w:val="0"/>
          <w:kern w:val="0"/>
        </w:rPr>
        <w:t>2</w:t>
      </w:r>
      <w:r>
        <w:rPr>
          <w:rFonts w:ascii="宋体" w:hAnsi="宋体" w:hint="eastAsia"/>
          <w:bCs/>
          <w:snapToGrid w:val="0"/>
          <w:kern w:val="0"/>
        </w:rPr>
        <w:t>、投标人基本情况简介，格式自拟，包括但不限于经营范围、依法纳税记录等；</w:t>
      </w:r>
    </w:p>
    <w:p w:rsidR="0051412A" w:rsidRDefault="00DC68F9">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szCs w:val="21"/>
        </w:rPr>
        <w:t>、</w:t>
      </w:r>
      <w:r>
        <w:rPr>
          <w:rFonts w:ascii="宋体" w:hAnsi="宋体" w:hint="eastAsia"/>
          <w:bCs/>
          <w:snapToGrid w:val="0"/>
          <w:kern w:val="0"/>
        </w:rPr>
        <w:t>投标人认为有必要提供的其他文件。</w:t>
      </w:r>
    </w:p>
    <w:p w:rsidR="0051412A" w:rsidRDefault="0051412A">
      <w:pPr>
        <w:adjustRightInd w:val="0"/>
        <w:snapToGrid w:val="0"/>
        <w:spacing w:line="360" w:lineRule="auto"/>
        <w:rPr>
          <w:bCs/>
          <w:snapToGrid w:val="0"/>
          <w:kern w:val="0"/>
        </w:rPr>
      </w:pPr>
    </w:p>
    <w:p w:rsidR="0051412A" w:rsidRDefault="00DC68F9">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51412A" w:rsidRDefault="0051412A">
      <w:pPr>
        <w:pStyle w:val="3"/>
        <w:spacing w:before="0"/>
        <w:rPr>
          <w:rFonts w:ascii="宋体" w:hAnsi="宋体"/>
          <w:sz w:val="28"/>
        </w:rPr>
      </w:pPr>
    </w:p>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DC68F9">
      <w:pPr>
        <w:widowControl/>
        <w:jc w:val="left"/>
      </w:pPr>
      <w:r>
        <w:br w:type="page"/>
      </w:r>
    </w:p>
    <w:p w:rsidR="0051412A" w:rsidRDefault="0051412A"/>
    <w:p w:rsidR="0051412A" w:rsidRDefault="00DC68F9">
      <w:pPr>
        <w:jc w:val="center"/>
        <w:rPr>
          <w:b/>
          <w:bCs/>
          <w:sz w:val="28"/>
        </w:rPr>
      </w:pPr>
      <w:r>
        <w:rPr>
          <w:rFonts w:hint="eastAsia"/>
          <w:b/>
          <w:bCs/>
          <w:sz w:val="28"/>
        </w:rPr>
        <w:t>投标人资格声明</w:t>
      </w:r>
    </w:p>
    <w:p w:rsidR="0051412A" w:rsidRDefault="0051412A">
      <w:pPr>
        <w:snapToGrid w:val="0"/>
        <w:spacing w:line="300" w:lineRule="auto"/>
        <w:rPr>
          <w:rFonts w:ascii="宋体" w:hAnsi="宋体"/>
        </w:rPr>
      </w:pPr>
    </w:p>
    <w:p w:rsidR="00C35AA1" w:rsidRPr="007545C0" w:rsidRDefault="00C35AA1" w:rsidP="00C35AA1">
      <w:pPr>
        <w:snapToGrid w:val="0"/>
        <w:spacing w:line="300" w:lineRule="auto"/>
        <w:rPr>
          <w:rFonts w:ascii="宋体" w:hAnsi="宋体"/>
        </w:rPr>
      </w:pPr>
      <w:r w:rsidRPr="007545C0">
        <w:rPr>
          <w:rFonts w:ascii="宋体" w:hAnsi="宋体" w:hint="eastAsia"/>
        </w:rPr>
        <w:t>1、名称及其它情况：</w:t>
      </w:r>
    </w:p>
    <w:p w:rsidR="00C35AA1" w:rsidRPr="007545C0" w:rsidRDefault="00C35AA1" w:rsidP="00C35AA1">
      <w:pPr>
        <w:snapToGrid w:val="0"/>
        <w:spacing w:line="300" w:lineRule="auto"/>
        <w:ind w:left="420"/>
        <w:rPr>
          <w:rFonts w:ascii="宋体" w:hAnsi="宋体"/>
          <w:u w:val="single"/>
        </w:rPr>
      </w:pPr>
      <w:r w:rsidRPr="007545C0">
        <w:rPr>
          <w:rFonts w:ascii="宋体" w:hAnsi="宋体" w:hint="eastAsia"/>
        </w:rPr>
        <w:t>⑴、名称：</w:t>
      </w:r>
      <w:r w:rsidRPr="007545C0">
        <w:rPr>
          <w:rFonts w:ascii="宋体" w:hAnsi="宋体" w:hint="eastAsia"/>
          <w:u w:val="single"/>
        </w:rPr>
        <w:t xml:space="preserve">                                 </w:t>
      </w:r>
    </w:p>
    <w:p w:rsidR="00C35AA1" w:rsidRPr="007545C0" w:rsidRDefault="00C35AA1" w:rsidP="00C35AA1">
      <w:pPr>
        <w:snapToGrid w:val="0"/>
        <w:spacing w:line="300" w:lineRule="auto"/>
        <w:ind w:left="420"/>
        <w:rPr>
          <w:rFonts w:ascii="宋体" w:hAnsi="宋体"/>
          <w:bCs/>
        </w:rPr>
      </w:pPr>
      <w:r w:rsidRPr="007545C0">
        <w:rPr>
          <w:rFonts w:ascii="宋体" w:hAnsi="宋体" w:hint="eastAsia"/>
          <w:bCs/>
        </w:rPr>
        <w:t>⑵、地址：</w:t>
      </w:r>
      <w:r w:rsidRPr="007545C0">
        <w:rPr>
          <w:rFonts w:ascii="宋体" w:hAnsi="宋体" w:hint="eastAsia"/>
          <w:b/>
          <w:u w:val="single"/>
        </w:rPr>
        <w:t xml:space="preserve">                                        </w:t>
      </w:r>
      <w:r w:rsidRPr="007545C0">
        <w:rPr>
          <w:rFonts w:ascii="宋体" w:hAnsi="宋体" w:hint="eastAsia"/>
          <w:bCs/>
          <w:u w:val="single"/>
        </w:rPr>
        <w:t xml:space="preserve"> </w:t>
      </w:r>
    </w:p>
    <w:p w:rsidR="00C35AA1" w:rsidRPr="007545C0" w:rsidRDefault="00C35AA1" w:rsidP="00C35AA1">
      <w:pPr>
        <w:snapToGrid w:val="0"/>
        <w:spacing w:line="300" w:lineRule="auto"/>
        <w:ind w:left="420"/>
        <w:rPr>
          <w:rFonts w:ascii="宋体" w:hAnsi="宋体"/>
          <w:b/>
          <w:u w:val="single"/>
        </w:rPr>
      </w:pPr>
      <w:r w:rsidRPr="007545C0">
        <w:rPr>
          <w:rFonts w:ascii="宋体" w:hAnsi="宋体" w:hint="eastAsia"/>
          <w:bCs/>
        </w:rPr>
        <w:t>⑶、成立和/或注册日期：</w:t>
      </w:r>
      <w:r w:rsidRPr="007545C0">
        <w:rPr>
          <w:rFonts w:ascii="宋体" w:hAnsi="宋体" w:hint="eastAsia"/>
          <w:b/>
          <w:u w:val="single"/>
        </w:rPr>
        <w:t xml:space="preserve">                            </w:t>
      </w:r>
    </w:p>
    <w:p w:rsidR="00C35AA1" w:rsidRPr="007545C0" w:rsidRDefault="00C35AA1" w:rsidP="00C35AA1">
      <w:pPr>
        <w:snapToGrid w:val="0"/>
        <w:spacing w:line="300" w:lineRule="auto"/>
        <w:ind w:firstLineChars="200" w:firstLine="420"/>
        <w:rPr>
          <w:rFonts w:ascii="宋体" w:hAnsi="宋体"/>
          <w:b/>
          <w:u w:val="single"/>
        </w:rPr>
      </w:pPr>
      <w:r>
        <w:rPr>
          <w:rFonts w:ascii="宋体" w:hAnsi="宋体"/>
          <w:bCs/>
        </w:rPr>
        <w:fldChar w:fldCharType="begin"/>
      </w:r>
      <w:r>
        <w:rPr>
          <w:rFonts w:ascii="宋体" w:hAnsi="宋体"/>
          <w:bCs/>
        </w:rPr>
        <w:instrText xml:space="preserve"> </w:instrText>
      </w:r>
      <w:r>
        <w:rPr>
          <w:rFonts w:ascii="宋体" w:hAnsi="宋体" w:hint="eastAsia"/>
          <w:bCs/>
        </w:rPr>
        <w:instrText>= 4 \* GB2</w:instrText>
      </w:r>
      <w:r>
        <w:rPr>
          <w:rFonts w:ascii="宋体" w:hAnsi="宋体"/>
          <w:bCs/>
        </w:rPr>
        <w:instrText xml:space="preserve"> </w:instrText>
      </w:r>
      <w:r>
        <w:rPr>
          <w:rFonts w:ascii="宋体" w:hAnsi="宋体"/>
          <w:bCs/>
        </w:rPr>
        <w:fldChar w:fldCharType="separate"/>
      </w:r>
      <w:r>
        <w:rPr>
          <w:rFonts w:ascii="宋体" w:hAnsi="宋体" w:hint="eastAsia"/>
          <w:bCs/>
          <w:noProof/>
        </w:rPr>
        <w:t>⑷</w:t>
      </w:r>
      <w:r>
        <w:rPr>
          <w:rFonts w:ascii="宋体" w:hAnsi="宋体"/>
          <w:bCs/>
        </w:rPr>
        <w:fldChar w:fldCharType="end"/>
      </w:r>
      <w:r w:rsidRPr="007545C0">
        <w:rPr>
          <w:rFonts w:ascii="宋体" w:hAnsi="宋体" w:hint="eastAsia"/>
          <w:bCs/>
        </w:rPr>
        <w:t>、企业性质：</w:t>
      </w:r>
      <w:r w:rsidRPr="007545C0">
        <w:rPr>
          <w:rFonts w:ascii="宋体" w:hAnsi="宋体" w:hint="eastAsia"/>
          <w:b/>
          <w:u w:val="single"/>
        </w:rPr>
        <w:t xml:space="preserve">                                     </w:t>
      </w:r>
    </w:p>
    <w:p w:rsidR="00C35AA1" w:rsidRPr="007545C0" w:rsidRDefault="00C35AA1" w:rsidP="00C35AA1">
      <w:pPr>
        <w:snapToGrid w:val="0"/>
        <w:spacing w:line="300" w:lineRule="auto"/>
        <w:ind w:left="708" w:hangingChars="337" w:hanging="708"/>
        <w:rPr>
          <w:rFonts w:ascii="宋体" w:hAnsi="宋体"/>
          <w:bCs/>
        </w:rPr>
      </w:pPr>
      <w:r w:rsidRPr="007545C0">
        <w:rPr>
          <w:rFonts w:ascii="宋体" w:hAnsi="宋体" w:hint="eastAsia"/>
          <w:bCs/>
        </w:rPr>
        <w:t>2、近三年主要客户的名称和地址：</w:t>
      </w:r>
    </w:p>
    <w:p w:rsidR="00C35AA1" w:rsidRPr="007545C0" w:rsidRDefault="00C35AA1" w:rsidP="00C35AA1">
      <w:pPr>
        <w:snapToGrid w:val="0"/>
        <w:spacing w:line="300" w:lineRule="auto"/>
        <w:ind w:left="990"/>
        <w:rPr>
          <w:rFonts w:ascii="宋体" w:hAnsi="宋体"/>
          <w:bCs/>
        </w:rPr>
      </w:pPr>
      <w:r w:rsidRPr="007545C0">
        <w:rPr>
          <w:rFonts w:ascii="宋体" w:hAnsi="宋体" w:hint="eastAsia"/>
          <w:bCs/>
        </w:rPr>
        <w:t>名称和地址</w:t>
      </w:r>
      <w:r>
        <w:rPr>
          <w:rFonts w:ascii="宋体" w:hAnsi="宋体" w:hint="eastAsia"/>
          <w:bCs/>
        </w:rPr>
        <w:t xml:space="preserve">                           </w:t>
      </w:r>
      <w:r w:rsidRPr="007545C0">
        <w:rPr>
          <w:rFonts w:ascii="宋体" w:hAnsi="宋体" w:hint="eastAsia"/>
          <w:bCs/>
        </w:rPr>
        <w:t>项目名称</w:t>
      </w:r>
    </w:p>
    <w:p w:rsidR="00C35AA1" w:rsidRPr="007545C0" w:rsidRDefault="00C35AA1" w:rsidP="00C35AA1">
      <w:pPr>
        <w:snapToGrid w:val="0"/>
        <w:spacing w:line="300" w:lineRule="auto"/>
        <w:rPr>
          <w:rFonts w:ascii="宋体" w:hAnsi="宋体"/>
          <w:bCs/>
          <w:u w:val="single"/>
        </w:rPr>
      </w:pPr>
      <w:r w:rsidRPr="007545C0">
        <w:rPr>
          <w:rFonts w:ascii="宋体" w:hAnsi="宋体" w:hint="eastAsia"/>
          <w:bCs/>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C35AA1" w:rsidRPr="007545C0" w:rsidRDefault="00C35AA1" w:rsidP="00C35AA1">
      <w:pPr>
        <w:snapToGrid w:val="0"/>
        <w:spacing w:line="300" w:lineRule="auto"/>
        <w:rPr>
          <w:rFonts w:ascii="宋体" w:hAnsi="宋体"/>
          <w:b/>
          <w:u w:val="single"/>
        </w:rPr>
      </w:pPr>
      <w:r w:rsidRPr="007545C0">
        <w:rPr>
          <w:rFonts w:ascii="宋体" w:hAnsi="宋体" w:hint="eastAsia"/>
          <w:bCs/>
        </w:rPr>
        <w:t xml:space="preserve">   </w:t>
      </w:r>
      <w:r w:rsidRPr="007545C0">
        <w:rPr>
          <w:rFonts w:ascii="宋体" w:hAnsi="宋体" w:hint="eastAsia"/>
          <w:b/>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C35AA1" w:rsidRPr="007545C0" w:rsidRDefault="00C35AA1" w:rsidP="00C35AA1">
      <w:pPr>
        <w:snapToGrid w:val="0"/>
        <w:spacing w:line="300" w:lineRule="auto"/>
        <w:rPr>
          <w:rFonts w:ascii="宋体" w:hAnsi="宋体"/>
          <w:bCs/>
          <w:u w:val="single"/>
        </w:rPr>
      </w:pPr>
      <w:r w:rsidRPr="007545C0">
        <w:rPr>
          <w:rFonts w:ascii="宋体" w:hAnsi="宋体" w:hint="eastAsia"/>
          <w:bCs/>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C35AA1" w:rsidRPr="007545C0" w:rsidRDefault="00C35AA1" w:rsidP="00C35AA1">
      <w:pPr>
        <w:snapToGrid w:val="0"/>
        <w:spacing w:line="300" w:lineRule="auto"/>
        <w:rPr>
          <w:rFonts w:ascii="宋体" w:hAnsi="宋体"/>
          <w:bCs/>
        </w:rPr>
      </w:pPr>
      <w:r w:rsidRPr="007545C0">
        <w:rPr>
          <w:rFonts w:ascii="宋体" w:hAnsi="宋体" w:hint="eastAsia"/>
          <w:bCs/>
        </w:rPr>
        <w:t>3、近三年的营业额：</w:t>
      </w:r>
    </w:p>
    <w:p w:rsidR="00C35AA1" w:rsidRPr="007545C0" w:rsidRDefault="00C35AA1" w:rsidP="00C35AA1">
      <w:pPr>
        <w:snapToGrid w:val="0"/>
        <w:spacing w:line="300" w:lineRule="auto"/>
        <w:ind w:firstLineChars="200" w:firstLine="420"/>
        <w:rPr>
          <w:rFonts w:ascii="宋体" w:hAnsi="宋体"/>
          <w:bCs/>
        </w:rPr>
      </w:pPr>
      <w:r w:rsidRPr="007545C0">
        <w:rPr>
          <w:rFonts w:ascii="宋体" w:hAnsi="宋体" w:hint="eastAsia"/>
          <w:bCs/>
        </w:rPr>
        <w:t>年份                国内                    国外                  总额</w:t>
      </w:r>
    </w:p>
    <w:p w:rsidR="00C35AA1" w:rsidRPr="007545C0" w:rsidRDefault="00C35AA1" w:rsidP="00C35AA1">
      <w:pPr>
        <w:snapToGrid w:val="0"/>
        <w:spacing w:line="300" w:lineRule="auto"/>
        <w:rPr>
          <w:rFonts w:ascii="宋体" w:hAnsi="宋体"/>
          <w:bCs/>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C35AA1" w:rsidRPr="007545C0" w:rsidRDefault="00C35AA1" w:rsidP="00C35AA1">
      <w:pPr>
        <w:snapToGrid w:val="0"/>
        <w:spacing w:line="300" w:lineRule="auto"/>
        <w:rPr>
          <w:rFonts w:ascii="宋体" w:hAnsi="宋体"/>
          <w:b/>
          <w:u w:val="single"/>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C35AA1" w:rsidRPr="007545C0" w:rsidRDefault="00C35AA1" w:rsidP="00C35AA1">
      <w:pPr>
        <w:snapToGrid w:val="0"/>
        <w:spacing w:line="300" w:lineRule="auto"/>
        <w:rPr>
          <w:rFonts w:ascii="宋体" w:hAnsi="宋体"/>
          <w:bCs/>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C35AA1" w:rsidRPr="007545C0" w:rsidRDefault="00C35AA1" w:rsidP="00C35AA1">
      <w:pPr>
        <w:snapToGrid w:val="0"/>
        <w:spacing w:line="300" w:lineRule="auto"/>
        <w:rPr>
          <w:rFonts w:ascii="宋体" w:hAnsi="宋体"/>
          <w:bCs/>
        </w:rPr>
      </w:pPr>
      <w:r w:rsidRPr="007545C0">
        <w:rPr>
          <w:rFonts w:ascii="宋体" w:hAnsi="宋体" w:hint="eastAsia"/>
          <w:bCs/>
        </w:rPr>
        <w:t>4、有关开户银行的名称和地址：</w:t>
      </w:r>
      <w:r w:rsidRPr="007545C0">
        <w:rPr>
          <w:rFonts w:ascii="宋体" w:hAnsi="宋体" w:hint="eastAsia"/>
          <w:bCs/>
          <w:u w:val="single"/>
        </w:rPr>
        <w:t xml:space="preserve">                                                    </w:t>
      </w:r>
      <w:r w:rsidRPr="007545C0">
        <w:rPr>
          <w:rFonts w:ascii="宋体" w:hAnsi="宋体" w:hint="eastAsia"/>
          <w:bCs/>
        </w:rPr>
        <w:t xml:space="preserve"> </w:t>
      </w:r>
    </w:p>
    <w:p w:rsidR="00C35AA1" w:rsidRPr="007545C0" w:rsidRDefault="00C35AA1" w:rsidP="00C35AA1">
      <w:pPr>
        <w:snapToGrid w:val="0"/>
        <w:spacing w:line="300" w:lineRule="auto"/>
        <w:rPr>
          <w:rFonts w:ascii="宋体" w:hAnsi="宋体"/>
          <w:b/>
          <w:u w:val="single"/>
        </w:rPr>
      </w:pPr>
      <w:r w:rsidRPr="007545C0">
        <w:rPr>
          <w:rFonts w:ascii="宋体" w:hAnsi="宋体" w:hint="eastAsia"/>
          <w:bCs/>
        </w:rPr>
        <w:t>5、其他情况：</w:t>
      </w:r>
      <w:r w:rsidRPr="007545C0">
        <w:rPr>
          <w:rFonts w:ascii="宋体" w:hAnsi="宋体" w:hint="eastAsia"/>
          <w:bCs/>
          <w:u w:val="single"/>
        </w:rPr>
        <w:t xml:space="preserve">                                                                    </w:t>
      </w:r>
    </w:p>
    <w:p w:rsidR="00C35AA1" w:rsidRPr="007545C0" w:rsidRDefault="00C35AA1" w:rsidP="00C35AA1">
      <w:pPr>
        <w:snapToGrid w:val="0"/>
        <w:spacing w:line="300" w:lineRule="auto"/>
        <w:ind w:leftChars="50" w:left="105" w:firstLineChars="225" w:firstLine="473"/>
        <w:rPr>
          <w:rFonts w:ascii="宋体" w:hAnsi="宋体"/>
          <w:bCs/>
        </w:rPr>
      </w:pPr>
      <w:r w:rsidRPr="007545C0">
        <w:rPr>
          <w:rFonts w:ascii="宋体" w:hAnsi="宋体" w:hint="eastAsia"/>
          <w:bCs/>
        </w:rPr>
        <w:t>兹证明上述声明是真实、正确的，并提供了全部能提供的资料和数据，我愿遵照贵方要求出示有关证明文件。</w:t>
      </w:r>
    </w:p>
    <w:p w:rsidR="00C35AA1" w:rsidRPr="007545C0" w:rsidRDefault="00C35AA1" w:rsidP="00C35AA1">
      <w:pPr>
        <w:snapToGrid w:val="0"/>
        <w:spacing w:line="300" w:lineRule="auto"/>
        <w:ind w:left="560"/>
        <w:rPr>
          <w:rFonts w:ascii="宋体" w:hAnsi="宋体"/>
          <w:bCs/>
        </w:rPr>
      </w:pPr>
    </w:p>
    <w:p w:rsidR="00C35AA1" w:rsidRPr="007545C0" w:rsidRDefault="00C35AA1" w:rsidP="00C35AA1">
      <w:pPr>
        <w:snapToGrid w:val="0"/>
        <w:spacing w:line="300" w:lineRule="auto"/>
        <w:ind w:left="560"/>
        <w:rPr>
          <w:rFonts w:ascii="宋体" w:hAnsi="宋体"/>
          <w:bCs/>
          <w:u w:val="single"/>
        </w:rPr>
      </w:pPr>
      <w:r w:rsidRPr="007545C0">
        <w:rPr>
          <w:rFonts w:ascii="宋体" w:hAnsi="宋体" w:hint="eastAsia"/>
        </w:rPr>
        <w:t>投标单位</w:t>
      </w:r>
      <w:r w:rsidRPr="007545C0">
        <w:rPr>
          <w:rFonts w:ascii="宋体" w:hAnsi="宋体" w:hint="eastAsia"/>
          <w:bCs/>
        </w:rPr>
        <w:t>名称</w:t>
      </w:r>
      <w:r>
        <w:rPr>
          <w:rFonts w:ascii="宋体" w:hAnsi="宋体" w:hint="eastAsia"/>
          <w:bCs/>
        </w:rPr>
        <w:t>（加盖公章）</w:t>
      </w:r>
      <w:r w:rsidRPr="007545C0">
        <w:rPr>
          <w:rFonts w:ascii="宋体" w:hAnsi="宋体" w:hint="eastAsia"/>
          <w:bCs/>
        </w:rPr>
        <w:t>：</w:t>
      </w:r>
      <w:r w:rsidRPr="007545C0">
        <w:rPr>
          <w:rFonts w:ascii="宋体" w:hAnsi="宋体" w:hint="eastAsia"/>
          <w:b/>
          <w:u w:val="single"/>
        </w:rPr>
        <w:t xml:space="preserve">                     </w:t>
      </w:r>
    </w:p>
    <w:p w:rsidR="00C35AA1" w:rsidRPr="007545C0" w:rsidRDefault="00C35AA1" w:rsidP="00C35AA1">
      <w:pPr>
        <w:snapToGrid w:val="0"/>
        <w:spacing w:line="300" w:lineRule="auto"/>
        <w:ind w:left="560"/>
        <w:rPr>
          <w:rFonts w:ascii="宋体" w:hAnsi="宋体"/>
          <w:bCs/>
          <w:u w:val="single"/>
        </w:rPr>
      </w:pPr>
      <w:r w:rsidRPr="007545C0">
        <w:rPr>
          <w:rFonts w:ascii="宋体" w:hAnsi="宋体" w:hint="eastAsia"/>
          <w:bCs/>
        </w:rPr>
        <w:t>授权代表或</w:t>
      </w:r>
      <w:r>
        <w:rPr>
          <w:rFonts w:ascii="宋体" w:hAnsi="宋体" w:hint="eastAsia"/>
          <w:bCs/>
        </w:rPr>
        <w:t>法定代表人</w:t>
      </w:r>
      <w:r w:rsidRPr="007545C0">
        <w:rPr>
          <w:rFonts w:ascii="宋体" w:hAnsi="宋体" w:hint="eastAsia"/>
          <w:bCs/>
        </w:rPr>
        <w:t>签字：</w:t>
      </w:r>
      <w:r w:rsidRPr="007545C0">
        <w:rPr>
          <w:rFonts w:ascii="宋体" w:hAnsi="宋体" w:hint="eastAsia"/>
          <w:bCs/>
          <w:u w:val="single"/>
        </w:rPr>
        <w:t xml:space="preserve">                     </w:t>
      </w:r>
    </w:p>
    <w:p w:rsidR="00C35AA1" w:rsidRPr="007545C0" w:rsidRDefault="00C35AA1" w:rsidP="00C35AA1">
      <w:pPr>
        <w:snapToGrid w:val="0"/>
        <w:spacing w:line="300" w:lineRule="auto"/>
        <w:ind w:left="560"/>
        <w:rPr>
          <w:rFonts w:ascii="宋体" w:hAnsi="宋体"/>
          <w:bCs/>
          <w:u w:val="single"/>
        </w:rPr>
      </w:pPr>
      <w:r w:rsidRPr="007545C0">
        <w:rPr>
          <w:rFonts w:ascii="宋体" w:hAnsi="宋体" w:hint="eastAsia"/>
          <w:bCs/>
        </w:rPr>
        <w:t>授权代表的职务：</w:t>
      </w:r>
      <w:r w:rsidRPr="007545C0">
        <w:rPr>
          <w:rFonts w:ascii="宋体" w:hAnsi="宋体" w:hint="eastAsia"/>
          <w:bCs/>
          <w:u w:val="single"/>
        </w:rPr>
        <w:t xml:space="preserve">                   </w:t>
      </w:r>
    </w:p>
    <w:p w:rsidR="00C35AA1" w:rsidRPr="007545C0" w:rsidRDefault="00C35AA1" w:rsidP="00C35AA1">
      <w:pPr>
        <w:snapToGrid w:val="0"/>
        <w:spacing w:line="300" w:lineRule="auto"/>
        <w:ind w:left="560"/>
        <w:rPr>
          <w:rFonts w:ascii="宋体" w:hAnsi="宋体"/>
          <w:bCs/>
          <w:u w:val="single"/>
        </w:rPr>
      </w:pPr>
      <w:r w:rsidRPr="007545C0">
        <w:rPr>
          <w:rFonts w:ascii="宋体" w:hAnsi="宋体" w:hint="eastAsia"/>
          <w:bCs/>
        </w:rPr>
        <w:t>电话：</w:t>
      </w:r>
      <w:r w:rsidRPr="007545C0">
        <w:rPr>
          <w:rFonts w:ascii="宋体" w:hAnsi="宋体" w:hint="eastAsia"/>
          <w:bCs/>
          <w:u w:val="single"/>
        </w:rPr>
        <w:t xml:space="preserve">                             </w:t>
      </w:r>
    </w:p>
    <w:p w:rsidR="00C35AA1" w:rsidRPr="007545C0" w:rsidRDefault="00C35AA1" w:rsidP="00C35AA1">
      <w:pPr>
        <w:snapToGrid w:val="0"/>
        <w:spacing w:line="300" w:lineRule="auto"/>
        <w:ind w:left="560"/>
        <w:rPr>
          <w:rFonts w:ascii="宋体" w:hAnsi="宋体"/>
          <w:bCs/>
          <w:u w:val="single"/>
        </w:rPr>
      </w:pPr>
      <w:r w:rsidRPr="007545C0">
        <w:rPr>
          <w:rFonts w:ascii="宋体" w:hAnsi="宋体" w:hint="eastAsia"/>
          <w:bCs/>
        </w:rPr>
        <w:t>传真：</w:t>
      </w:r>
      <w:r w:rsidRPr="007545C0">
        <w:rPr>
          <w:rFonts w:ascii="宋体" w:hAnsi="宋体" w:hint="eastAsia"/>
          <w:bCs/>
          <w:u w:val="single"/>
        </w:rPr>
        <w:t xml:space="preserve">                             </w:t>
      </w:r>
    </w:p>
    <w:p w:rsidR="00C35AA1" w:rsidRPr="007545C0" w:rsidRDefault="00C35AA1" w:rsidP="00C35AA1">
      <w:pPr>
        <w:snapToGrid w:val="0"/>
        <w:spacing w:line="300" w:lineRule="auto"/>
        <w:ind w:left="560"/>
        <w:rPr>
          <w:rFonts w:ascii="宋体" w:hAnsi="宋体"/>
          <w:bCs/>
        </w:rPr>
      </w:pPr>
      <w:r w:rsidRPr="007545C0">
        <w:rPr>
          <w:rFonts w:ascii="宋体" w:hAnsi="宋体" w:hint="eastAsia"/>
          <w:bCs/>
        </w:rPr>
        <w:t>日期：</w:t>
      </w:r>
      <w:r w:rsidRPr="007545C0">
        <w:rPr>
          <w:rFonts w:hint="eastAsia"/>
          <w:snapToGrid w:val="0"/>
          <w:kern w:val="0"/>
          <w:u w:val="single"/>
        </w:rPr>
        <w:t xml:space="preserve">　　　　　　　　　　　　　　　</w:t>
      </w:r>
      <w:r w:rsidRPr="007545C0">
        <w:rPr>
          <w:rFonts w:ascii="宋体" w:hAnsi="宋体" w:hint="eastAsia"/>
          <w:bCs/>
        </w:rPr>
        <w:t xml:space="preserve"> </w:t>
      </w:r>
    </w:p>
    <w:p w:rsidR="0051412A" w:rsidRPr="00C35AA1"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DC68F9">
      <w:pPr>
        <w:widowControl/>
        <w:jc w:val="left"/>
      </w:pPr>
      <w:r>
        <w:br w:type="page"/>
      </w:r>
    </w:p>
    <w:p w:rsidR="0051412A" w:rsidRDefault="0051412A"/>
    <w:p w:rsidR="0051412A" w:rsidRDefault="00DC68F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4" w:name="_Toc44690709"/>
      <w:bookmarkStart w:id="65" w:name="_Toc44691168"/>
      <w:bookmarkStart w:id="66" w:name="_Toc44691400"/>
      <w:bookmarkStart w:id="67" w:name="_Toc44690436"/>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9  </w:t>
      </w:r>
      <w:r>
        <w:rPr>
          <w:rFonts w:asciiTheme="minorEastAsia" w:eastAsiaTheme="minorEastAsia" w:hAnsiTheme="minorEastAsia" w:hint="eastAsia"/>
          <w:sz w:val="24"/>
        </w:rPr>
        <w:t>偏离表</w:t>
      </w:r>
      <w:bookmarkEnd w:id="64"/>
      <w:bookmarkEnd w:id="65"/>
      <w:bookmarkEnd w:id="66"/>
      <w:bookmarkEnd w:id="67"/>
    </w:p>
    <w:p w:rsidR="0051412A" w:rsidRDefault="0051412A">
      <w:pPr>
        <w:adjustRightInd w:val="0"/>
        <w:snapToGrid w:val="0"/>
        <w:spacing w:line="360" w:lineRule="auto"/>
        <w:rPr>
          <w:rFonts w:ascii="宋体" w:hAnsi="宋体"/>
        </w:rPr>
      </w:pPr>
    </w:p>
    <w:p w:rsidR="0051412A" w:rsidRDefault="00DC68F9">
      <w:pPr>
        <w:snapToGrid w:val="0"/>
        <w:spacing w:line="360" w:lineRule="auto"/>
        <w:jc w:val="center"/>
        <w:rPr>
          <w:b/>
          <w:sz w:val="24"/>
        </w:rPr>
      </w:pPr>
      <w:r>
        <w:rPr>
          <w:rFonts w:hint="eastAsia"/>
          <w:b/>
          <w:sz w:val="24"/>
        </w:rPr>
        <w:t>招标项目需求偏离表</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10"/>
        <w:gridCol w:w="3544"/>
        <w:gridCol w:w="1984"/>
        <w:gridCol w:w="1974"/>
      </w:tblGrid>
      <w:tr w:rsidR="0051412A">
        <w:trPr>
          <w:trHeight w:val="429"/>
          <w:jc w:val="center"/>
        </w:trPr>
        <w:tc>
          <w:tcPr>
            <w:tcW w:w="675" w:type="dxa"/>
            <w:vAlign w:val="center"/>
          </w:tcPr>
          <w:p w:rsidR="0051412A" w:rsidRDefault="00DC68F9">
            <w:pPr>
              <w:rPr>
                <w:rFonts w:ascii="宋体" w:hAnsi="宋体"/>
                <w:szCs w:val="21"/>
              </w:rPr>
            </w:pPr>
            <w:r>
              <w:rPr>
                <w:rFonts w:ascii="宋体" w:hAnsi="宋体" w:hint="eastAsia"/>
                <w:szCs w:val="21"/>
              </w:rPr>
              <w:t>序号</w:t>
            </w:r>
          </w:p>
        </w:tc>
        <w:tc>
          <w:tcPr>
            <w:tcW w:w="2010" w:type="dxa"/>
            <w:vAlign w:val="center"/>
          </w:tcPr>
          <w:p w:rsidR="0051412A" w:rsidRDefault="00DC68F9">
            <w:pPr>
              <w:ind w:leftChars="65" w:left="136"/>
              <w:jc w:val="center"/>
              <w:rPr>
                <w:rFonts w:ascii="宋体" w:hAnsi="宋体"/>
                <w:szCs w:val="21"/>
              </w:rPr>
            </w:pPr>
            <w:r>
              <w:rPr>
                <w:rFonts w:ascii="宋体" w:hAnsi="宋体" w:hint="eastAsia"/>
                <w:szCs w:val="21"/>
              </w:rPr>
              <w:t>招标项目需求</w:t>
            </w:r>
          </w:p>
        </w:tc>
        <w:tc>
          <w:tcPr>
            <w:tcW w:w="3544" w:type="dxa"/>
            <w:vAlign w:val="center"/>
          </w:tcPr>
          <w:p w:rsidR="0051412A" w:rsidRDefault="00DC68F9">
            <w:pPr>
              <w:ind w:leftChars="65" w:left="136"/>
              <w:jc w:val="center"/>
              <w:rPr>
                <w:rFonts w:ascii="宋体" w:hAnsi="宋体"/>
                <w:szCs w:val="21"/>
              </w:rPr>
            </w:pPr>
            <w:r>
              <w:rPr>
                <w:rFonts w:ascii="宋体" w:hAnsi="宋体" w:hint="eastAsia"/>
                <w:szCs w:val="21"/>
              </w:rPr>
              <w:t>投标文件响应</w:t>
            </w:r>
          </w:p>
        </w:tc>
        <w:tc>
          <w:tcPr>
            <w:tcW w:w="1984" w:type="dxa"/>
            <w:vAlign w:val="center"/>
          </w:tcPr>
          <w:p w:rsidR="0051412A" w:rsidRDefault="00DC68F9">
            <w:pPr>
              <w:ind w:leftChars="65" w:left="136"/>
              <w:jc w:val="center"/>
              <w:rPr>
                <w:rFonts w:ascii="宋体" w:hAnsi="宋体"/>
                <w:szCs w:val="21"/>
              </w:rPr>
            </w:pPr>
            <w:r>
              <w:rPr>
                <w:rFonts w:ascii="宋体" w:hAnsi="宋体" w:hint="eastAsia"/>
                <w:szCs w:val="21"/>
              </w:rPr>
              <w:t>偏离情况</w:t>
            </w:r>
          </w:p>
        </w:tc>
        <w:tc>
          <w:tcPr>
            <w:tcW w:w="1974" w:type="dxa"/>
            <w:vAlign w:val="center"/>
          </w:tcPr>
          <w:p w:rsidR="0051412A" w:rsidRDefault="00DC68F9">
            <w:pPr>
              <w:ind w:leftChars="65" w:left="136"/>
              <w:jc w:val="center"/>
              <w:rPr>
                <w:rFonts w:ascii="宋体" w:hAnsi="宋体"/>
                <w:szCs w:val="21"/>
              </w:rPr>
            </w:pPr>
            <w:r>
              <w:rPr>
                <w:rFonts w:ascii="宋体" w:hAnsi="宋体" w:hint="eastAsia"/>
                <w:szCs w:val="21"/>
              </w:rPr>
              <w:t>说明</w:t>
            </w:r>
          </w:p>
        </w:tc>
      </w:tr>
      <w:tr w:rsidR="0051412A">
        <w:trPr>
          <w:trHeight w:val="421"/>
          <w:jc w:val="center"/>
        </w:trPr>
        <w:tc>
          <w:tcPr>
            <w:tcW w:w="10187" w:type="dxa"/>
            <w:gridSpan w:val="5"/>
          </w:tcPr>
          <w:p w:rsidR="0051412A" w:rsidRDefault="00DC68F9">
            <w:pPr>
              <w:ind w:leftChars="1" w:left="137" w:hangingChars="64" w:hanging="135"/>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带★</w:t>
            </w:r>
            <w:r>
              <w:rPr>
                <w:rFonts w:ascii="宋体" w:hAnsi="宋体" w:cs="Arial" w:hint="eastAsia"/>
                <w:b/>
                <w:color w:val="FF0000"/>
              </w:rPr>
              <w:t>号</w:t>
            </w:r>
            <w:r>
              <w:rPr>
                <w:rFonts w:ascii="宋体" w:hAnsi="宋体" w:cs="Arial" w:hint="eastAsia"/>
                <w:b/>
              </w:rPr>
              <w:t>条款（如有）</w:t>
            </w:r>
          </w:p>
        </w:tc>
      </w:tr>
      <w:tr w:rsidR="0051412A">
        <w:trPr>
          <w:trHeight w:val="2143"/>
          <w:jc w:val="center"/>
        </w:trPr>
        <w:tc>
          <w:tcPr>
            <w:tcW w:w="675" w:type="dxa"/>
            <w:vAlign w:val="center"/>
          </w:tcPr>
          <w:p w:rsidR="0051412A" w:rsidRDefault="00DC68F9">
            <w:pPr>
              <w:ind w:leftChars="65" w:left="136"/>
              <w:jc w:val="center"/>
              <w:rPr>
                <w:rFonts w:ascii="宋体" w:hAnsi="宋体"/>
                <w:szCs w:val="21"/>
              </w:rPr>
            </w:pPr>
            <w:r>
              <w:rPr>
                <w:rFonts w:ascii="宋体" w:hAnsi="宋体" w:hint="eastAsia"/>
                <w:szCs w:val="21"/>
              </w:rPr>
              <w:t>1</w:t>
            </w:r>
          </w:p>
        </w:tc>
        <w:tc>
          <w:tcPr>
            <w:tcW w:w="2010" w:type="dxa"/>
            <w:vAlign w:val="center"/>
          </w:tcPr>
          <w:p w:rsidR="0051412A" w:rsidRDefault="00DC68F9">
            <w:pPr>
              <w:rPr>
                <w:rFonts w:ascii="宋体" w:hAnsi="宋体"/>
                <w:b/>
                <w:color w:val="FF0000"/>
              </w:rPr>
            </w:pPr>
            <w:r>
              <w:rPr>
                <w:rFonts w:ascii="宋体" w:hAnsi="宋体" w:hint="eastAsia"/>
                <w:b/>
                <w:color w:val="FF0000"/>
              </w:rPr>
              <w:t>招标文件第二章《项目需求》中所有带</w:t>
            </w:r>
            <w:r>
              <w:rPr>
                <w:rFonts w:ascii="宋体" w:hAnsi="宋体" w:hint="eastAsia"/>
                <w:b/>
                <w:color w:val="FF0000"/>
                <w:kern w:val="0"/>
                <w:szCs w:val="21"/>
              </w:rPr>
              <w:t>★号条款</w:t>
            </w:r>
            <w:r>
              <w:rPr>
                <w:rFonts w:ascii="宋体" w:hAnsi="宋体" w:hint="eastAsia"/>
                <w:b/>
                <w:color w:val="FF0000"/>
              </w:rPr>
              <w:t>的要求</w:t>
            </w:r>
          </w:p>
        </w:tc>
        <w:tc>
          <w:tcPr>
            <w:tcW w:w="3544" w:type="dxa"/>
            <w:vAlign w:val="center"/>
          </w:tcPr>
          <w:p w:rsidR="0051412A" w:rsidRDefault="00DC68F9">
            <w:pPr>
              <w:rPr>
                <w:rFonts w:ascii="宋体" w:hAnsi="宋体" w:cs="Arial"/>
                <w:color w:val="0000FF"/>
                <w:sz w:val="20"/>
                <w:szCs w:val="18"/>
              </w:rPr>
            </w:pPr>
            <w:r>
              <w:rPr>
                <w:rFonts w:ascii="宋体" w:hAnsi="宋体" w:cs="Arial" w:hint="eastAsia"/>
                <w:b/>
                <w:color w:val="0000FF"/>
                <w:sz w:val="20"/>
                <w:szCs w:val="18"/>
              </w:rPr>
              <w:t>【填写说明：</w:t>
            </w:r>
            <w:r>
              <w:rPr>
                <w:rFonts w:ascii="宋体" w:hAnsi="宋体" w:cs="Arial" w:hint="eastAsia"/>
                <w:color w:val="0000FF"/>
                <w:sz w:val="20"/>
                <w:szCs w:val="18"/>
              </w:rPr>
              <w:t>此项投标人必须完全响应满足，请投标人于“投标文件响应”栏中填写</w:t>
            </w:r>
            <w:r>
              <w:rPr>
                <w:rFonts w:ascii="宋体" w:hAnsi="宋体" w:cs="Arial" w:hint="eastAsia"/>
                <w:b/>
                <w:color w:val="0000FF"/>
                <w:sz w:val="20"/>
                <w:szCs w:val="18"/>
              </w:rPr>
              <w:t>“完全响应满足招标文件第二章《项目需求》中所有带★号条款的要求”</w:t>
            </w:r>
            <w:r>
              <w:rPr>
                <w:rFonts w:ascii="宋体" w:hAnsi="宋体" w:cs="Arial" w:hint="eastAsia"/>
                <w:color w:val="0000FF"/>
                <w:sz w:val="20"/>
                <w:szCs w:val="18"/>
              </w:rPr>
              <w:t>。无需另行编制填写内容。】</w:t>
            </w:r>
          </w:p>
        </w:tc>
        <w:tc>
          <w:tcPr>
            <w:tcW w:w="1984" w:type="dxa"/>
            <w:vAlign w:val="center"/>
          </w:tcPr>
          <w:p w:rsidR="0051412A" w:rsidRDefault="0051412A">
            <w:pPr>
              <w:ind w:leftChars="65" w:left="136"/>
              <w:jc w:val="center"/>
              <w:rPr>
                <w:rFonts w:ascii="宋体" w:hAnsi="宋体"/>
                <w:szCs w:val="21"/>
              </w:rPr>
            </w:pPr>
          </w:p>
        </w:tc>
        <w:tc>
          <w:tcPr>
            <w:tcW w:w="1974" w:type="dxa"/>
            <w:vAlign w:val="center"/>
          </w:tcPr>
          <w:p w:rsidR="0051412A" w:rsidRDefault="00DC68F9">
            <w:pPr>
              <w:ind w:left="2"/>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51412A">
        <w:trPr>
          <w:trHeight w:val="426"/>
          <w:jc w:val="center"/>
        </w:trPr>
        <w:tc>
          <w:tcPr>
            <w:tcW w:w="10187" w:type="dxa"/>
            <w:gridSpan w:val="5"/>
            <w:vAlign w:val="center"/>
          </w:tcPr>
          <w:p w:rsidR="0051412A" w:rsidRDefault="00DC68F9">
            <w:pPr>
              <w:ind w:leftChars="65" w:left="136"/>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未带★</w:t>
            </w:r>
            <w:r>
              <w:rPr>
                <w:rFonts w:ascii="宋体" w:hAnsi="宋体" w:cs="Arial" w:hint="eastAsia"/>
                <w:b/>
                <w:color w:val="FF0000"/>
              </w:rPr>
              <w:t>号</w:t>
            </w:r>
            <w:r>
              <w:rPr>
                <w:rFonts w:ascii="宋体" w:hAnsi="宋体" w:cs="Arial" w:hint="eastAsia"/>
                <w:b/>
              </w:rPr>
              <w:t>条款</w:t>
            </w:r>
          </w:p>
        </w:tc>
      </w:tr>
      <w:tr w:rsidR="0051412A">
        <w:trPr>
          <w:trHeight w:val="2108"/>
          <w:jc w:val="center"/>
        </w:trPr>
        <w:tc>
          <w:tcPr>
            <w:tcW w:w="675" w:type="dxa"/>
            <w:vAlign w:val="center"/>
          </w:tcPr>
          <w:p w:rsidR="0051412A" w:rsidRDefault="00DC68F9">
            <w:pPr>
              <w:jc w:val="center"/>
              <w:rPr>
                <w:rFonts w:ascii="宋体" w:hAnsi="宋体"/>
                <w:szCs w:val="21"/>
              </w:rPr>
            </w:pPr>
            <w:r>
              <w:rPr>
                <w:rFonts w:ascii="宋体" w:hAnsi="宋体" w:hint="eastAsia"/>
              </w:rPr>
              <w:t>1</w:t>
            </w:r>
          </w:p>
        </w:tc>
        <w:tc>
          <w:tcPr>
            <w:tcW w:w="2010" w:type="dxa"/>
            <w:vAlign w:val="center"/>
          </w:tcPr>
          <w:p w:rsidR="0051412A" w:rsidRDefault="00DC68F9">
            <w:pPr>
              <w:rPr>
                <w:rFonts w:ascii="宋体" w:hAnsi="宋体"/>
                <w:color w:val="FF0000"/>
                <w:szCs w:val="21"/>
              </w:rPr>
            </w:pPr>
            <w:r>
              <w:rPr>
                <w:rFonts w:ascii="宋体" w:hAnsi="宋体" w:hint="eastAsia"/>
                <w:b/>
                <w:color w:val="FF0000"/>
                <w:szCs w:val="21"/>
              </w:rPr>
              <w:t>招标文件第二章《项目需求》中未带★号的所有条款要求</w:t>
            </w:r>
          </w:p>
        </w:tc>
        <w:tc>
          <w:tcPr>
            <w:tcW w:w="3544" w:type="dxa"/>
            <w:vAlign w:val="center"/>
          </w:tcPr>
          <w:p w:rsidR="0051412A" w:rsidRDefault="00DC68F9">
            <w:pPr>
              <w:jc w:val="left"/>
              <w:rPr>
                <w:rFonts w:ascii="宋体" w:hAnsi="宋体" w:cs="Arial"/>
                <w:color w:val="0000FF"/>
                <w:sz w:val="20"/>
                <w:szCs w:val="18"/>
              </w:rPr>
            </w:pPr>
            <w:r>
              <w:rPr>
                <w:rFonts w:ascii="宋体" w:hAnsi="宋体" w:cs="Arial" w:hint="eastAsia"/>
                <w:b/>
                <w:color w:val="0000FF"/>
                <w:sz w:val="20"/>
                <w:szCs w:val="18"/>
              </w:rPr>
              <w:t>【填写说明：</w:t>
            </w:r>
            <w:r>
              <w:rPr>
                <w:rFonts w:ascii="宋体" w:hAnsi="宋体" w:cs="Arial" w:hint="eastAsia"/>
                <w:color w:val="0000FF"/>
                <w:sz w:val="20"/>
                <w:szCs w:val="18"/>
              </w:rPr>
              <w:t>1</w:t>
            </w:r>
            <w:r>
              <w:rPr>
                <w:rFonts w:ascii="宋体" w:hAnsi="宋体" w:cs="Arial" w:hint="eastAsia"/>
                <w:color w:val="0000FF"/>
                <w:sz w:val="20"/>
                <w:szCs w:val="18"/>
              </w:rPr>
              <w:t>、如投标人能完全按照此部分条款要求承诺（响应）并实施，可填写“</w:t>
            </w:r>
            <w:r>
              <w:rPr>
                <w:rFonts w:ascii="宋体" w:hAnsi="宋体" w:cs="Arial" w:hint="eastAsia"/>
                <w:b/>
                <w:color w:val="0000FF"/>
                <w:sz w:val="20"/>
                <w:szCs w:val="18"/>
              </w:rPr>
              <w:t>完全按招标文件要求响应</w:t>
            </w:r>
            <w:r>
              <w:rPr>
                <w:rFonts w:ascii="宋体" w:hAnsi="宋体" w:cs="Arial" w:hint="eastAsia"/>
                <w:color w:val="0000FF"/>
                <w:sz w:val="20"/>
                <w:szCs w:val="18"/>
              </w:rPr>
              <w:t>”；</w:t>
            </w:r>
          </w:p>
          <w:p w:rsidR="0051412A" w:rsidRDefault="00DC68F9">
            <w:pPr>
              <w:jc w:val="left"/>
              <w:rPr>
                <w:rFonts w:ascii="宋体" w:hAnsi="宋体" w:cs="Arial"/>
                <w:color w:val="0000FF"/>
                <w:sz w:val="20"/>
                <w:szCs w:val="18"/>
              </w:rPr>
            </w:pPr>
            <w:r>
              <w:rPr>
                <w:rFonts w:ascii="宋体" w:hAnsi="宋体" w:cs="Arial" w:hint="eastAsia"/>
                <w:color w:val="0000FF"/>
                <w:sz w:val="20"/>
                <w:szCs w:val="18"/>
              </w:rPr>
              <w:t>2</w:t>
            </w:r>
            <w:r>
              <w:rPr>
                <w:rFonts w:ascii="宋体" w:hAnsi="宋体" w:cs="Arial" w:hint="eastAsia"/>
                <w:color w:val="0000FF"/>
                <w:sz w:val="20"/>
                <w:szCs w:val="18"/>
              </w:rPr>
              <w:t>、如投标人承诺（响应）内容出现正偏离或负偏离，请逐条做出说明。】</w:t>
            </w:r>
          </w:p>
        </w:tc>
        <w:tc>
          <w:tcPr>
            <w:tcW w:w="1984" w:type="dxa"/>
            <w:vAlign w:val="center"/>
          </w:tcPr>
          <w:p w:rsidR="0051412A" w:rsidRDefault="0051412A">
            <w:pPr>
              <w:ind w:leftChars="65" w:left="136"/>
              <w:jc w:val="center"/>
              <w:rPr>
                <w:rFonts w:ascii="宋体" w:hAnsi="宋体"/>
                <w:szCs w:val="21"/>
              </w:rPr>
            </w:pPr>
          </w:p>
        </w:tc>
        <w:tc>
          <w:tcPr>
            <w:tcW w:w="1974" w:type="dxa"/>
            <w:vAlign w:val="center"/>
          </w:tcPr>
          <w:p w:rsidR="0051412A" w:rsidRDefault="00DC68F9">
            <w:pPr>
              <w:ind w:leftChars="27" w:left="57"/>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bl>
    <w:p w:rsidR="0051412A" w:rsidRDefault="00DC68F9">
      <w:pPr>
        <w:spacing w:line="360" w:lineRule="auto"/>
        <w:ind w:firstLineChars="201" w:firstLine="422"/>
      </w:pPr>
      <w:r>
        <w:rPr>
          <w:rFonts w:hint="eastAsia"/>
        </w:rPr>
        <w:t>备注：</w:t>
      </w:r>
    </w:p>
    <w:p w:rsidR="0051412A" w:rsidRDefault="00DC68F9">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）投标人无需逐项填写“</w:t>
      </w:r>
      <w:r>
        <w:rPr>
          <w:rFonts w:asciiTheme="minorEastAsia" w:eastAsiaTheme="minorEastAsia" w:hAnsiTheme="minorEastAsia" w:hint="eastAsia"/>
          <w:szCs w:val="21"/>
        </w:rPr>
        <w:t>招标项目需求”栏，按格式提供即可。</w:t>
      </w:r>
    </w:p>
    <w:p w:rsidR="0051412A" w:rsidRDefault="00DC68F9">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）投标人必须完全响应满足所有带★号条款的要求，否则将导致投标无效。中标后被发现不能满足《项目需求》中所有带★号条款要求的，采购单位有权拒绝签订合同，一切后果由投标人自行承担。</w:t>
      </w:r>
    </w:p>
    <w:p w:rsidR="0051412A" w:rsidRDefault="00DC68F9">
      <w:pPr>
        <w:spacing w:line="360" w:lineRule="auto"/>
        <w:ind w:firstLineChars="201" w:firstLine="422"/>
        <w:rPr>
          <w:rFonts w:asciiTheme="minorEastAsia" w:eastAsiaTheme="minorEastAsia" w:hAnsiTheme="minorEastAsia"/>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rsidR="0051412A" w:rsidRDefault="00DC68F9">
      <w:pPr>
        <w:spacing w:line="360" w:lineRule="auto"/>
        <w:ind w:firstLineChars="201" w:firstLine="422"/>
        <w:rPr>
          <w:rFonts w:asciiTheme="minorEastAsia" w:eastAsiaTheme="minorEastAsia" w:hAnsiTheme="minorEastAsia" w:cs="Arial"/>
          <w:b/>
          <w:bCs/>
          <w:szCs w:val="21"/>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）请投标人于“</w:t>
      </w:r>
      <w:r>
        <w:rPr>
          <w:rFonts w:asciiTheme="minorEastAsia" w:eastAsiaTheme="minorEastAsia" w:hAnsiTheme="minorEastAsia" w:hint="eastAsia"/>
          <w:szCs w:val="21"/>
        </w:rPr>
        <w:t>投标文件响应</w:t>
      </w:r>
      <w:r>
        <w:rPr>
          <w:rFonts w:asciiTheme="minorEastAsia" w:eastAsiaTheme="minorEastAsia" w:hAnsiTheme="minorEastAsia" w:hint="eastAsia"/>
        </w:rPr>
        <w:t>”栏中对偏离表中相关条款作出响应情况描述，“偏离情况”栏中根据响应情况填写，没有达到要求的填“负偏离”，达到要求的填“无偏离”，优于要求的填“正偏离”</w:t>
      </w:r>
      <w:r>
        <w:rPr>
          <w:rFonts w:asciiTheme="minorEastAsia" w:eastAsiaTheme="minorEastAsia" w:hAnsiTheme="minorEastAsia" w:cs="Arial" w:hint="eastAsia"/>
          <w:bCs/>
          <w:szCs w:val="21"/>
        </w:rPr>
        <w:t>。</w:t>
      </w:r>
    </w:p>
    <w:p w:rsidR="0051412A" w:rsidRDefault="0051412A">
      <w:pPr>
        <w:adjustRightInd w:val="0"/>
        <w:snapToGrid w:val="0"/>
        <w:spacing w:line="300" w:lineRule="auto"/>
        <w:rPr>
          <w:rFonts w:eastAsia="楷体_GB2312"/>
          <w:snapToGrid w:val="0"/>
          <w:kern w:val="0"/>
        </w:rPr>
      </w:pPr>
    </w:p>
    <w:p w:rsidR="0051412A" w:rsidRDefault="00DC68F9">
      <w:pPr>
        <w:adjustRightInd w:val="0"/>
        <w:snapToGrid w:val="0"/>
        <w:spacing w:line="300" w:lineRule="auto"/>
        <w:rPr>
          <w:snapToGrid w:val="0"/>
          <w:kern w:val="0"/>
        </w:rPr>
      </w:pPr>
      <w:r>
        <w:rPr>
          <w:rFonts w:hint="eastAsia"/>
          <w:snapToGrid w:val="0"/>
          <w:kern w:val="0"/>
        </w:rPr>
        <w:t>投标单位：（盖章）</w:t>
      </w:r>
    </w:p>
    <w:p w:rsidR="0051412A" w:rsidRDefault="0051412A">
      <w:pPr>
        <w:adjustRightInd w:val="0"/>
        <w:snapToGrid w:val="0"/>
        <w:spacing w:line="300" w:lineRule="auto"/>
        <w:rPr>
          <w:snapToGrid w:val="0"/>
          <w:kern w:val="0"/>
        </w:rPr>
      </w:pPr>
    </w:p>
    <w:p w:rsidR="0051412A" w:rsidRDefault="0051412A">
      <w:pPr>
        <w:adjustRightInd w:val="0"/>
        <w:snapToGrid w:val="0"/>
        <w:spacing w:line="300" w:lineRule="auto"/>
        <w:rPr>
          <w:snapToGrid w:val="0"/>
          <w:kern w:val="0"/>
        </w:rPr>
      </w:pPr>
    </w:p>
    <w:p w:rsidR="0051412A" w:rsidRDefault="00DC68F9">
      <w:pPr>
        <w:adjustRightInd w:val="0"/>
        <w:snapToGrid w:val="0"/>
        <w:spacing w:line="300" w:lineRule="auto"/>
        <w:rPr>
          <w:snapToGrid w:val="0"/>
          <w:kern w:val="0"/>
        </w:rPr>
      </w:pPr>
      <w:r>
        <w:rPr>
          <w:rFonts w:hint="eastAsia"/>
          <w:snapToGrid w:val="0"/>
          <w:kern w:val="0"/>
        </w:rPr>
        <w:t>法定代表人</w:t>
      </w:r>
      <w:r>
        <w:rPr>
          <w:rFonts w:hint="eastAsia"/>
          <w:snapToGrid w:val="0"/>
          <w:kern w:val="0"/>
        </w:rPr>
        <w:t>或授权代表：（签字）</w:t>
      </w:r>
    </w:p>
    <w:p w:rsidR="0051412A" w:rsidRDefault="00DC68F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51412A" w:rsidRDefault="0051412A">
      <w:pPr>
        <w:adjustRightInd w:val="0"/>
        <w:snapToGrid w:val="0"/>
        <w:spacing w:line="300" w:lineRule="auto"/>
        <w:jc w:val="left"/>
        <w:rPr>
          <w:snapToGrid w:val="0"/>
          <w:kern w:val="0"/>
        </w:rPr>
      </w:pPr>
    </w:p>
    <w:p w:rsidR="0051412A" w:rsidRDefault="00DC68F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8" w:name="_格式3__"/>
      <w:bookmarkStart w:id="69" w:name="_格式4__"/>
      <w:bookmarkStart w:id="70" w:name="q15"/>
      <w:bookmarkStart w:id="71" w:name="_格式5__"/>
      <w:bookmarkStart w:id="72" w:name="_格式2__投标保证金凭证"/>
      <w:bookmarkStart w:id="73" w:name="q17"/>
      <w:bookmarkStart w:id="74" w:name="q16"/>
      <w:bookmarkEnd w:id="68"/>
      <w:bookmarkEnd w:id="69"/>
      <w:bookmarkEnd w:id="70"/>
      <w:bookmarkEnd w:id="71"/>
      <w:bookmarkEnd w:id="72"/>
      <w:bookmarkEnd w:id="73"/>
      <w:bookmarkEnd w:id="74"/>
      <w:r>
        <w:rPr>
          <w:rFonts w:asciiTheme="minorEastAsia" w:eastAsiaTheme="minorEastAsia" w:hAnsiTheme="minorEastAsia"/>
          <w:sz w:val="24"/>
        </w:rPr>
        <w:tab/>
      </w:r>
      <w:bookmarkStart w:id="75" w:name="_Toc44690437"/>
      <w:bookmarkStart w:id="76" w:name="_Toc44691401"/>
      <w:bookmarkStart w:id="77" w:name="_Toc44690710"/>
      <w:bookmarkStart w:id="78" w:name="_Toc44691169"/>
      <w:r>
        <w:rPr>
          <w:rFonts w:asciiTheme="minorEastAsia" w:eastAsiaTheme="minorEastAsia" w:hAnsiTheme="minorEastAsia" w:hint="eastAsia"/>
          <w:sz w:val="24"/>
        </w:rPr>
        <w:t>格式</w:t>
      </w:r>
      <w:r>
        <w:rPr>
          <w:rFonts w:asciiTheme="minorEastAsia" w:eastAsiaTheme="minorEastAsia" w:hAnsiTheme="minorEastAsia" w:hint="eastAsia"/>
          <w:sz w:val="24"/>
        </w:rPr>
        <w:t xml:space="preserve">10  </w:t>
      </w:r>
      <w:bookmarkEnd w:id="75"/>
      <w:bookmarkEnd w:id="76"/>
      <w:bookmarkEnd w:id="77"/>
      <w:bookmarkEnd w:id="78"/>
      <w:r>
        <w:rPr>
          <w:rFonts w:asciiTheme="minorEastAsia" w:eastAsiaTheme="minorEastAsia" w:hAnsiTheme="minorEastAsia" w:hint="eastAsia"/>
          <w:sz w:val="24"/>
        </w:rPr>
        <w:t>招标文件要求的其他资料或投标人认为需要补充的资料</w:t>
      </w:r>
    </w:p>
    <w:p w:rsidR="0051412A" w:rsidRDefault="0051412A">
      <w:pPr>
        <w:spacing w:line="360" w:lineRule="auto"/>
        <w:jc w:val="center"/>
      </w:pPr>
    </w:p>
    <w:p w:rsidR="0051412A" w:rsidRDefault="00DC68F9">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51412A" w:rsidRDefault="0051412A">
      <w:pPr>
        <w:adjustRightInd w:val="0"/>
        <w:snapToGrid w:val="0"/>
        <w:spacing w:line="360" w:lineRule="auto"/>
        <w:ind w:firstLineChars="200" w:firstLine="420"/>
        <w:rPr>
          <w:bCs/>
          <w:snapToGrid w:val="0"/>
          <w:kern w:val="0"/>
        </w:rPr>
      </w:pPr>
    </w:p>
    <w:p w:rsidR="0051412A" w:rsidRDefault="00DC68F9">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51412A" w:rsidRDefault="0051412A">
      <w:pPr>
        <w:pStyle w:val="1"/>
        <w:keepNext w:val="0"/>
        <w:rPr>
          <w:b w:val="0"/>
          <w:snapToGrid w:val="0"/>
          <w:kern w:val="0"/>
          <w:sz w:val="52"/>
          <w:szCs w:val="52"/>
        </w:rPr>
      </w:pPr>
    </w:p>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51412A"/>
    <w:p w:rsidR="0051412A" w:rsidRDefault="00DC68F9">
      <w:pPr>
        <w:tabs>
          <w:tab w:val="left" w:pos="1875"/>
        </w:tabs>
      </w:pPr>
      <w:r>
        <w:tab/>
      </w: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DC68F9">
      <w:pPr>
        <w:widowControl/>
        <w:jc w:val="left"/>
      </w:pPr>
      <w:r>
        <w:br w:type="page"/>
      </w:r>
    </w:p>
    <w:p w:rsidR="0051412A" w:rsidRDefault="0051412A">
      <w:pPr>
        <w:tabs>
          <w:tab w:val="left" w:pos="1875"/>
        </w:tabs>
      </w:pPr>
    </w:p>
    <w:p w:rsidR="0051412A" w:rsidRDefault="00DC68F9">
      <w:pPr>
        <w:pStyle w:val="1"/>
      </w:pPr>
      <w:bookmarkStart w:id="79" w:name="_Toc73613642"/>
      <w:r>
        <w:rPr>
          <w:rFonts w:hint="eastAsia"/>
        </w:rPr>
        <w:t>第八章</w:t>
      </w:r>
      <w:r>
        <w:rPr>
          <w:rFonts w:hint="eastAsia"/>
        </w:rPr>
        <w:t xml:space="preserve">  </w:t>
      </w:r>
      <w:r>
        <w:rPr>
          <w:rFonts w:hint="eastAsia"/>
        </w:rPr>
        <w:t>合同条款</w:t>
      </w:r>
      <w:bookmarkEnd w:id="79"/>
    </w:p>
    <w:p w:rsidR="0051412A" w:rsidRDefault="0051412A">
      <w:pPr>
        <w:jc w:val="center"/>
        <w:rPr>
          <w:b/>
          <w:szCs w:val="21"/>
        </w:rPr>
      </w:pPr>
    </w:p>
    <w:p w:rsidR="0051412A" w:rsidRDefault="00DC68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51412A" w:rsidRDefault="00DC68F9">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51412A" w:rsidRDefault="0051412A">
      <w:pPr>
        <w:pStyle w:val="ab"/>
        <w:spacing w:line="360" w:lineRule="auto"/>
        <w:ind w:firstLineChars="200" w:firstLine="482"/>
        <w:rPr>
          <w:rFonts w:ascii="Times New Roman" w:hAnsi="Times New Roman"/>
          <w:b/>
          <w:sz w:val="24"/>
        </w:rPr>
      </w:pPr>
    </w:p>
    <w:p w:rsidR="0051412A" w:rsidRDefault="00DC68F9">
      <w:pPr>
        <w:adjustRightInd w:val="0"/>
        <w:snapToGrid w:val="0"/>
        <w:spacing w:line="360" w:lineRule="auto"/>
        <w:ind w:firstLineChars="200" w:firstLine="422"/>
        <w:rPr>
          <w:rFonts w:ascii="宋体" w:hAnsi="宋体"/>
          <w:b/>
          <w:bCs/>
          <w:szCs w:val="21"/>
        </w:rPr>
      </w:pPr>
      <w:r>
        <w:rPr>
          <w:rFonts w:ascii="宋体" w:hAnsi="宋体" w:hint="eastAsia"/>
          <w:b/>
          <w:bCs/>
          <w:szCs w:val="21"/>
        </w:rPr>
        <w:t>采购人（甲方）：</w:t>
      </w:r>
      <w:r>
        <w:rPr>
          <w:rFonts w:ascii="宋体" w:hAnsi="宋体" w:hint="eastAsia"/>
          <w:b/>
          <w:bCs/>
          <w:szCs w:val="21"/>
        </w:rPr>
        <w:t xml:space="preserve">   </w:t>
      </w:r>
    </w:p>
    <w:p w:rsidR="0051412A" w:rsidRDefault="00DC68F9">
      <w:pPr>
        <w:adjustRightInd w:val="0"/>
        <w:snapToGrid w:val="0"/>
        <w:spacing w:line="360" w:lineRule="auto"/>
        <w:ind w:firstLineChars="200" w:firstLine="422"/>
        <w:rPr>
          <w:rFonts w:ascii="宋体" w:hAnsi="宋体"/>
          <w:b/>
          <w:bCs/>
          <w:szCs w:val="21"/>
        </w:rPr>
      </w:pPr>
      <w:r>
        <w:rPr>
          <w:rFonts w:ascii="宋体" w:hAnsi="宋体" w:hint="eastAsia"/>
          <w:b/>
          <w:bCs/>
          <w:szCs w:val="21"/>
        </w:rPr>
        <w:t>中标人（乙方）：</w:t>
      </w:r>
      <w:r>
        <w:rPr>
          <w:rFonts w:ascii="宋体" w:hAnsi="宋体" w:hint="eastAsia"/>
          <w:b/>
          <w:bCs/>
          <w:szCs w:val="21"/>
        </w:rPr>
        <w:t xml:space="preserve">                                       </w:t>
      </w:r>
    </w:p>
    <w:p w:rsidR="0051412A" w:rsidRDefault="0051412A">
      <w:pPr>
        <w:adjustRightInd w:val="0"/>
        <w:snapToGrid w:val="0"/>
        <w:spacing w:line="360" w:lineRule="auto"/>
        <w:rPr>
          <w:rFonts w:ascii="宋体" w:hAnsi="宋体"/>
          <w:szCs w:val="21"/>
        </w:rPr>
      </w:pPr>
    </w:p>
    <w:p w:rsidR="0051412A" w:rsidRDefault="00DC68F9">
      <w:pPr>
        <w:snapToGrid w:val="0"/>
        <w:spacing w:line="360" w:lineRule="auto"/>
        <w:ind w:firstLineChars="200" w:firstLine="420"/>
        <w:rPr>
          <w:rFonts w:ascii="宋体" w:hAnsi="宋体"/>
          <w:szCs w:val="21"/>
        </w:rPr>
      </w:pPr>
      <w:r>
        <w:rPr>
          <w:rFonts w:ascii="宋体" w:hAnsi="宋体" w:hint="eastAsia"/>
          <w:szCs w:val="21"/>
        </w:rPr>
        <w:t>根据招标项目（项目编号</w:t>
      </w:r>
      <w:r>
        <w:rPr>
          <w:rFonts w:ascii="宋体" w:hAnsi="宋体" w:hint="eastAsia"/>
          <w:szCs w:val="21"/>
        </w:rPr>
        <w:t>__________________</w:t>
      </w:r>
      <w:r>
        <w:rPr>
          <w:rFonts w:ascii="宋体" w:hAnsi="宋体" w:hint="eastAsia"/>
          <w:szCs w:val="21"/>
        </w:rPr>
        <w:t>）的中标结果，由</w:t>
      </w:r>
      <w:r>
        <w:rPr>
          <w:rFonts w:ascii="宋体" w:hAnsi="宋体" w:hint="eastAsia"/>
          <w:szCs w:val="21"/>
        </w:rPr>
        <w:t>_______________________</w:t>
      </w:r>
      <w:r>
        <w:rPr>
          <w:rFonts w:ascii="宋体" w:hAnsi="宋体" w:hint="eastAsia"/>
          <w:szCs w:val="21"/>
        </w:rPr>
        <w:t>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w:t>
      </w:r>
      <w:r>
        <w:rPr>
          <w:rFonts w:ascii="宋体" w:hAnsi="宋体" w:hint="eastAsia"/>
          <w:szCs w:val="21"/>
        </w:rPr>
        <w:t>_______________________</w:t>
      </w:r>
      <w:r>
        <w:rPr>
          <w:rFonts w:ascii="宋体" w:hAnsi="宋体" w:hint="eastAsia"/>
          <w:szCs w:val="21"/>
        </w:rPr>
        <w:t>（以下简称采购人）和</w:t>
      </w:r>
      <w:r>
        <w:rPr>
          <w:rFonts w:ascii="宋体" w:hAnsi="宋体" w:hint="eastAsia"/>
          <w:szCs w:val="21"/>
        </w:rPr>
        <w:t>_______________________</w:t>
      </w:r>
      <w:r>
        <w:rPr>
          <w:rFonts w:ascii="宋体" w:hAnsi="宋体" w:hint="eastAsia"/>
          <w:szCs w:val="21"/>
        </w:rPr>
        <w:t>（以下简称中标人）协商，就</w:t>
      </w:r>
      <w:r>
        <w:rPr>
          <w:rFonts w:ascii="宋体" w:hAnsi="宋体" w:hint="eastAsia"/>
          <w:szCs w:val="21"/>
        </w:rPr>
        <w:t>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51412A" w:rsidRDefault="00DC68F9">
      <w:pPr>
        <w:pStyle w:val="ab"/>
        <w:snapToGrid w:val="0"/>
        <w:spacing w:line="360" w:lineRule="auto"/>
        <w:ind w:firstLineChars="200" w:firstLine="422"/>
        <w:rPr>
          <w:rFonts w:hAnsi="宋体"/>
          <w:b/>
          <w:szCs w:val="21"/>
        </w:rPr>
      </w:pPr>
      <w:r>
        <w:rPr>
          <w:rFonts w:hAnsi="宋体" w:hint="eastAsia"/>
          <w:b/>
          <w:szCs w:val="21"/>
        </w:rPr>
        <w:t>一、服务内容</w:t>
      </w:r>
    </w:p>
    <w:p w:rsidR="0051412A" w:rsidRDefault="00DC68F9">
      <w:pPr>
        <w:spacing w:line="360" w:lineRule="auto"/>
        <w:ind w:firstLineChars="201" w:firstLine="422"/>
        <w:rPr>
          <w:rFonts w:ascii="宋体" w:hAnsi="宋体"/>
          <w:szCs w:val="21"/>
        </w:rPr>
      </w:pPr>
      <w:r>
        <w:rPr>
          <w:rFonts w:ascii="宋体" w:hAnsi="宋体" w:hint="eastAsia"/>
          <w:szCs w:val="21"/>
        </w:rPr>
        <w:t>______________________</w:t>
      </w:r>
    </w:p>
    <w:p w:rsidR="0051412A" w:rsidRDefault="00DC68F9">
      <w:pPr>
        <w:pStyle w:val="ab"/>
        <w:snapToGrid w:val="0"/>
        <w:spacing w:line="360" w:lineRule="auto"/>
        <w:ind w:firstLineChars="200" w:firstLine="422"/>
        <w:rPr>
          <w:rFonts w:hAnsi="宋体"/>
          <w:b/>
          <w:szCs w:val="21"/>
        </w:rPr>
      </w:pPr>
      <w:r>
        <w:rPr>
          <w:rFonts w:hAnsi="宋体" w:hint="eastAsia"/>
          <w:b/>
          <w:szCs w:val="21"/>
        </w:rPr>
        <w:t>二、合同金额</w:t>
      </w:r>
    </w:p>
    <w:p w:rsidR="0051412A" w:rsidRDefault="00DC68F9">
      <w:pPr>
        <w:pStyle w:val="ab"/>
        <w:snapToGrid w:val="0"/>
        <w:spacing w:line="360" w:lineRule="auto"/>
        <w:ind w:firstLineChars="200" w:firstLine="420"/>
        <w:rPr>
          <w:rFonts w:hAnsi="宋体"/>
          <w:szCs w:val="21"/>
        </w:rPr>
      </w:pPr>
      <w:r>
        <w:rPr>
          <w:rFonts w:hAnsi="宋体" w:hint="eastAsia"/>
          <w:szCs w:val="21"/>
        </w:rPr>
        <w:t>本合同金额为（大写）：</w:t>
      </w:r>
      <w:r>
        <w:rPr>
          <w:rFonts w:hAnsi="宋体" w:hint="eastAsia"/>
          <w:szCs w:val="21"/>
        </w:rPr>
        <w:t>____________________________________</w:t>
      </w:r>
      <w:r>
        <w:rPr>
          <w:rFonts w:hAnsi="宋体" w:hint="eastAsia"/>
          <w:szCs w:val="21"/>
        </w:rPr>
        <w:t>元（￥</w:t>
      </w:r>
      <w:r>
        <w:rPr>
          <w:rFonts w:hAnsi="宋体" w:hint="eastAsia"/>
          <w:szCs w:val="21"/>
        </w:rPr>
        <w:t>_______________</w:t>
      </w:r>
      <w:r>
        <w:rPr>
          <w:rFonts w:hAnsi="宋体" w:hint="eastAsia"/>
          <w:szCs w:val="21"/>
        </w:rPr>
        <w:t>元）人民币。</w:t>
      </w:r>
    </w:p>
    <w:p w:rsidR="0051412A" w:rsidRDefault="00DC68F9">
      <w:pPr>
        <w:pStyle w:val="ab"/>
        <w:snapToGrid w:val="0"/>
        <w:spacing w:line="360" w:lineRule="auto"/>
        <w:ind w:firstLineChars="200" w:firstLine="422"/>
        <w:rPr>
          <w:rFonts w:hAnsi="宋体"/>
          <w:b/>
          <w:szCs w:val="21"/>
        </w:rPr>
      </w:pPr>
      <w:r>
        <w:rPr>
          <w:rFonts w:hAnsi="宋体" w:hint="eastAsia"/>
          <w:b/>
          <w:szCs w:val="21"/>
        </w:rPr>
        <w:t>三、技术资料</w:t>
      </w:r>
    </w:p>
    <w:p w:rsidR="0051412A" w:rsidRDefault="00DC68F9">
      <w:pPr>
        <w:pStyle w:val="ab"/>
        <w:snapToGrid w:val="0"/>
        <w:spacing w:line="360" w:lineRule="auto"/>
        <w:ind w:firstLineChars="200" w:firstLine="420"/>
        <w:rPr>
          <w:rFonts w:hAnsi="宋体"/>
          <w:szCs w:val="21"/>
        </w:rPr>
      </w:pPr>
      <w:r>
        <w:rPr>
          <w:rFonts w:hAnsi="宋体" w:hint="eastAsia"/>
          <w:szCs w:val="21"/>
        </w:rPr>
        <w:t>1</w:t>
      </w:r>
      <w:r>
        <w:rPr>
          <w:rFonts w:hAnsi="宋体" w:hint="eastAsia"/>
          <w:szCs w:val="21"/>
        </w:rPr>
        <w:t>、中标人应按招标文件规定的时间向采购人提供有关技术资料。</w:t>
      </w:r>
    </w:p>
    <w:p w:rsidR="0051412A" w:rsidRDefault="00DC68F9">
      <w:pPr>
        <w:pStyle w:val="ab"/>
        <w:snapToGrid w:val="0"/>
        <w:spacing w:line="360" w:lineRule="auto"/>
        <w:ind w:firstLineChars="200" w:firstLine="420"/>
        <w:rPr>
          <w:rFonts w:hAnsi="宋体"/>
          <w:szCs w:val="21"/>
        </w:rPr>
      </w:pPr>
      <w:r>
        <w:rPr>
          <w:rFonts w:hAnsi="宋体" w:hint="eastAsia"/>
          <w:szCs w:val="21"/>
        </w:rPr>
        <w:t>2</w:t>
      </w:r>
      <w:r>
        <w:rPr>
          <w:rFonts w:hAnsi="宋体" w:hint="eastAsia"/>
          <w:szCs w:val="21"/>
        </w:rPr>
        <w:t>、没</w:t>
      </w:r>
      <w:r>
        <w:rPr>
          <w:rFonts w:hAnsi="宋体" w:hint="eastAsia"/>
          <w:szCs w:val="21"/>
        </w:rPr>
        <w:t>有采购人事先书面同意，中标人不得将由采购人提供的有关合同或任何合同条文、项目资料提供给与履行本合同无关的任何其他人。即使向履行本合同有关的人员提供，也应注意保密并限于履行合同的必需范围。</w:t>
      </w:r>
    </w:p>
    <w:p w:rsidR="0051412A" w:rsidRDefault="00DC68F9">
      <w:pPr>
        <w:pStyle w:val="ab"/>
        <w:snapToGrid w:val="0"/>
        <w:spacing w:line="360" w:lineRule="auto"/>
        <w:ind w:firstLineChars="200" w:firstLine="420"/>
        <w:rPr>
          <w:rFonts w:hAnsi="宋体"/>
          <w:szCs w:val="21"/>
        </w:rPr>
      </w:pPr>
      <w:r>
        <w:rPr>
          <w:rFonts w:hAnsi="宋体" w:hint="eastAsia"/>
          <w:szCs w:val="21"/>
        </w:rPr>
        <w:t>3</w:t>
      </w:r>
      <w:r>
        <w:rPr>
          <w:rFonts w:hAnsi="宋体" w:hint="eastAsia"/>
          <w:szCs w:val="21"/>
        </w:rPr>
        <w:t>、合同履行完毕，未经采购人的书面同意，中标人不得保存在履行合同过程中所获得或接触到的任何内部数据资料。</w:t>
      </w:r>
    </w:p>
    <w:p w:rsidR="0051412A" w:rsidRDefault="00DC68F9">
      <w:pPr>
        <w:pStyle w:val="ab"/>
        <w:snapToGrid w:val="0"/>
        <w:spacing w:line="360" w:lineRule="auto"/>
        <w:ind w:firstLineChars="200" w:firstLine="422"/>
        <w:rPr>
          <w:rFonts w:hAnsi="宋体"/>
          <w:b/>
          <w:szCs w:val="21"/>
        </w:rPr>
      </w:pPr>
      <w:r>
        <w:rPr>
          <w:rFonts w:hAnsi="宋体" w:hint="eastAsia"/>
          <w:b/>
          <w:szCs w:val="21"/>
        </w:rPr>
        <w:t>四、知识产权</w:t>
      </w:r>
    </w:p>
    <w:p w:rsidR="0051412A" w:rsidRDefault="00DC68F9">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51412A" w:rsidRDefault="00DC68F9">
      <w:pPr>
        <w:pStyle w:val="ab"/>
        <w:snapToGrid w:val="0"/>
        <w:spacing w:line="360" w:lineRule="auto"/>
        <w:ind w:firstLineChars="200" w:firstLine="422"/>
        <w:rPr>
          <w:rFonts w:hAnsi="宋体"/>
          <w:b/>
          <w:szCs w:val="21"/>
        </w:rPr>
      </w:pPr>
      <w:r>
        <w:rPr>
          <w:rFonts w:hAnsi="宋体" w:hint="eastAsia"/>
          <w:b/>
          <w:szCs w:val="21"/>
        </w:rPr>
        <w:t>五、履约保证金</w:t>
      </w:r>
    </w:p>
    <w:p w:rsidR="0051412A" w:rsidRDefault="00DC68F9">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_______________________</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_______________________</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_______________________</w:t>
      </w:r>
    </w:p>
    <w:p w:rsidR="0051412A" w:rsidRDefault="00DC68F9">
      <w:pPr>
        <w:snapToGrid w:val="0"/>
        <w:spacing w:line="360" w:lineRule="auto"/>
        <w:ind w:firstLineChars="200" w:firstLine="420"/>
        <w:rPr>
          <w:rFonts w:ascii="宋体" w:hAnsi="宋体"/>
          <w:szCs w:val="21"/>
        </w:rPr>
      </w:pPr>
      <w:r>
        <w:rPr>
          <w:rFonts w:ascii="宋体" w:hAnsi="宋体" w:hint="eastAsia"/>
          <w:szCs w:val="21"/>
        </w:rPr>
        <w:lastRenderedPageBreak/>
        <w:t>4</w:t>
      </w:r>
      <w:r>
        <w:rPr>
          <w:rFonts w:ascii="宋体" w:hAnsi="宋体" w:hint="eastAsia"/>
          <w:szCs w:val="21"/>
        </w:rPr>
        <w:t>、</w:t>
      </w:r>
      <w:r>
        <w:rPr>
          <w:rFonts w:ascii="宋体" w:hAnsi="宋体" w:hint="eastAsia"/>
          <w:szCs w:val="21"/>
        </w:rPr>
        <w:t>_______________________</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、采购人的其它权利与义务</w:t>
      </w:r>
      <w:r>
        <w:rPr>
          <w:rFonts w:ascii="宋体" w:hAnsi="宋体" w:hint="eastAsia"/>
          <w:szCs w:val="21"/>
        </w:rPr>
        <w:t>_______________________</w:t>
      </w:r>
    </w:p>
    <w:p w:rsidR="0051412A" w:rsidRDefault="00DC68F9">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_______________________</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_______________________</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_______________________</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_______________________</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、中标人的其它权利与义务</w:t>
      </w:r>
      <w:r>
        <w:rPr>
          <w:rFonts w:ascii="宋体" w:hAnsi="宋体" w:hint="eastAsia"/>
          <w:szCs w:val="21"/>
        </w:rPr>
        <w:t>_______________________</w:t>
      </w:r>
    </w:p>
    <w:p w:rsidR="0051412A" w:rsidRDefault="00DC68F9">
      <w:pPr>
        <w:pStyle w:val="ab"/>
        <w:snapToGrid w:val="0"/>
        <w:spacing w:line="360" w:lineRule="auto"/>
        <w:ind w:firstLineChars="200" w:firstLine="422"/>
        <w:rPr>
          <w:rFonts w:hAnsi="宋体"/>
          <w:b/>
          <w:szCs w:val="21"/>
        </w:rPr>
      </w:pPr>
      <w:r>
        <w:rPr>
          <w:rFonts w:hAnsi="宋体" w:hint="eastAsia"/>
          <w:b/>
          <w:szCs w:val="21"/>
        </w:rPr>
        <w:t>八、合同履行时间、履行方式及</w:t>
      </w:r>
      <w:r>
        <w:rPr>
          <w:rFonts w:hAnsi="宋体" w:hint="eastAsia"/>
          <w:b/>
          <w:szCs w:val="21"/>
        </w:rPr>
        <w:t>履行地点</w:t>
      </w:r>
    </w:p>
    <w:p w:rsidR="0051412A" w:rsidRDefault="00DC68F9">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bCs/>
          <w:szCs w:val="21"/>
        </w:rPr>
        <w:t>、</w:t>
      </w:r>
      <w:r>
        <w:rPr>
          <w:rFonts w:hAnsi="宋体" w:hint="eastAsia"/>
          <w:szCs w:val="21"/>
        </w:rPr>
        <w:t>履行时间</w:t>
      </w:r>
      <w:r>
        <w:rPr>
          <w:rFonts w:hAnsi="宋体" w:hint="eastAsia"/>
          <w:bCs/>
          <w:szCs w:val="21"/>
        </w:rPr>
        <w:t>：</w:t>
      </w:r>
      <w:r>
        <w:rPr>
          <w:rFonts w:hAnsi="宋体" w:hint="eastAsia"/>
          <w:szCs w:val="21"/>
        </w:rPr>
        <w:t>______________________</w:t>
      </w:r>
    </w:p>
    <w:p w:rsidR="0051412A" w:rsidRDefault="00DC68F9">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bCs/>
          <w:szCs w:val="21"/>
        </w:rPr>
        <w:t>、</w:t>
      </w:r>
      <w:r>
        <w:rPr>
          <w:rFonts w:hAnsi="宋体" w:hint="eastAsia"/>
          <w:szCs w:val="21"/>
        </w:rPr>
        <w:t>履行方式</w:t>
      </w:r>
      <w:r>
        <w:rPr>
          <w:rFonts w:hAnsi="宋体" w:hint="eastAsia"/>
          <w:bCs/>
          <w:szCs w:val="21"/>
        </w:rPr>
        <w:t>：</w:t>
      </w:r>
      <w:r>
        <w:rPr>
          <w:rFonts w:hAnsi="宋体" w:hint="eastAsia"/>
          <w:szCs w:val="21"/>
        </w:rPr>
        <w:t>______________________</w:t>
      </w:r>
    </w:p>
    <w:p w:rsidR="0051412A" w:rsidRDefault="00DC68F9">
      <w:pPr>
        <w:pStyle w:val="ab"/>
        <w:snapToGrid w:val="0"/>
        <w:spacing w:line="360" w:lineRule="auto"/>
        <w:ind w:firstLineChars="200" w:firstLine="420"/>
        <w:rPr>
          <w:rFonts w:hAnsi="宋体"/>
          <w:szCs w:val="21"/>
        </w:rPr>
      </w:pPr>
      <w:r>
        <w:rPr>
          <w:rFonts w:hAnsi="宋体" w:hint="eastAsia"/>
          <w:bCs/>
          <w:szCs w:val="21"/>
        </w:rPr>
        <w:t>3</w:t>
      </w:r>
      <w:r>
        <w:rPr>
          <w:rFonts w:hAnsi="宋体" w:hint="eastAsia"/>
          <w:bCs/>
          <w:szCs w:val="21"/>
        </w:rPr>
        <w:t>、</w:t>
      </w:r>
      <w:r>
        <w:rPr>
          <w:rFonts w:hAnsi="宋体" w:hint="eastAsia"/>
          <w:szCs w:val="21"/>
        </w:rPr>
        <w:t>履行地点</w:t>
      </w:r>
      <w:r>
        <w:rPr>
          <w:rFonts w:hAnsi="宋体" w:hint="eastAsia"/>
          <w:bCs/>
          <w:szCs w:val="21"/>
        </w:rPr>
        <w:t>：</w:t>
      </w:r>
      <w:r>
        <w:rPr>
          <w:rFonts w:hAnsi="宋体" w:hint="eastAsia"/>
          <w:szCs w:val="21"/>
          <w:u w:val="single"/>
        </w:rPr>
        <w:t>深圳市</w:t>
      </w:r>
    </w:p>
    <w:p w:rsidR="0051412A" w:rsidRDefault="00DC68F9">
      <w:pPr>
        <w:snapToGrid w:val="0"/>
        <w:spacing w:line="360" w:lineRule="auto"/>
        <w:ind w:firstLineChars="200" w:firstLine="422"/>
        <w:rPr>
          <w:rFonts w:ascii="宋体" w:hAnsi="宋体"/>
          <w:b/>
          <w:szCs w:val="21"/>
        </w:rPr>
      </w:pPr>
      <w:r>
        <w:rPr>
          <w:rFonts w:ascii="宋体" w:hAnsi="宋体" w:hint="eastAsia"/>
          <w:b/>
          <w:szCs w:val="21"/>
        </w:rPr>
        <w:t>九、验收</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、下列文件的验收分为</w:t>
      </w:r>
      <w:r>
        <w:rPr>
          <w:rFonts w:ascii="宋体" w:hAnsi="宋体" w:hint="eastAsia"/>
          <w:szCs w:val="21"/>
        </w:rPr>
        <w:t>______</w:t>
      </w:r>
      <w:r>
        <w:rPr>
          <w:rFonts w:ascii="宋体" w:hAnsi="宋体" w:hint="eastAsia"/>
          <w:szCs w:val="21"/>
        </w:rPr>
        <w:t>个阶段</w:t>
      </w:r>
      <w:r>
        <w:rPr>
          <w:rFonts w:ascii="宋体" w:hAnsi="宋体" w:hint="eastAsia"/>
          <w:szCs w:val="21"/>
        </w:rPr>
        <w:t>:</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、其余文件和工作由用户组织有关技术人员根据国家和行业有关规范、规程、标准和用户需求直接验收。</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、验收依据为招标文件、中标人投标文件，国家和行业有关规范、规程和标准。</w:t>
      </w:r>
    </w:p>
    <w:p w:rsidR="0051412A" w:rsidRDefault="00DC68F9">
      <w:pPr>
        <w:pStyle w:val="ab"/>
        <w:snapToGrid w:val="0"/>
        <w:spacing w:line="360" w:lineRule="auto"/>
        <w:ind w:firstLineChars="200" w:firstLine="422"/>
        <w:rPr>
          <w:rFonts w:hAnsi="宋体"/>
          <w:b/>
          <w:szCs w:val="21"/>
        </w:rPr>
      </w:pPr>
      <w:r>
        <w:rPr>
          <w:rFonts w:hAnsi="宋体" w:hint="eastAsia"/>
          <w:b/>
          <w:szCs w:val="21"/>
        </w:rPr>
        <w:t>十、付款方式和税费</w:t>
      </w:r>
    </w:p>
    <w:p w:rsidR="0051412A" w:rsidRDefault="00DC68F9">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hint="eastAsia"/>
          <w:bCs/>
          <w:szCs w:val="21"/>
        </w:rPr>
        <w:t>。</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51412A" w:rsidRDefault="00DC68F9">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51412A" w:rsidRDefault="00DC68F9">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51412A" w:rsidRDefault="00DC68F9">
      <w:pPr>
        <w:pStyle w:val="ab"/>
        <w:snapToGrid w:val="0"/>
        <w:spacing w:line="360" w:lineRule="auto"/>
        <w:ind w:firstLineChars="200" w:firstLine="422"/>
        <w:rPr>
          <w:rFonts w:hAnsi="宋体"/>
          <w:b/>
          <w:szCs w:val="21"/>
        </w:rPr>
      </w:pPr>
      <w:r>
        <w:rPr>
          <w:rFonts w:hAnsi="宋体" w:hint="eastAsia"/>
          <w:b/>
          <w:szCs w:val="21"/>
        </w:rPr>
        <w:t>十二、违约责任</w:t>
      </w:r>
    </w:p>
    <w:p w:rsidR="0051412A" w:rsidRDefault="00DC68F9">
      <w:pPr>
        <w:pStyle w:val="ab"/>
        <w:snapToGrid w:val="0"/>
        <w:spacing w:line="360" w:lineRule="auto"/>
        <w:ind w:firstLineChars="200" w:firstLine="420"/>
        <w:rPr>
          <w:rFonts w:hAnsi="宋体"/>
          <w:szCs w:val="21"/>
        </w:rPr>
      </w:pPr>
      <w:r>
        <w:rPr>
          <w:rFonts w:hAnsi="宋体" w:hint="eastAsia"/>
          <w:szCs w:val="21"/>
        </w:rPr>
        <w:t>1</w:t>
      </w:r>
      <w:r>
        <w:rPr>
          <w:rFonts w:hAnsi="宋体" w:hint="eastAsia"/>
          <w:szCs w:val="21"/>
        </w:rPr>
        <w:t>、因中标人原因，未能按规定完成本项目有关工作的，采购人可在支付合同余款中扣除合同价款。</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__________</w:t>
      </w:r>
      <w:r>
        <w:rPr>
          <w:rFonts w:ascii="宋体" w:hAnsi="宋体" w:hint="eastAsia"/>
          <w:szCs w:val="21"/>
        </w:rPr>
        <w:t>方违反本合同</w:t>
      </w:r>
      <w:r>
        <w:rPr>
          <w:rFonts w:ascii="宋体" w:hAnsi="宋体" w:hint="eastAsia"/>
          <w:szCs w:val="21"/>
        </w:rPr>
        <w:t>__________</w:t>
      </w:r>
      <w:r>
        <w:rPr>
          <w:rFonts w:ascii="宋体" w:hAnsi="宋体" w:hint="eastAsia"/>
          <w:szCs w:val="21"/>
        </w:rPr>
        <w:t>约定，应当</w:t>
      </w:r>
      <w:r>
        <w:rPr>
          <w:rFonts w:ascii="宋体" w:hAnsi="宋体" w:hint="eastAsia"/>
          <w:szCs w:val="21"/>
        </w:rPr>
        <w:t>__________</w:t>
      </w:r>
      <w:r>
        <w:rPr>
          <w:rFonts w:ascii="宋体" w:hAnsi="宋体" w:hint="eastAsia"/>
          <w:szCs w:val="21"/>
        </w:rPr>
        <w:t>。</w:t>
      </w:r>
    </w:p>
    <w:p w:rsidR="0051412A" w:rsidRDefault="00DC68F9">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rsidR="0051412A" w:rsidRDefault="00DC68F9">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51412A" w:rsidRDefault="00DC68F9">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、本合同与招标文件、中标人投标文件如有抵触之处，以本合同条款为准。</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、下列文件均为本合同的组成部分：</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）招标文件、答疑及补充通知；</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Theme="minorEastAsia" w:hAnsiTheme="minorEastAsia"/>
          <w:szCs w:val="21"/>
        </w:rPr>
        <w:t>乙方的</w:t>
      </w:r>
      <w:r>
        <w:rPr>
          <w:rFonts w:ascii="宋体" w:hAnsi="宋体" w:hint="eastAsia"/>
          <w:szCs w:val="21"/>
        </w:rPr>
        <w:t>投标文件；</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）本合同执行中共同签署的补充与修正文件。</w:t>
      </w:r>
    </w:p>
    <w:p w:rsidR="0051412A" w:rsidRDefault="00DC68F9">
      <w:pPr>
        <w:snapToGrid w:val="0"/>
        <w:spacing w:line="360" w:lineRule="auto"/>
        <w:ind w:firstLineChars="200" w:firstLine="420"/>
        <w:rPr>
          <w:rFonts w:ascii="宋体" w:hAnsi="宋体"/>
          <w:szCs w:val="21"/>
        </w:rPr>
      </w:pPr>
      <w:r>
        <w:rPr>
          <w:rFonts w:ascii="宋体" w:hAnsi="宋体" w:hint="eastAsia"/>
          <w:szCs w:val="21"/>
        </w:rPr>
        <w:lastRenderedPageBreak/>
        <w:t>3</w:t>
      </w:r>
      <w:r>
        <w:rPr>
          <w:rFonts w:ascii="宋体" w:hAnsi="宋体" w:hint="eastAsia"/>
          <w:szCs w:val="21"/>
        </w:rPr>
        <w:t>、本合同一式</w:t>
      </w:r>
      <w:r>
        <w:rPr>
          <w:rFonts w:ascii="宋体" w:hAnsi="宋体" w:hint="eastAsia"/>
          <w:szCs w:val="21"/>
        </w:rPr>
        <w:t>_____</w:t>
      </w:r>
      <w:r>
        <w:rPr>
          <w:rFonts w:ascii="宋体" w:hAnsi="宋体" w:hint="eastAsia"/>
          <w:szCs w:val="21"/>
        </w:rPr>
        <w:t>份，甲、中标人双方各执</w:t>
      </w:r>
      <w:r>
        <w:rPr>
          <w:rFonts w:ascii="宋体" w:hAnsi="宋体" w:hint="eastAsia"/>
          <w:szCs w:val="21"/>
        </w:rPr>
        <w:t>_____</w:t>
      </w:r>
      <w:r>
        <w:rPr>
          <w:rFonts w:ascii="宋体" w:hAnsi="宋体" w:hint="eastAsia"/>
          <w:szCs w:val="21"/>
        </w:rPr>
        <w:t>份，具有同等法律效力。本合同自双方法定代表人签字（盖章）认可之日起生效。</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、本合同未尽事宜，双方友好协商，达成解决方案，经双方签字后，可作为本合同的有效附件。</w:t>
      </w:r>
    </w:p>
    <w:p w:rsidR="0051412A" w:rsidRDefault="00DC68F9">
      <w:pPr>
        <w:pStyle w:val="ab"/>
        <w:snapToGrid w:val="0"/>
        <w:spacing w:line="360" w:lineRule="auto"/>
        <w:ind w:firstLineChars="200" w:firstLine="420"/>
        <w:rPr>
          <w:rFonts w:hAnsi="宋体"/>
          <w:szCs w:val="21"/>
        </w:rPr>
      </w:pPr>
      <w:r>
        <w:rPr>
          <w:rFonts w:hAnsi="宋体" w:hint="eastAsia"/>
          <w:szCs w:val="21"/>
        </w:rPr>
        <w:t>附件：</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、《中标</w:t>
      </w:r>
      <w:r>
        <w:rPr>
          <w:rFonts w:ascii="宋体" w:hAnsi="宋体" w:hint="eastAsia"/>
          <w:szCs w:val="21"/>
        </w:rPr>
        <w:t>/</w:t>
      </w:r>
      <w:r>
        <w:rPr>
          <w:rFonts w:ascii="宋体" w:hAnsi="宋体" w:hint="eastAsia"/>
          <w:szCs w:val="21"/>
        </w:rPr>
        <w:t>成交通知书》</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、《投标文件》</w:t>
      </w:r>
    </w:p>
    <w:p w:rsidR="0051412A" w:rsidRDefault="00DC68F9">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、《招标文件》</w:t>
      </w:r>
    </w:p>
    <w:p w:rsidR="0051412A" w:rsidRDefault="0051412A">
      <w:pPr>
        <w:snapToGrid w:val="0"/>
        <w:spacing w:line="360" w:lineRule="auto"/>
        <w:rPr>
          <w:rFonts w:ascii="宋体" w:hAnsi="宋体"/>
          <w:szCs w:val="21"/>
        </w:rPr>
      </w:pPr>
    </w:p>
    <w:p w:rsidR="0051412A" w:rsidRDefault="00DC68F9">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r>
        <w:rPr>
          <w:rFonts w:asciiTheme="minorEastAsia" w:hAnsiTheme="minor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51412A" w:rsidRDefault="00DC68F9">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w:t>
      </w:r>
      <w:r>
        <w:rPr>
          <w:rFonts w:asciiTheme="minorEastAsia" w:hAnsiTheme="minorEastAsia"/>
          <w:szCs w:val="21"/>
        </w:rPr>
        <w:t>法定代表人</w:t>
      </w:r>
      <w:r>
        <w:rPr>
          <w:rFonts w:asciiTheme="minorEastAsia" w:hAnsiTheme="minorEastAsia" w:hint="eastAsia"/>
          <w:szCs w:val="21"/>
        </w:rPr>
        <w:t>（签字或盖私章）</w:t>
      </w:r>
      <w:r>
        <w:rPr>
          <w:rFonts w:asciiTheme="minorEastAsia" w:hAnsiTheme="minorEastAsia"/>
          <w:szCs w:val="21"/>
        </w:rPr>
        <w:t>：</w:t>
      </w:r>
      <w:r>
        <w:rPr>
          <w:rFonts w:asciiTheme="minorEastAsia" w:hAnsiTheme="minorEastAsia"/>
          <w:szCs w:val="21"/>
        </w:rPr>
        <w:t xml:space="preserve"> </w:t>
      </w:r>
    </w:p>
    <w:p w:rsidR="0051412A" w:rsidRDefault="00DC68F9">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委托代理人：</w:t>
      </w:r>
    </w:p>
    <w:p w:rsidR="0051412A" w:rsidRDefault="00DC68F9">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w:t>
      </w:r>
      <w:r>
        <w:rPr>
          <w:rFonts w:asciiTheme="minorEastAsia" w:hAnsiTheme="minorEastAsia"/>
          <w:szCs w:val="21"/>
        </w:rPr>
        <w:t>年</w:t>
      </w:r>
      <w:r>
        <w:rPr>
          <w:rFonts w:asciiTheme="minorEastAsia" w:hAnsiTheme="minorEastAsia"/>
          <w:szCs w:val="21"/>
        </w:rPr>
        <w:t xml:space="preserve">     </w:t>
      </w:r>
      <w:r>
        <w:rPr>
          <w:rFonts w:asciiTheme="minorEastAsia" w:hAnsiTheme="minorEastAsia"/>
          <w:szCs w:val="21"/>
        </w:rPr>
        <w:t>月</w:t>
      </w:r>
      <w:r>
        <w:rPr>
          <w:rFonts w:asciiTheme="minorEastAsia" w:hAnsiTheme="minorEastAsia"/>
          <w:szCs w:val="21"/>
        </w:rPr>
        <w:t xml:space="preserve">    </w:t>
      </w:r>
      <w:r>
        <w:rPr>
          <w:rFonts w:asciiTheme="minorEastAsia" w:hAnsiTheme="minorEastAsia"/>
          <w:szCs w:val="21"/>
        </w:rPr>
        <w:t>日</w:t>
      </w:r>
      <w:r>
        <w:rPr>
          <w:rFonts w:asciiTheme="minorEastAsia" w:hAnsiTheme="minorEastAsia"/>
          <w:szCs w:val="21"/>
        </w:rPr>
        <w:t xml:space="preserve">      </w:t>
      </w:r>
      <w:r>
        <w:rPr>
          <w:rFonts w:asciiTheme="minorEastAsia" w:hAnsiTheme="minorEastAsia"/>
          <w:szCs w:val="21"/>
        </w:rPr>
        <w:t>日期：</w:t>
      </w:r>
      <w:r>
        <w:rPr>
          <w:rFonts w:asciiTheme="minorEastAsia" w:hAnsiTheme="minorEastAsia"/>
          <w:szCs w:val="21"/>
        </w:rPr>
        <w:t xml:space="preserve">   </w:t>
      </w:r>
      <w:r>
        <w:rPr>
          <w:rFonts w:asciiTheme="minorEastAsia" w:hAnsiTheme="minorEastAsia"/>
          <w:szCs w:val="21"/>
        </w:rPr>
        <w:t>年</w:t>
      </w:r>
      <w:r>
        <w:rPr>
          <w:rFonts w:asciiTheme="minorEastAsia" w:hAnsiTheme="minorEastAsia"/>
          <w:szCs w:val="21"/>
        </w:rPr>
        <w:t xml:space="preserve">     </w:t>
      </w:r>
      <w:r>
        <w:rPr>
          <w:rFonts w:asciiTheme="minorEastAsia" w:hAnsiTheme="minorEastAsia"/>
          <w:szCs w:val="21"/>
        </w:rPr>
        <w:t>月</w:t>
      </w:r>
      <w:r>
        <w:rPr>
          <w:rFonts w:asciiTheme="minorEastAsia" w:hAnsiTheme="minorEastAsia"/>
          <w:szCs w:val="21"/>
        </w:rPr>
        <w:t xml:space="preserve">    </w:t>
      </w:r>
      <w:r>
        <w:rPr>
          <w:rFonts w:asciiTheme="minorEastAsia" w:hAnsiTheme="minorEastAsia"/>
          <w:szCs w:val="21"/>
        </w:rPr>
        <w:t>日</w:t>
      </w:r>
    </w:p>
    <w:p w:rsidR="0051412A" w:rsidRDefault="0051412A">
      <w:pPr>
        <w:jc w:val="center"/>
        <w:rPr>
          <w:b/>
          <w:sz w:val="52"/>
          <w:szCs w:val="52"/>
        </w:rPr>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51412A">
      <w:pPr>
        <w:tabs>
          <w:tab w:val="left" w:pos="1875"/>
        </w:tabs>
      </w:pPr>
    </w:p>
    <w:p w:rsidR="0051412A" w:rsidRDefault="00DC68F9">
      <w:pPr>
        <w:pStyle w:val="1"/>
      </w:pPr>
      <w:bookmarkStart w:id="80" w:name="_Toc73613643"/>
      <w:bookmarkStart w:id="81" w:name="_Toc73610161"/>
      <w:r>
        <w:rPr>
          <w:rFonts w:hint="eastAsia"/>
        </w:rPr>
        <w:lastRenderedPageBreak/>
        <w:t>第九章</w:t>
      </w:r>
      <w:r>
        <w:rPr>
          <w:rFonts w:hint="eastAsia"/>
        </w:rPr>
        <w:t xml:space="preserve">  </w:t>
      </w:r>
      <w:r>
        <w:rPr>
          <w:rFonts w:hint="eastAsia"/>
        </w:rPr>
        <w:t>附件</w:t>
      </w:r>
      <w:bookmarkEnd w:id="80"/>
      <w:bookmarkEnd w:id="81"/>
    </w:p>
    <w:p w:rsidR="0051412A" w:rsidRDefault="00DC68F9">
      <w:pPr>
        <w:pStyle w:val="3"/>
        <w:spacing w:before="0" w:after="0"/>
        <w:jc w:val="center"/>
      </w:pPr>
      <w:bookmarkStart w:id="82" w:name="_Toc73613644"/>
      <w:bookmarkStart w:id="83" w:name="_Toc73610162"/>
      <w:r>
        <w:rPr>
          <w:rFonts w:hint="eastAsia"/>
        </w:rPr>
        <w:t>一、财政部</w:t>
      </w:r>
      <w:r>
        <w:rPr>
          <w:rFonts w:hint="eastAsia"/>
        </w:rPr>
        <w:t xml:space="preserve"> </w:t>
      </w:r>
      <w:r>
        <w:rPr>
          <w:rFonts w:hint="eastAsia"/>
        </w:rPr>
        <w:t>工业和信息化部关于印发《政府采购促进中小企业发展管理办法》的通知</w:t>
      </w:r>
      <w:bookmarkEnd w:id="82"/>
      <w:bookmarkEnd w:id="83"/>
    </w:p>
    <w:p w:rsidR="0051412A" w:rsidRDefault="00DC68F9">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财库〔</w:t>
      </w:r>
      <w:r>
        <w:rPr>
          <w:rFonts w:asciiTheme="minorEastAsia" w:eastAsiaTheme="minorEastAsia" w:hAnsiTheme="minorEastAsia" w:hint="eastAsia"/>
          <w:color w:val="000000"/>
          <w:sz w:val="21"/>
          <w:szCs w:val="21"/>
        </w:rPr>
        <w:t>2020</w:t>
      </w:r>
      <w:r>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46</w:t>
      </w:r>
      <w:r>
        <w:rPr>
          <w:rFonts w:asciiTheme="minorEastAsia" w:eastAsiaTheme="minorEastAsia" w:hAnsiTheme="minorEastAsia" w:hint="eastAsia"/>
          <w:color w:val="000000"/>
          <w:sz w:val="21"/>
          <w:szCs w:val="21"/>
        </w:rPr>
        <w:t>号</w:t>
      </w:r>
    </w:p>
    <w:p w:rsidR="0051412A" w:rsidRDefault="00DC68F9">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附件：政府采购促进中小企业发展管理办法</w:t>
      </w:r>
    </w:p>
    <w:p w:rsidR="0051412A" w:rsidRDefault="00DC68F9">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财　　政　　部</w:t>
      </w:r>
    </w:p>
    <w:p w:rsidR="0051412A" w:rsidRDefault="00DC68F9">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工业和信息化部</w:t>
      </w:r>
    </w:p>
    <w:p w:rsidR="0051412A" w:rsidRDefault="00DC68F9">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2020</w:t>
      </w:r>
      <w:r>
        <w:rPr>
          <w:rFonts w:asciiTheme="minorEastAsia" w:eastAsiaTheme="minorEastAsia" w:hAnsiTheme="minorEastAsia" w:hint="eastAsia"/>
          <w:color w:val="333333"/>
          <w:sz w:val="21"/>
          <w:szCs w:val="21"/>
        </w:rPr>
        <w:t>年</w:t>
      </w:r>
      <w:r>
        <w:rPr>
          <w:rFonts w:asciiTheme="minorEastAsia" w:eastAsiaTheme="minorEastAsia" w:hAnsiTheme="minorEastAsia" w:hint="eastAsia"/>
          <w:color w:val="333333"/>
          <w:sz w:val="21"/>
          <w:szCs w:val="21"/>
        </w:rPr>
        <w:t>12</w:t>
      </w:r>
      <w:r>
        <w:rPr>
          <w:rFonts w:asciiTheme="minorEastAsia" w:eastAsiaTheme="minorEastAsia" w:hAnsiTheme="minorEastAsia" w:hint="eastAsia"/>
          <w:color w:val="333333"/>
          <w:sz w:val="21"/>
          <w:szCs w:val="21"/>
        </w:rPr>
        <w:t>月</w:t>
      </w:r>
      <w:r>
        <w:rPr>
          <w:rFonts w:asciiTheme="minorEastAsia" w:eastAsiaTheme="minorEastAsia" w:hAnsiTheme="minorEastAsia" w:hint="eastAsia"/>
          <w:color w:val="333333"/>
          <w:sz w:val="21"/>
          <w:szCs w:val="21"/>
        </w:rPr>
        <w:t>18</w:t>
      </w:r>
      <w:r>
        <w:rPr>
          <w:rFonts w:asciiTheme="minorEastAsia" w:eastAsiaTheme="minorEastAsia" w:hAnsiTheme="minorEastAsia" w:hint="eastAsia"/>
          <w:color w:val="333333"/>
          <w:sz w:val="21"/>
          <w:szCs w:val="21"/>
        </w:rPr>
        <w:t>日</w:t>
      </w:r>
    </w:p>
    <w:p w:rsidR="0051412A" w:rsidRDefault="0051412A">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51412A" w:rsidRDefault="00DC68F9">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附件</w:t>
      </w:r>
    </w:p>
    <w:p w:rsidR="0051412A" w:rsidRDefault="0051412A">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51412A" w:rsidRDefault="00DC68F9">
      <w:pPr>
        <w:pStyle w:val="af3"/>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政府采购促进中小企业发展管理办法</w:t>
      </w:r>
    </w:p>
    <w:p w:rsidR="0051412A" w:rsidRDefault="0051412A">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第一条</w:t>
      </w:r>
      <w:r>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第二条</w:t>
      </w:r>
      <w:r>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符合中小企业划分标准的个体工商户，在政府采购活动中视同中小企业。</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第三条</w:t>
      </w:r>
      <w:r>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第四条</w:t>
      </w:r>
      <w:r>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lastRenderedPageBreak/>
        <w:t>（一）在货物采购项目中，货物由中小企业制造，即货物由中小企业生产且使用该中小企业商号或者注册商标；</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（二）在工程采购项目中，工程由中小企业承建，即工程施工单位为中小企业；</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（三）在服务采购项目中，服务由中小企业承接，即提供服务的人员为中小企业依照《中华人</w:t>
      </w:r>
      <w:r>
        <w:rPr>
          <w:rFonts w:asciiTheme="minorEastAsia" w:eastAsiaTheme="minorEastAsia" w:hAnsiTheme="minorEastAsia" w:hint="eastAsia"/>
          <w:color w:val="333333"/>
          <w:sz w:val="21"/>
          <w:szCs w:val="21"/>
        </w:rPr>
        <w:t>民共和国劳动合同法》订立劳动合同的从业人员。</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第五条</w:t>
      </w:r>
      <w:r>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w:t>
      </w:r>
      <w:r>
        <w:rPr>
          <w:rFonts w:asciiTheme="minorEastAsia" w:eastAsiaTheme="minorEastAsia" w:hAnsiTheme="minorEastAsia" w:hint="eastAsia"/>
          <w:color w:val="333333"/>
          <w:sz w:val="21"/>
          <w:szCs w:val="21"/>
        </w:rPr>
        <w:t>企业实行差别待遇或者歧视待遇。</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第六条</w:t>
      </w:r>
      <w:r>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符合下列情形之一的，可不专门面向中小企业预留采购份额：</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（四）框架协议采购项目；</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（五）省级以上人民政府财政部门规定的其他情形。</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除上述情形外，其他均为适宜由中小企业提供的情形。</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第七条</w:t>
      </w:r>
      <w:r>
        <w:rPr>
          <w:rFonts w:asciiTheme="minorEastAsia" w:eastAsiaTheme="minorEastAsia" w:hAnsiTheme="minorEastAsia" w:hint="eastAsia"/>
          <w:color w:val="333333"/>
          <w:sz w:val="21"/>
          <w:szCs w:val="21"/>
        </w:rPr>
        <w:t xml:space="preserve">　采购限额标准以上，</w:t>
      </w:r>
      <w:r>
        <w:rPr>
          <w:rFonts w:asciiTheme="minorEastAsia" w:eastAsiaTheme="minorEastAsia" w:hAnsiTheme="minorEastAsia" w:hint="eastAsia"/>
          <w:color w:val="333333"/>
          <w:sz w:val="21"/>
          <w:szCs w:val="21"/>
        </w:rPr>
        <w:t>200</w:t>
      </w:r>
      <w:r>
        <w:rPr>
          <w:rFonts w:asciiTheme="minorEastAsia" w:eastAsiaTheme="minorEastAsia" w:hAnsiTheme="minorEastAsia" w:hint="eastAsia"/>
          <w:color w:val="333333"/>
          <w:sz w:val="21"/>
          <w:szCs w:val="21"/>
        </w:rPr>
        <w:t>万元以下的货物和服务采购项目、</w:t>
      </w:r>
      <w:r>
        <w:rPr>
          <w:rFonts w:asciiTheme="minorEastAsia" w:eastAsiaTheme="minorEastAsia" w:hAnsiTheme="minorEastAsia" w:hint="eastAsia"/>
          <w:color w:val="333333"/>
          <w:sz w:val="21"/>
          <w:szCs w:val="21"/>
        </w:rPr>
        <w:t>400</w:t>
      </w:r>
      <w:r>
        <w:rPr>
          <w:rFonts w:asciiTheme="minorEastAsia" w:eastAsiaTheme="minorEastAsia" w:hAnsiTheme="minorEastAsia" w:hint="eastAsia"/>
          <w:color w:val="333333"/>
          <w:sz w:val="21"/>
          <w:szCs w:val="21"/>
        </w:rPr>
        <w:t>万元以下的工程采购项目，适宜由中小企业提供的，采购人应当专门面向中小企业采购。</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第八条</w:t>
      </w:r>
      <w:r>
        <w:rPr>
          <w:rFonts w:asciiTheme="minorEastAsia" w:eastAsiaTheme="minorEastAsia" w:hAnsiTheme="minorEastAsia" w:hint="eastAsia"/>
          <w:color w:val="333333"/>
          <w:sz w:val="21"/>
          <w:szCs w:val="21"/>
        </w:rPr>
        <w:t xml:space="preserve">　超过</w:t>
      </w:r>
      <w:r>
        <w:rPr>
          <w:rFonts w:asciiTheme="minorEastAsia" w:eastAsiaTheme="minorEastAsia" w:hAnsiTheme="minorEastAsia" w:hint="eastAsia"/>
          <w:color w:val="333333"/>
          <w:sz w:val="21"/>
          <w:szCs w:val="21"/>
        </w:rPr>
        <w:t>200</w:t>
      </w:r>
      <w:r>
        <w:rPr>
          <w:rFonts w:asciiTheme="minorEastAsia" w:eastAsiaTheme="minorEastAsia" w:hAnsiTheme="minorEastAsia" w:hint="eastAsia"/>
          <w:color w:val="333333"/>
          <w:sz w:val="21"/>
          <w:szCs w:val="21"/>
        </w:rPr>
        <w:t>万元的货物和服务采购项目、超过</w:t>
      </w:r>
      <w:r>
        <w:rPr>
          <w:rFonts w:asciiTheme="minorEastAsia" w:eastAsiaTheme="minorEastAsia" w:hAnsiTheme="minorEastAsia" w:hint="eastAsia"/>
          <w:color w:val="333333"/>
          <w:sz w:val="21"/>
          <w:szCs w:val="21"/>
        </w:rPr>
        <w:t>400</w:t>
      </w:r>
      <w:r>
        <w:rPr>
          <w:rFonts w:asciiTheme="minorEastAsia" w:eastAsiaTheme="minorEastAsia" w:hAnsiTheme="minorEastAsia" w:hint="eastAsia"/>
          <w:color w:val="333333"/>
          <w:sz w:val="21"/>
          <w:szCs w:val="21"/>
        </w:rPr>
        <w:t>万元的工程采购项目中适宜由中小企业提供的，预留该部分采购项目预算总额的</w:t>
      </w:r>
      <w:r>
        <w:rPr>
          <w:rFonts w:asciiTheme="minorEastAsia" w:eastAsiaTheme="minorEastAsia" w:hAnsiTheme="minorEastAsia" w:hint="eastAsia"/>
          <w:color w:val="333333"/>
          <w:sz w:val="21"/>
          <w:szCs w:val="21"/>
        </w:rPr>
        <w:t>30%</w:t>
      </w:r>
      <w:r>
        <w:rPr>
          <w:rFonts w:asciiTheme="minorEastAsia" w:eastAsiaTheme="minorEastAsia" w:hAnsiTheme="minorEastAsia" w:hint="eastAsia"/>
          <w:color w:val="333333"/>
          <w:sz w:val="21"/>
          <w:szCs w:val="21"/>
        </w:rPr>
        <w:t>以上专门</w:t>
      </w:r>
      <w:r>
        <w:rPr>
          <w:rFonts w:asciiTheme="minorEastAsia" w:eastAsiaTheme="minorEastAsia" w:hAnsiTheme="minorEastAsia" w:hint="eastAsia"/>
          <w:color w:val="333333"/>
          <w:sz w:val="21"/>
          <w:szCs w:val="21"/>
        </w:rPr>
        <w:t>面向中小企业采购，其中预留给小微企业的比例不低于</w:t>
      </w:r>
      <w:r>
        <w:rPr>
          <w:rFonts w:asciiTheme="minorEastAsia" w:eastAsiaTheme="minorEastAsia" w:hAnsiTheme="minorEastAsia" w:hint="eastAsia"/>
          <w:color w:val="333333"/>
          <w:sz w:val="21"/>
          <w:szCs w:val="21"/>
        </w:rPr>
        <w:t>60%</w:t>
      </w:r>
      <w:r>
        <w:rPr>
          <w:rFonts w:asciiTheme="minorEastAsia" w:eastAsiaTheme="minorEastAsia" w:hAnsiTheme="minorEastAsia" w:hint="eastAsia"/>
          <w:color w:val="333333"/>
          <w:sz w:val="21"/>
          <w:szCs w:val="21"/>
        </w:rPr>
        <w:t>。预留份额通过下列措施进行：</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（一）将采购项目整体或者设置采购包专门面向中小企业采购；</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lastRenderedPageBreak/>
        <w:t>（二）要求供应商以联合体形式参加采购活动，且联合体中中小企业承担的部分达到一定比例；</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第九条</w:t>
      </w:r>
      <w:r>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w:t>
      </w:r>
      <w:r>
        <w:rPr>
          <w:rFonts w:asciiTheme="minorEastAsia" w:eastAsiaTheme="minorEastAsia" w:hAnsiTheme="minorEastAsia" w:hint="eastAsia"/>
          <w:color w:val="333333"/>
          <w:sz w:val="21"/>
          <w:szCs w:val="21"/>
        </w:rPr>
        <w:t>采购包，采购人、采购代理机构应当对符合本办法规定的小微企业报价给予</w:t>
      </w:r>
      <w:r>
        <w:rPr>
          <w:rFonts w:asciiTheme="minorEastAsia" w:eastAsiaTheme="minorEastAsia" w:hAnsiTheme="minorEastAsia" w:hint="eastAsia"/>
          <w:color w:val="333333"/>
          <w:sz w:val="21"/>
          <w:szCs w:val="21"/>
        </w:rPr>
        <w:t>6%</w:t>
      </w:r>
      <w:r>
        <w:rPr>
          <w:rFonts w:asciiTheme="minorEastAsia" w:eastAsiaTheme="minorEastAsia" w:hAnsiTheme="minorEastAsia" w:hint="eastAsia"/>
          <w:color w:val="333333"/>
          <w:sz w:val="21"/>
          <w:szCs w:val="21"/>
        </w:rPr>
        <w:t>—</w:t>
      </w:r>
      <w:r>
        <w:rPr>
          <w:rFonts w:asciiTheme="minorEastAsia" w:eastAsiaTheme="minorEastAsia" w:hAnsiTheme="minorEastAsia" w:hint="eastAsia"/>
          <w:color w:val="333333"/>
          <w:sz w:val="21"/>
          <w:szCs w:val="21"/>
        </w:rPr>
        <w:t>10%</w:t>
      </w:r>
      <w:r>
        <w:rPr>
          <w:rFonts w:asciiTheme="minorEastAsia" w:eastAsiaTheme="minorEastAsia" w:hAnsiTheme="minorEastAsia" w:hint="eastAsia"/>
          <w:color w:val="333333"/>
          <w:sz w:val="21"/>
          <w:szCs w:val="21"/>
        </w:rPr>
        <w:t>（工程项目为</w:t>
      </w:r>
      <w:r>
        <w:rPr>
          <w:rFonts w:asciiTheme="minorEastAsia" w:eastAsiaTheme="minorEastAsia" w:hAnsiTheme="minorEastAsia" w:hint="eastAsia"/>
          <w:color w:val="333333"/>
          <w:sz w:val="21"/>
          <w:szCs w:val="21"/>
        </w:rPr>
        <w:t>3%</w:t>
      </w:r>
      <w:r>
        <w:rPr>
          <w:rFonts w:asciiTheme="minorEastAsia" w:eastAsiaTheme="minorEastAsia" w:hAnsiTheme="minorEastAsia" w:hint="eastAsia"/>
          <w:color w:val="333333"/>
          <w:sz w:val="21"/>
          <w:szCs w:val="21"/>
        </w:rPr>
        <w:t>—</w:t>
      </w:r>
      <w:r>
        <w:rPr>
          <w:rFonts w:asciiTheme="minorEastAsia" w:eastAsiaTheme="minorEastAsia" w:hAnsiTheme="minorEastAsia" w:hint="eastAsia"/>
          <w:color w:val="333333"/>
          <w:sz w:val="21"/>
          <w:szCs w:val="21"/>
        </w:rPr>
        <w:t>5%</w:t>
      </w:r>
      <w:r>
        <w:rPr>
          <w:rFonts w:asciiTheme="minorEastAsia" w:eastAsiaTheme="minorEastAsia" w:hAnsiTheme="minorEastAsia" w:hint="eastAsia"/>
          <w:color w:val="333333"/>
          <w:sz w:val="21"/>
          <w:szCs w:val="21"/>
        </w:rPr>
        <w:t>）的扣除，用扣除后的价格参加评审。适用招标投标法的政府采购工程建设项目，采用综合评估法但未采用低价优先法计算价格分的，评标时应当在采用原报价进行评分的基础上增加其价格得分的</w:t>
      </w:r>
      <w:r>
        <w:rPr>
          <w:rFonts w:asciiTheme="minorEastAsia" w:eastAsiaTheme="minorEastAsia" w:hAnsiTheme="minorEastAsia" w:hint="eastAsia"/>
          <w:color w:val="333333"/>
          <w:sz w:val="21"/>
          <w:szCs w:val="21"/>
        </w:rPr>
        <w:t>3%</w:t>
      </w:r>
      <w:r>
        <w:rPr>
          <w:rFonts w:asciiTheme="minorEastAsia" w:eastAsiaTheme="minorEastAsia" w:hAnsiTheme="minorEastAsia" w:hint="eastAsia"/>
          <w:color w:val="333333"/>
          <w:sz w:val="21"/>
          <w:szCs w:val="21"/>
        </w:rPr>
        <w:t>—</w:t>
      </w:r>
      <w:r>
        <w:rPr>
          <w:rFonts w:asciiTheme="minorEastAsia" w:eastAsiaTheme="minorEastAsia" w:hAnsiTheme="minorEastAsia" w:hint="eastAsia"/>
          <w:color w:val="333333"/>
          <w:sz w:val="21"/>
          <w:szCs w:val="21"/>
        </w:rPr>
        <w:t>5%</w:t>
      </w:r>
      <w:r>
        <w:rPr>
          <w:rFonts w:asciiTheme="minorEastAsia" w:eastAsiaTheme="minorEastAsia" w:hAnsiTheme="minorEastAsia" w:hint="eastAsia"/>
          <w:color w:val="333333"/>
          <w:sz w:val="21"/>
          <w:szCs w:val="21"/>
        </w:rPr>
        <w:t>作为其价格分。</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eastAsiaTheme="minorEastAsia" w:hAnsiTheme="minorEastAsia" w:hint="eastAsia"/>
          <w:color w:val="333333"/>
          <w:sz w:val="21"/>
          <w:szCs w:val="21"/>
        </w:rPr>
        <w:t>30%</w:t>
      </w:r>
      <w:r>
        <w:rPr>
          <w:rFonts w:asciiTheme="minorEastAsia" w:eastAsiaTheme="minorEastAsia" w:hAnsiTheme="minorEastAsia" w:hint="eastAsia"/>
          <w:color w:val="333333"/>
          <w:sz w:val="21"/>
          <w:szCs w:val="21"/>
        </w:rPr>
        <w:t>以上的，采购人、采购代理机构应当对联合体或者大中型企业</w:t>
      </w:r>
      <w:r>
        <w:rPr>
          <w:rFonts w:asciiTheme="minorEastAsia" w:eastAsiaTheme="minorEastAsia" w:hAnsiTheme="minorEastAsia" w:hint="eastAsia"/>
          <w:color w:val="333333"/>
          <w:sz w:val="21"/>
          <w:szCs w:val="21"/>
        </w:rPr>
        <w:t>的报价给予</w:t>
      </w:r>
      <w:r>
        <w:rPr>
          <w:rFonts w:asciiTheme="minorEastAsia" w:eastAsiaTheme="minorEastAsia" w:hAnsiTheme="minorEastAsia" w:hint="eastAsia"/>
          <w:color w:val="333333"/>
          <w:sz w:val="21"/>
          <w:szCs w:val="21"/>
        </w:rPr>
        <w:t>2%-3%</w:t>
      </w:r>
      <w:r>
        <w:rPr>
          <w:rFonts w:asciiTheme="minorEastAsia" w:eastAsiaTheme="minorEastAsia" w:hAnsiTheme="minorEastAsia" w:hint="eastAsia"/>
          <w:color w:val="333333"/>
          <w:sz w:val="21"/>
          <w:szCs w:val="21"/>
        </w:rPr>
        <w:t>（工程项目为</w:t>
      </w:r>
      <w:r>
        <w:rPr>
          <w:rFonts w:asciiTheme="minorEastAsia" w:eastAsiaTheme="minorEastAsia" w:hAnsiTheme="minorEastAsia" w:hint="eastAsia"/>
          <w:color w:val="333333"/>
          <w:sz w:val="21"/>
          <w:szCs w:val="21"/>
        </w:rPr>
        <w:t>1%</w:t>
      </w:r>
      <w:r>
        <w:rPr>
          <w:rFonts w:asciiTheme="minorEastAsia" w:eastAsiaTheme="minorEastAsia" w:hAnsiTheme="minorEastAsia" w:hint="eastAsia"/>
          <w:color w:val="333333"/>
          <w:sz w:val="21"/>
          <w:szCs w:val="21"/>
        </w:rPr>
        <w:t>—</w:t>
      </w:r>
      <w:r>
        <w:rPr>
          <w:rFonts w:asciiTheme="minorEastAsia" w:eastAsiaTheme="minorEastAsia" w:hAnsiTheme="minorEastAsia" w:hint="eastAsia"/>
          <w:color w:val="333333"/>
          <w:sz w:val="21"/>
          <w:szCs w:val="21"/>
        </w:rPr>
        <w:t>2%</w:t>
      </w:r>
      <w:r>
        <w:rPr>
          <w:rFonts w:asciiTheme="minorEastAsia" w:eastAsiaTheme="minorEastAsia" w:hAnsiTheme="minorEastAsia" w:hint="eastAsia"/>
          <w:color w:val="333333"/>
          <w:sz w:val="21"/>
          <w:szCs w:val="21"/>
        </w:rPr>
        <w:t>）的扣除，用扣除后的价格参加评审。适用招标投标法的政府采购工程建设项目，采用综合评估法但未采用低价优先法计算价格分的，评标时应当在采用原报价进行评分的基础上增加其价格得分的</w:t>
      </w:r>
      <w:r>
        <w:rPr>
          <w:rFonts w:asciiTheme="minorEastAsia" w:eastAsiaTheme="minorEastAsia" w:hAnsiTheme="minorEastAsia" w:hint="eastAsia"/>
          <w:color w:val="333333"/>
          <w:sz w:val="21"/>
          <w:szCs w:val="21"/>
        </w:rPr>
        <w:t>1%</w:t>
      </w:r>
      <w:r>
        <w:rPr>
          <w:rFonts w:asciiTheme="minorEastAsia" w:eastAsiaTheme="minorEastAsia" w:hAnsiTheme="minorEastAsia" w:hint="eastAsia"/>
          <w:color w:val="333333"/>
          <w:sz w:val="21"/>
          <w:szCs w:val="21"/>
        </w:rPr>
        <w:t>—</w:t>
      </w:r>
      <w:r>
        <w:rPr>
          <w:rFonts w:asciiTheme="minorEastAsia" w:eastAsiaTheme="minorEastAsia" w:hAnsiTheme="minorEastAsia" w:hint="eastAsia"/>
          <w:color w:val="333333"/>
          <w:sz w:val="21"/>
          <w:szCs w:val="21"/>
        </w:rPr>
        <w:t>2%</w:t>
      </w:r>
      <w:r>
        <w:rPr>
          <w:rFonts w:asciiTheme="minorEastAsia" w:eastAsiaTheme="minorEastAsia" w:hAnsiTheme="minorEastAsia" w:hint="eastAsia"/>
          <w:color w:val="333333"/>
          <w:sz w:val="21"/>
          <w:szCs w:val="21"/>
        </w:rPr>
        <w:t>作为其价格分。组成联合体或者接受分包的小微企业与联合体内其他企业、分包企业之间存在直接控股、管理关系的，不享受价格扣除优惠政策。</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w:t>
      </w:r>
      <w:r>
        <w:rPr>
          <w:rFonts w:asciiTheme="minorEastAsia" w:eastAsiaTheme="minorEastAsia" w:hAnsiTheme="minorEastAsia" w:hint="eastAsia"/>
          <w:color w:val="333333"/>
          <w:sz w:val="21"/>
          <w:szCs w:val="21"/>
        </w:rPr>
        <w:t>场竞争状况等，在本办法规定的幅度内确定。</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第十条</w:t>
      </w:r>
      <w:r>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w:t>
      </w:r>
      <w:r>
        <w:rPr>
          <w:rFonts w:asciiTheme="minorEastAsia" w:eastAsiaTheme="minorEastAsia" w:hAnsiTheme="minorEastAsia" w:hint="eastAsia"/>
          <w:color w:val="333333"/>
          <w:sz w:val="21"/>
          <w:szCs w:val="21"/>
        </w:rPr>
        <w:t>3</w:t>
      </w:r>
      <w:r>
        <w:rPr>
          <w:rFonts w:asciiTheme="minorEastAsia" w:eastAsiaTheme="minorEastAsia" w:hAnsiTheme="minorEastAsia" w:hint="eastAsia"/>
          <w:color w:val="333333"/>
          <w:sz w:val="21"/>
          <w:szCs w:val="21"/>
        </w:rPr>
        <w:t>家的，应当中止采购活动，视同未预留份额的采购项目或者采购包，按照本办法第九条有关规定重新组织采购活动。</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第十一条</w:t>
      </w:r>
      <w:r>
        <w:rPr>
          <w:rFonts w:asciiTheme="minorEastAsia" w:eastAsiaTheme="minorEastAsia" w:hAnsiTheme="minorEastAsia" w:hint="eastAsia"/>
          <w:color w:val="333333"/>
          <w:sz w:val="21"/>
          <w:szCs w:val="21"/>
        </w:rPr>
        <w:t xml:space="preserve">　中小企业参加政府采购活动，应当出具本办法规定的《中小企业声明函》（附</w:t>
      </w:r>
      <w:r>
        <w:rPr>
          <w:rFonts w:asciiTheme="minorEastAsia" w:eastAsiaTheme="minorEastAsia" w:hAnsiTheme="minorEastAsia" w:hint="eastAsia"/>
          <w:color w:val="333333"/>
          <w:sz w:val="21"/>
          <w:szCs w:val="21"/>
        </w:rPr>
        <w:t>1</w:t>
      </w:r>
      <w:r>
        <w:rPr>
          <w:rFonts w:asciiTheme="minorEastAsia" w:eastAsiaTheme="minorEastAsia" w:hAnsiTheme="minorEastAsia" w:hint="eastAsia"/>
          <w:color w:val="333333"/>
          <w:sz w:val="21"/>
          <w:szCs w:val="21"/>
        </w:rPr>
        <w:t>），否则不得享受相关中小企业扶持政策。任何单位和个人不得要求供应商提供《中小企业声明函》之外的中小企业身份证明文件。</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第十二条</w:t>
      </w:r>
      <w:r>
        <w:rPr>
          <w:rFonts w:asciiTheme="minorEastAsia" w:eastAsiaTheme="minorEastAsia" w:hAnsiTheme="minorEastAsia" w:hint="eastAsia"/>
          <w:color w:val="333333"/>
          <w:sz w:val="21"/>
          <w:szCs w:val="21"/>
        </w:rPr>
        <w:t xml:space="preserve">　采购项目涉及中小企业采购的，采购文件应当明确以下内容：</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lastRenderedPageBreak/>
        <w:t>（二）要求以联合体形式参加或者合同分包的，明确联合协议或者分包意向协议中中小企业合同金额应当达到的比例，并作为供应商资格条件；</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（三）非预留份额的采购</w:t>
      </w:r>
      <w:r>
        <w:rPr>
          <w:rFonts w:asciiTheme="minorEastAsia" w:eastAsiaTheme="minorEastAsia" w:hAnsiTheme="minorEastAsia" w:hint="eastAsia"/>
          <w:color w:val="333333"/>
          <w:sz w:val="21"/>
          <w:szCs w:val="21"/>
        </w:rPr>
        <w:t>项目或者采购包，明确有关价格扣除比例或者价格分加分比例；</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（六）明确采购标的对应的中小企业划分标准所属行业；</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（七）法律法规和省级以上人民政府财政部门规定的其他事项。</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第十三条</w:t>
      </w:r>
      <w:r>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第十四条</w:t>
      </w:r>
      <w:r>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第十五条</w:t>
      </w:r>
      <w:r>
        <w:rPr>
          <w:rFonts w:asciiTheme="minorEastAsia" w:eastAsiaTheme="minorEastAsia" w:hAnsiTheme="minorEastAsia" w:hint="eastAsia"/>
          <w:color w:val="333333"/>
          <w:sz w:val="21"/>
          <w:szCs w:val="21"/>
        </w:rPr>
        <w:t xml:space="preserve">　鼓励各地区、各部门在</w:t>
      </w:r>
      <w:r>
        <w:rPr>
          <w:rFonts w:asciiTheme="minorEastAsia" w:eastAsiaTheme="minorEastAsia" w:hAnsiTheme="minorEastAsia" w:hint="eastAsia"/>
          <w:color w:val="333333"/>
          <w:sz w:val="21"/>
          <w:szCs w:val="21"/>
        </w:rPr>
        <w:t>采购活动中允许中小企业引入信用担保手段，为中小企业在投标（响应）保证、履约保证等方面提供专业化服务。鼓励中小企业依法合规通过政府采购合同融资。</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第十六条</w:t>
      </w:r>
      <w:r>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w:t>
      </w:r>
      <w:r>
        <w:rPr>
          <w:rFonts w:asciiTheme="minorEastAsia" w:eastAsiaTheme="minorEastAsia" w:hAnsiTheme="minorEastAsia" w:hint="eastAsia"/>
          <w:color w:val="333333"/>
          <w:sz w:val="21"/>
          <w:szCs w:val="21"/>
        </w:rPr>
        <w:t>10</w:t>
      </w:r>
      <w:r>
        <w:rPr>
          <w:rFonts w:asciiTheme="minorEastAsia" w:eastAsiaTheme="minorEastAsia" w:hAnsiTheme="minorEastAsia" w:hint="eastAsia"/>
          <w:color w:val="333333"/>
          <w:sz w:val="21"/>
          <w:szCs w:val="21"/>
        </w:rPr>
        <w:t>个工作日内做出书面答复。</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第十七条</w:t>
      </w:r>
      <w:r>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w:t>
      </w:r>
      <w:r>
        <w:rPr>
          <w:rFonts w:asciiTheme="minorEastAsia" w:eastAsiaTheme="minorEastAsia" w:hAnsiTheme="minorEastAsia" w:hint="eastAsia"/>
          <w:color w:val="333333"/>
          <w:sz w:val="21"/>
          <w:szCs w:val="21"/>
        </w:rPr>
        <w:t>效目标和指标，落实扶持中小企业有关政策要求，定期开展绩效监控和评价，强化绩效评价结果应用。</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第十八条</w:t>
      </w:r>
      <w:r>
        <w:rPr>
          <w:rFonts w:asciiTheme="minorEastAsia" w:eastAsiaTheme="minorEastAsia" w:hAnsiTheme="minorEastAsia" w:hint="eastAsia"/>
          <w:color w:val="333333"/>
          <w:sz w:val="21"/>
          <w:szCs w:val="21"/>
        </w:rPr>
        <w:t xml:space="preserve">　主管预算单位应当自</w:t>
      </w:r>
      <w:r>
        <w:rPr>
          <w:rFonts w:asciiTheme="minorEastAsia" w:eastAsiaTheme="minorEastAsia" w:hAnsiTheme="minorEastAsia" w:hint="eastAsia"/>
          <w:color w:val="333333"/>
          <w:sz w:val="21"/>
          <w:szCs w:val="21"/>
        </w:rPr>
        <w:t>2022</w:t>
      </w:r>
      <w:r>
        <w:rPr>
          <w:rFonts w:asciiTheme="minorEastAsia" w:eastAsiaTheme="minorEastAsia" w:hAnsiTheme="minorEastAsia" w:hint="eastAsia"/>
          <w:color w:val="333333"/>
          <w:sz w:val="21"/>
          <w:szCs w:val="21"/>
        </w:rPr>
        <w:t>年起向同级财政部门报告本部门上一年度面向中小企业预留份额和采购的具体情况，并在中国政府采购网公开预留项目执行情况（附</w:t>
      </w:r>
      <w:r>
        <w:rPr>
          <w:rFonts w:asciiTheme="minorEastAsia" w:eastAsiaTheme="minorEastAsia" w:hAnsiTheme="minorEastAsia" w:hint="eastAsia"/>
          <w:color w:val="333333"/>
          <w:sz w:val="21"/>
          <w:szCs w:val="21"/>
        </w:rPr>
        <w:t>2</w:t>
      </w:r>
      <w:r>
        <w:rPr>
          <w:rFonts w:asciiTheme="minorEastAsia" w:eastAsiaTheme="minorEastAsia" w:hAnsiTheme="minorEastAsia" w:hint="eastAsia"/>
          <w:color w:val="333333"/>
          <w:sz w:val="21"/>
          <w:szCs w:val="21"/>
        </w:rPr>
        <w:t>）。未达到本办法规定的预留份额比例的，应当作出说明。</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第十九条</w:t>
      </w:r>
      <w:r>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w:t>
      </w:r>
      <w:r>
        <w:rPr>
          <w:rFonts w:asciiTheme="minorEastAsia" w:eastAsiaTheme="minorEastAsia" w:hAnsiTheme="minorEastAsia" w:hint="eastAsia"/>
          <w:color w:val="333333"/>
          <w:sz w:val="21"/>
          <w:szCs w:val="21"/>
        </w:rPr>
        <w:t>任。</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第二十条</w:t>
      </w:r>
      <w:r>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第二十一条</w:t>
      </w:r>
      <w:r>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w:t>
      </w:r>
      <w:r>
        <w:rPr>
          <w:rFonts w:asciiTheme="minorEastAsia" w:eastAsiaTheme="minorEastAsia" w:hAnsiTheme="minorEastAsia" w:hint="eastAsia"/>
          <w:color w:val="333333"/>
          <w:sz w:val="21"/>
          <w:szCs w:val="21"/>
        </w:rPr>
        <w:t>中华人民共和国监察法》、《中华人民共和国政府采购法实施条例》等国家有关规定追究相应责任；涉嫌犯罪的，依法移送有关国家机关处理。</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第二十二条</w:t>
      </w:r>
      <w:r>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第二十三条</w:t>
      </w:r>
      <w:r>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51412A" w:rsidRDefault="00DC68F9">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第二十四条</w:t>
      </w:r>
      <w:r>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51412A" w:rsidRDefault="00DC68F9">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第二十五条</w:t>
      </w:r>
      <w:r>
        <w:rPr>
          <w:rFonts w:asciiTheme="minorEastAsia" w:eastAsiaTheme="minorEastAsia" w:hAnsiTheme="minorEastAsia" w:hint="eastAsia"/>
          <w:color w:val="333333"/>
          <w:sz w:val="21"/>
          <w:szCs w:val="21"/>
        </w:rPr>
        <w:t xml:space="preserve">　本办法自</w:t>
      </w:r>
      <w:r>
        <w:rPr>
          <w:rFonts w:asciiTheme="minorEastAsia" w:eastAsiaTheme="minorEastAsia" w:hAnsiTheme="minorEastAsia" w:hint="eastAsia"/>
          <w:color w:val="333333"/>
          <w:sz w:val="21"/>
          <w:szCs w:val="21"/>
        </w:rPr>
        <w:t>2021</w:t>
      </w:r>
      <w:r>
        <w:rPr>
          <w:rFonts w:asciiTheme="minorEastAsia" w:eastAsiaTheme="minorEastAsia" w:hAnsiTheme="minorEastAsia" w:hint="eastAsia"/>
          <w:color w:val="333333"/>
          <w:sz w:val="21"/>
          <w:szCs w:val="21"/>
        </w:rPr>
        <w:t>年</w:t>
      </w:r>
      <w:r>
        <w:rPr>
          <w:rFonts w:asciiTheme="minorEastAsia" w:eastAsiaTheme="minorEastAsia" w:hAnsiTheme="minorEastAsia" w:hint="eastAsia"/>
          <w:color w:val="333333"/>
          <w:sz w:val="21"/>
          <w:szCs w:val="21"/>
        </w:rPr>
        <w:t>1</w:t>
      </w:r>
      <w:r>
        <w:rPr>
          <w:rFonts w:asciiTheme="minorEastAsia" w:eastAsiaTheme="minorEastAsia" w:hAnsiTheme="minorEastAsia" w:hint="eastAsia"/>
          <w:color w:val="333333"/>
          <w:sz w:val="21"/>
          <w:szCs w:val="21"/>
        </w:rPr>
        <w:t>月</w:t>
      </w:r>
      <w:r>
        <w:rPr>
          <w:rFonts w:asciiTheme="minorEastAsia" w:eastAsiaTheme="minorEastAsia" w:hAnsiTheme="minorEastAsia" w:hint="eastAsia"/>
          <w:color w:val="333333"/>
          <w:sz w:val="21"/>
          <w:szCs w:val="21"/>
        </w:rPr>
        <w:t>1</w:t>
      </w:r>
      <w:r>
        <w:rPr>
          <w:rFonts w:asciiTheme="minorEastAsia" w:eastAsiaTheme="minorEastAsia" w:hAnsiTheme="minorEastAsia" w:hint="eastAsia"/>
          <w:color w:val="333333"/>
          <w:sz w:val="21"/>
          <w:szCs w:val="21"/>
        </w:rPr>
        <w:t>日起施行。《财政部</w:t>
      </w:r>
      <w:r>
        <w:rPr>
          <w:rFonts w:asciiTheme="minorEastAsia" w:eastAsiaTheme="minorEastAsia" w:hAnsiTheme="minorEastAsia" w:hint="eastAsia"/>
          <w:color w:val="333333"/>
          <w:sz w:val="21"/>
          <w:szCs w:val="21"/>
        </w:rPr>
        <w:t xml:space="preserve"> </w:t>
      </w:r>
      <w:r>
        <w:rPr>
          <w:rFonts w:asciiTheme="minorEastAsia" w:eastAsiaTheme="minorEastAsia" w:hAnsiTheme="minorEastAsia" w:hint="eastAsia"/>
          <w:color w:val="333333"/>
          <w:sz w:val="21"/>
          <w:szCs w:val="21"/>
        </w:rPr>
        <w:t>工业和信息化部关于印发〈政府采购促进中小企业发展暂行办法〉的通知》（财库〔</w:t>
      </w:r>
      <w:r>
        <w:rPr>
          <w:rFonts w:asciiTheme="minorEastAsia" w:eastAsiaTheme="minorEastAsia" w:hAnsiTheme="minorEastAsia" w:hint="eastAsia"/>
          <w:color w:val="333333"/>
          <w:sz w:val="21"/>
          <w:szCs w:val="21"/>
        </w:rPr>
        <w:t>2011</w:t>
      </w:r>
      <w:r>
        <w:rPr>
          <w:rFonts w:asciiTheme="minorEastAsia" w:eastAsiaTheme="minorEastAsia" w:hAnsiTheme="minorEastAsia" w:hint="eastAsia"/>
          <w:color w:val="333333"/>
          <w:sz w:val="21"/>
          <w:szCs w:val="21"/>
        </w:rPr>
        <w:t>〕</w:t>
      </w:r>
      <w:r>
        <w:rPr>
          <w:rFonts w:asciiTheme="minorEastAsia" w:eastAsiaTheme="minorEastAsia" w:hAnsiTheme="minorEastAsia" w:hint="eastAsia"/>
          <w:color w:val="333333"/>
          <w:sz w:val="21"/>
          <w:szCs w:val="21"/>
        </w:rPr>
        <w:t>181</w:t>
      </w:r>
      <w:r>
        <w:rPr>
          <w:rFonts w:asciiTheme="minorEastAsia" w:eastAsiaTheme="minorEastAsia" w:hAnsiTheme="minorEastAsia" w:hint="eastAsia"/>
          <w:color w:val="333333"/>
          <w:sz w:val="21"/>
          <w:szCs w:val="21"/>
        </w:rPr>
        <w:t>号）同时废止。</w:t>
      </w:r>
    </w:p>
    <w:p w:rsidR="0051412A" w:rsidRDefault="0051412A">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51412A" w:rsidRDefault="0051412A">
      <w:pPr>
        <w:spacing w:line="360" w:lineRule="auto"/>
        <w:rPr>
          <w:rFonts w:asciiTheme="minorEastAsia" w:eastAsiaTheme="minorEastAsia" w:hAnsiTheme="minorEastAsia"/>
          <w:szCs w:val="21"/>
        </w:rPr>
      </w:pPr>
    </w:p>
    <w:p w:rsidR="0051412A" w:rsidRDefault="00DC68F9">
      <w:pPr>
        <w:pStyle w:val="3"/>
        <w:spacing w:before="0" w:after="0"/>
        <w:jc w:val="center"/>
      </w:pPr>
      <w:bookmarkStart w:id="84" w:name="_Toc73610163"/>
      <w:bookmarkStart w:id="85" w:name="_Toc73613645"/>
      <w:r>
        <w:rPr>
          <w:rFonts w:hint="eastAsia"/>
        </w:rPr>
        <w:t>二、关于印发中小企业划型标准规定的通知</w:t>
      </w:r>
      <w:bookmarkEnd w:id="84"/>
      <w:bookmarkEnd w:id="85"/>
    </w:p>
    <w:p w:rsidR="0051412A" w:rsidRDefault="00DC68F9">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工信部联企业〔</w:t>
      </w:r>
      <w:r>
        <w:rPr>
          <w:rFonts w:asciiTheme="minorEastAsia" w:eastAsiaTheme="minorEastAsia" w:hAnsiTheme="minorEastAsia" w:hint="eastAsia"/>
          <w:color w:val="000000"/>
          <w:sz w:val="21"/>
          <w:szCs w:val="21"/>
        </w:rPr>
        <w:t>2011</w:t>
      </w:r>
      <w:r>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号</w:t>
      </w:r>
    </w:p>
    <w:p w:rsidR="0051412A" w:rsidRDefault="00DC68F9">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各省、自治区、直辖市人民政府，国务院各部委、各直属机构及有关单位：</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为贯彻落实《中华人民共和国中小企业促进法》和《国务院关于进一步促进中小企业发展的若干意见》（国发〔</w:t>
      </w:r>
      <w:r>
        <w:rPr>
          <w:rFonts w:asciiTheme="minorEastAsia" w:eastAsiaTheme="minorEastAsia" w:hAnsiTheme="minorEastAsia" w:hint="eastAsia"/>
          <w:color w:val="000000"/>
          <w:sz w:val="21"/>
          <w:szCs w:val="21"/>
        </w:rPr>
        <w:t>2009</w:t>
      </w:r>
      <w:r>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36</w:t>
      </w:r>
      <w:r>
        <w:rPr>
          <w:rFonts w:asciiTheme="minorEastAsia" w:eastAsiaTheme="minorEastAsia" w:hAnsiTheme="minorEastAsia" w:hint="eastAsia"/>
          <w:color w:val="000000"/>
          <w:sz w:val="21"/>
          <w:szCs w:val="21"/>
        </w:rPr>
        <w:t>号），工业和信息化部、国家统计局、发展改革委、财政部研究制定了《中小企业划型标准规定》。经国务院同意，现印发给你们，请遵照执行。</w:t>
      </w:r>
    </w:p>
    <w:p w:rsidR="0051412A" w:rsidRDefault="00DC68F9">
      <w:pPr>
        <w:pStyle w:val="af3"/>
        <w:shd w:val="clear" w:color="auto" w:fill="FFFFFF"/>
        <w:spacing w:line="360" w:lineRule="auto"/>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工业和信息化部　国家统计局</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国家发展和改革委员会　财政部</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二○一一年六月十八日</w:t>
      </w:r>
    </w:p>
    <w:p w:rsidR="0051412A" w:rsidRDefault="00DC68F9">
      <w:pPr>
        <w:pStyle w:val="af3"/>
        <w:shd w:val="clear" w:color="auto" w:fill="FFFFFF"/>
        <w:spacing w:line="360" w:lineRule="auto"/>
        <w:jc w:val="center"/>
        <w:rPr>
          <w:rFonts w:asciiTheme="minorEastAsia" w:eastAsiaTheme="minorEastAsia" w:hAnsiTheme="minorEastAsia"/>
          <w:color w:val="000000"/>
          <w:sz w:val="21"/>
          <w:szCs w:val="21"/>
        </w:rPr>
      </w:pPr>
      <w:r>
        <w:rPr>
          <w:rStyle w:val="af8"/>
          <w:rFonts w:asciiTheme="minorEastAsia" w:eastAsiaTheme="minorEastAsia" w:hAnsiTheme="minorEastAsia" w:hint="eastAsia"/>
          <w:color w:val="000000"/>
          <w:sz w:val="21"/>
          <w:szCs w:val="21"/>
        </w:rPr>
        <w:t>中小企业划型标准规定</w:t>
      </w:r>
    </w:p>
    <w:p w:rsidR="0051412A" w:rsidRDefault="00DC68F9">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 xml:space="preserve">　　一、根据《中华人民共和国中小企业促进法》和《国务院关于进一步促进中小企业发展的若干意见》</w:t>
      </w:r>
      <w:r>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国发〔</w:t>
      </w:r>
      <w:r>
        <w:rPr>
          <w:rFonts w:asciiTheme="minorEastAsia" w:eastAsiaTheme="minorEastAsia" w:hAnsiTheme="minorEastAsia" w:hint="eastAsia"/>
          <w:color w:val="000000"/>
          <w:sz w:val="21"/>
          <w:szCs w:val="21"/>
        </w:rPr>
        <w:t>2009</w:t>
      </w:r>
      <w:r>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36</w:t>
      </w:r>
      <w:r>
        <w:rPr>
          <w:rFonts w:asciiTheme="minorEastAsia" w:eastAsiaTheme="minorEastAsia" w:hAnsiTheme="minorEastAsia" w:hint="eastAsia"/>
          <w:color w:val="000000"/>
          <w:sz w:val="21"/>
          <w:szCs w:val="21"/>
        </w:rPr>
        <w:t>号</w:t>
      </w:r>
      <w:r>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，制定本规定。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二、中小企业划分为中型、小型、微型三种类型，具体标准根据企业从业人员、营业收入、资产总额等指标，结合行业特点制定。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三、本规定适用的行业包</w:t>
      </w:r>
      <w:r>
        <w:rPr>
          <w:rFonts w:asciiTheme="minorEastAsia" w:eastAsiaTheme="minorEastAsia" w:hAnsiTheme="minorEastAsia" w:hint="eastAsia"/>
          <w:color w:val="000000"/>
          <w:sz w:val="21"/>
          <w:szCs w:val="21"/>
        </w:rPr>
        <w:t>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四、各行业划型标准为：</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（一）农、林、牧、渔业。营业收入</w:t>
      </w:r>
      <w:r>
        <w:rPr>
          <w:rFonts w:asciiTheme="minorEastAsia" w:eastAsiaTheme="minorEastAsia" w:hAnsiTheme="minorEastAsia" w:hint="eastAsia"/>
          <w:color w:val="000000"/>
          <w:sz w:val="21"/>
          <w:szCs w:val="21"/>
        </w:rPr>
        <w:t>20000</w:t>
      </w:r>
      <w:r>
        <w:rPr>
          <w:rFonts w:asciiTheme="minorEastAsia" w:eastAsiaTheme="minorEastAsia" w:hAnsiTheme="minorEastAsia" w:hint="eastAsia"/>
          <w:color w:val="000000"/>
          <w:sz w:val="21"/>
          <w:szCs w:val="21"/>
        </w:rPr>
        <w:t>万元以下的为中小微型企业。</w:t>
      </w:r>
      <w:r>
        <w:rPr>
          <w:rFonts w:asciiTheme="minorEastAsia" w:eastAsiaTheme="minorEastAsia" w:hAnsiTheme="minorEastAsia" w:hint="eastAsia"/>
          <w:color w:val="000000"/>
          <w:sz w:val="21"/>
          <w:szCs w:val="21"/>
        </w:rPr>
        <w:t>其中，营业收入</w:t>
      </w:r>
      <w:r>
        <w:rPr>
          <w:rFonts w:asciiTheme="minorEastAsia" w:eastAsiaTheme="minorEastAsia" w:hAnsiTheme="minorEastAsia" w:hint="eastAsia"/>
          <w:color w:val="000000"/>
          <w:sz w:val="21"/>
          <w:szCs w:val="21"/>
        </w:rPr>
        <w:t>500</w:t>
      </w:r>
      <w:r>
        <w:rPr>
          <w:rFonts w:asciiTheme="minorEastAsia" w:eastAsiaTheme="minorEastAsia" w:hAnsiTheme="minorEastAsia" w:hint="eastAsia"/>
          <w:color w:val="000000"/>
          <w:sz w:val="21"/>
          <w:szCs w:val="21"/>
        </w:rPr>
        <w:t>万元及以上的为中型企业，营业收入</w:t>
      </w:r>
      <w:r>
        <w:rPr>
          <w:rFonts w:asciiTheme="minorEastAsia" w:eastAsiaTheme="minorEastAsia" w:hAnsiTheme="minorEastAsia" w:hint="eastAsia"/>
          <w:color w:val="000000"/>
          <w:sz w:val="21"/>
          <w:szCs w:val="21"/>
        </w:rPr>
        <w:t>50</w:t>
      </w:r>
      <w:r>
        <w:rPr>
          <w:rFonts w:asciiTheme="minorEastAsia" w:eastAsiaTheme="minorEastAsia" w:hAnsiTheme="minorEastAsia" w:hint="eastAsia"/>
          <w:color w:val="000000"/>
          <w:sz w:val="21"/>
          <w:szCs w:val="21"/>
        </w:rPr>
        <w:t>万元及以上的为小型企业，营业收入</w:t>
      </w:r>
      <w:r>
        <w:rPr>
          <w:rFonts w:asciiTheme="minorEastAsia" w:eastAsiaTheme="minorEastAsia" w:hAnsiTheme="minorEastAsia" w:hint="eastAsia"/>
          <w:color w:val="000000"/>
          <w:sz w:val="21"/>
          <w:szCs w:val="21"/>
        </w:rPr>
        <w:t>50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（二）工业。从业人员</w:t>
      </w:r>
      <w:r>
        <w:rPr>
          <w:rFonts w:asciiTheme="minorEastAsia" w:eastAsiaTheme="minorEastAsia" w:hAnsiTheme="minorEastAsia" w:hint="eastAsia"/>
          <w:color w:val="000000"/>
          <w:sz w:val="21"/>
          <w:szCs w:val="21"/>
        </w:rPr>
        <w:t>1000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40000</w:t>
      </w:r>
      <w:r>
        <w:rPr>
          <w:rFonts w:asciiTheme="minorEastAsia" w:eastAsiaTheme="minorEastAsia" w:hAnsiTheme="minorEastAsia" w:hint="eastAsia"/>
          <w:color w:val="000000"/>
          <w:sz w:val="21"/>
          <w:szCs w:val="21"/>
        </w:rPr>
        <w:t>万元以下的为中小微型企业。其中，从业人员</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2000</w:t>
      </w:r>
      <w:r>
        <w:rPr>
          <w:rFonts w:asciiTheme="minorEastAsia" w:eastAsiaTheme="minorEastAsia" w:hAnsiTheme="minorEastAsia" w:hint="eastAsia"/>
          <w:color w:val="000000"/>
          <w:sz w:val="21"/>
          <w:szCs w:val="21"/>
        </w:rPr>
        <w:t>万元及以上的为中型企业；从业人员</w:t>
      </w:r>
      <w:r>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万元及以上的为小型企业；从业人员</w:t>
      </w:r>
      <w:r>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（三）建筑业。营业收入</w:t>
      </w:r>
      <w:r>
        <w:rPr>
          <w:rFonts w:asciiTheme="minorEastAsia" w:eastAsiaTheme="minorEastAsia" w:hAnsiTheme="minorEastAsia" w:hint="eastAsia"/>
          <w:color w:val="000000"/>
          <w:sz w:val="21"/>
          <w:szCs w:val="21"/>
        </w:rPr>
        <w:t>80000</w:t>
      </w:r>
      <w:r>
        <w:rPr>
          <w:rFonts w:asciiTheme="minorEastAsia" w:eastAsiaTheme="minorEastAsia" w:hAnsiTheme="minorEastAsia" w:hint="eastAsia"/>
          <w:color w:val="000000"/>
          <w:sz w:val="21"/>
          <w:szCs w:val="21"/>
        </w:rPr>
        <w:t>万元以下或资产总额</w:t>
      </w:r>
      <w:r>
        <w:rPr>
          <w:rFonts w:asciiTheme="minorEastAsia" w:eastAsiaTheme="minorEastAsia" w:hAnsiTheme="minorEastAsia" w:hint="eastAsia"/>
          <w:color w:val="000000"/>
          <w:sz w:val="21"/>
          <w:szCs w:val="21"/>
        </w:rPr>
        <w:t>80000</w:t>
      </w:r>
      <w:r>
        <w:rPr>
          <w:rFonts w:asciiTheme="minorEastAsia" w:eastAsiaTheme="minorEastAsia" w:hAnsiTheme="minorEastAsia" w:hint="eastAsia"/>
          <w:color w:val="000000"/>
          <w:sz w:val="21"/>
          <w:szCs w:val="21"/>
        </w:rPr>
        <w:t>万元以下的为中小微型企业。其中，营业收入</w:t>
      </w:r>
      <w:r>
        <w:rPr>
          <w:rFonts w:asciiTheme="minorEastAsia" w:eastAsiaTheme="minorEastAsia" w:hAnsiTheme="minorEastAsia" w:hint="eastAsia"/>
          <w:color w:val="000000"/>
          <w:sz w:val="21"/>
          <w:szCs w:val="21"/>
        </w:rPr>
        <w:t>6000</w:t>
      </w:r>
      <w:r>
        <w:rPr>
          <w:rFonts w:asciiTheme="minorEastAsia" w:eastAsiaTheme="minorEastAsia" w:hAnsiTheme="minorEastAsia" w:hint="eastAsia"/>
          <w:color w:val="000000"/>
          <w:sz w:val="21"/>
          <w:szCs w:val="21"/>
        </w:rPr>
        <w:t>万元及以</w:t>
      </w:r>
      <w:r>
        <w:rPr>
          <w:rFonts w:asciiTheme="minorEastAsia" w:eastAsiaTheme="minorEastAsia" w:hAnsiTheme="minorEastAsia" w:hint="eastAsia"/>
          <w:color w:val="000000"/>
          <w:sz w:val="21"/>
          <w:szCs w:val="21"/>
        </w:rPr>
        <w:t>上，且资产总额</w:t>
      </w:r>
      <w:r>
        <w:rPr>
          <w:rFonts w:asciiTheme="minorEastAsia" w:eastAsiaTheme="minorEastAsia" w:hAnsiTheme="minorEastAsia" w:hint="eastAsia"/>
          <w:color w:val="000000"/>
          <w:sz w:val="21"/>
          <w:szCs w:val="21"/>
        </w:rPr>
        <w:t>5000</w:t>
      </w:r>
      <w:r>
        <w:rPr>
          <w:rFonts w:asciiTheme="minorEastAsia" w:eastAsiaTheme="minorEastAsia" w:hAnsiTheme="minorEastAsia" w:hint="eastAsia"/>
          <w:color w:val="000000"/>
          <w:sz w:val="21"/>
          <w:szCs w:val="21"/>
        </w:rPr>
        <w:t>万元及以上的为中型企业；营业收入</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万元及以上，且资产总额</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万元及以上的为小型企业；营业收入</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万元以下或资产总额</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（四）批发业。从业人员</w:t>
      </w:r>
      <w:r>
        <w:rPr>
          <w:rFonts w:asciiTheme="minorEastAsia" w:eastAsiaTheme="minorEastAsia" w:hAnsiTheme="minorEastAsia" w:hint="eastAsia"/>
          <w:color w:val="000000"/>
          <w:sz w:val="21"/>
          <w:szCs w:val="21"/>
        </w:rPr>
        <w:t>200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40000</w:t>
      </w:r>
      <w:r>
        <w:rPr>
          <w:rFonts w:asciiTheme="minorEastAsia" w:eastAsiaTheme="minorEastAsia" w:hAnsiTheme="minorEastAsia" w:hint="eastAsia"/>
          <w:color w:val="000000"/>
          <w:sz w:val="21"/>
          <w:szCs w:val="21"/>
        </w:rPr>
        <w:t>万元以下的为中小微型企业。其中，从业人员</w:t>
      </w:r>
      <w:r>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5000</w:t>
      </w:r>
      <w:r>
        <w:rPr>
          <w:rFonts w:asciiTheme="minorEastAsia" w:eastAsiaTheme="minorEastAsia" w:hAnsiTheme="minorEastAsia" w:hint="eastAsia"/>
          <w:color w:val="000000"/>
          <w:sz w:val="21"/>
          <w:szCs w:val="21"/>
        </w:rPr>
        <w:t>万元及以上的为中型企业；从业人员</w:t>
      </w:r>
      <w:r>
        <w:rPr>
          <w:rFonts w:asciiTheme="minorEastAsia" w:eastAsiaTheme="minorEastAsia" w:hAnsiTheme="minorEastAsia" w:hint="eastAsia"/>
          <w:color w:val="000000"/>
          <w:sz w:val="21"/>
          <w:szCs w:val="21"/>
        </w:rPr>
        <w:t>5</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1000</w:t>
      </w:r>
      <w:r>
        <w:rPr>
          <w:rFonts w:asciiTheme="minorEastAsia" w:eastAsiaTheme="minorEastAsia" w:hAnsiTheme="minorEastAsia" w:hint="eastAsia"/>
          <w:color w:val="000000"/>
          <w:sz w:val="21"/>
          <w:szCs w:val="21"/>
        </w:rPr>
        <w:t>万元及以上的为小型企业；从业人员</w:t>
      </w:r>
      <w:r>
        <w:rPr>
          <w:rFonts w:asciiTheme="minorEastAsia" w:eastAsiaTheme="minorEastAsia" w:hAnsiTheme="minorEastAsia" w:hint="eastAsia"/>
          <w:color w:val="000000"/>
          <w:sz w:val="21"/>
          <w:szCs w:val="21"/>
        </w:rPr>
        <w:t>5</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1000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（五）零售业。从业人员</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20000</w:t>
      </w:r>
      <w:r>
        <w:rPr>
          <w:rFonts w:asciiTheme="minorEastAsia" w:eastAsiaTheme="minorEastAsia" w:hAnsiTheme="minorEastAsia" w:hint="eastAsia"/>
          <w:color w:val="000000"/>
          <w:sz w:val="21"/>
          <w:szCs w:val="21"/>
        </w:rPr>
        <w:t>万元以</w:t>
      </w:r>
      <w:r>
        <w:rPr>
          <w:rFonts w:asciiTheme="minorEastAsia" w:eastAsiaTheme="minorEastAsia" w:hAnsiTheme="minorEastAsia" w:hint="eastAsia"/>
          <w:color w:val="000000"/>
          <w:sz w:val="21"/>
          <w:szCs w:val="21"/>
        </w:rPr>
        <w:t>下的为中小微型企业。其中，从业人员</w:t>
      </w:r>
      <w:r>
        <w:rPr>
          <w:rFonts w:asciiTheme="minorEastAsia" w:eastAsiaTheme="minorEastAsia" w:hAnsiTheme="minorEastAsia" w:hint="eastAsia"/>
          <w:color w:val="000000"/>
          <w:sz w:val="21"/>
          <w:szCs w:val="21"/>
        </w:rPr>
        <w:t>50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500</w:t>
      </w:r>
      <w:r>
        <w:rPr>
          <w:rFonts w:asciiTheme="minorEastAsia" w:eastAsiaTheme="minorEastAsia" w:hAnsiTheme="minorEastAsia" w:hint="eastAsia"/>
          <w:color w:val="000000"/>
          <w:sz w:val="21"/>
          <w:szCs w:val="21"/>
        </w:rPr>
        <w:t>万元及以上的为中型企业；从业人员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万元及以上的为小型企业；从业人员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（六）交通运输业。从业人员</w:t>
      </w:r>
      <w:r>
        <w:rPr>
          <w:rFonts w:asciiTheme="minorEastAsia" w:eastAsiaTheme="minorEastAsia" w:hAnsiTheme="minorEastAsia" w:hint="eastAsia"/>
          <w:color w:val="000000"/>
          <w:sz w:val="21"/>
          <w:szCs w:val="21"/>
        </w:rPr>
        <w:t>1000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30000</w:t>
      </w:r>
      <w:r>
        <w:rPr>
          <w:rFonts w:asciiTheme="minorEastAsia" w:eastAsiaTheme="minorEastAsia" w:hAnsiTheme="minorEastAsia" w:hint="eastAsia"/>
          <w:color w:val="000000"/>
          <w:sz w:val="21"/>
          <w:szCs w:val="21"/>
        </w:rPr>
        <w:t>万元以下的为中小微型企业。其中，从业人员</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3000</w:t>
      </w:r>
      <w:r>
        <w:rPr>
          <w:rFonts w:asciiTheme="minorEastAsia" w:eastAsiaTheme="minorEastAsia" w:hAnsiTheme="minorEastAsia" w:hint="eastAsia"/>
          <w:color w:val="000000"/>
          <w:sz w:val="21"/>
          <w:szCs w:val="21"/>
        </w:rPr>
        <w:t>万元及以上的为中型企业；从业人员</w:t>
      </w:r>
      <w:r>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200</w:t>
      </w:r>
      <w:r>
        <w:rPr>
          <w:rFonts w:asciiTheme="minorEastAsia" w:eastAsiaTheme="minorEastAsia" w:hAnsiTheme="minorEastAsia" w:hint="eastAsia"/>
          <w:color w:val="000000"/>
          <w:sz w:val="21"/>
          <w:szCs w:val="21"/>
        </w:rPr>
        <w:t>万元及以上的为小型企业；从业人员</w:t>
      </w:r>
      <w:r>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200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（七）仓储业。从业</w:t>
      </w:r>
      <w:r>
        <w:rPr>
          <w:rFonts w:asciiTheme="minorEastAsia" w:eastAsiaTheme="minorEastAsia" w:hAnsiTheme="minorEastAsia" w:hint="eastAsia"/>
          <w:color w:val="000000"/>
          <w:sz w:val="21"/>
          <w:szCs w:val="21"/>
        </w:rPr>
        <w:t>人员</w:t>
      </w:r>
      <w:r>
        <w:rPr>
          <w:rFonts w:asciiTheme="minorEastAsia" w:eastAsiaTheme="minorEastAsia" w:hAnsiTheme="minorEastAsia" w:hint="eastAsia"/>
          <w:color w:val="000000"/>
          <w:sz w:val="21"/>
          <w:szCs w:val="21"/>
        </w:rPr>
        <w:t>200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30000</w:t>
      </w:r>
      <w:r>
        <w:rPr>
          <w:rFonts w:asciiTheme="minorEastAsia" w:eastAsiaTheme="minorEastAsia" w:hAnsiTheme="minorEastAsia" w:hint="eastAsia"/>
          <w:color w:val="000000"/>
          <w:sz w:val="21"/>
          <w:szCs w:val="21"/>
        </w:rPr>
        <w:t>万元以下的为中小微型企业。其中，从业人员</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1000</w:t>
      </w:r>
      <w:r>
        <w:rPr>
          <w:rFonts w:asciiTheme="minorEastAsia" w:eastAsiaTheme="minorEastAsia" w:hAnsiTheme="minorEastAsia" w:hint="eastAsia"/>
          <w:color w:val="000000"/>
          <w:sz w:val="21"/>
          <w:szCs w:val="21"/>
        </w:rPr>
        <w:t>万元及以上的为中型企业；从业人员</w:t>
      </w:r>
      <w:r>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万元及以上的为小型企业；从业人员</w:t>
      </w:r>
      <w:r>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lastRenderedPageBreak/>
        <w:t xml:space="preserve">　　（八）邮政业。从业人员</w:t>
      </w:r>
      <w:r>
        <w:rPr>
          <w:rFonts w:asciiTheme="minorEastAsia" w:eastAsiaTheme="minorEastAsia" w:hAnsiTheme="minorEastAsia" w:hint="eastAsia"/>
          <w:color w:val="000000"/>
          <w:sz w:val="21"/>
          <w:szCs w:val="21"/>
        </w:rPr>
        <w:t>1000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30000</w:t>
      </w:r>
      <w:r>
        <w:rPr>
          <w:rFonts w:asciiTheme="minorEastAsia" w:eastAsiaTheme="minorEastAsia" w:hAnsiTheme="minorEastAsia" w:hint="eastAsia"/>
          <w:color w:val="000000"/>
          <w:sz w:val="21"/>
          <w:szCs w:val="21"/>
        </w:rPr>
        <w:t>万元以下的为中小微型企业。其中，从业人员</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2000</w:t>
      </w:r>
      <w:r>
        <w:rPr>
          <w:rFonts w:asciiTheme="minorEastAsia" w:eastAsiaTheme="minorEastAsia" w:hAnsiTheme="minorEastAsia" w:hint="eastAsia"/>
          <w:color w:val="000000"/>
          <w:sz w:val="21"/>
          <w:szCs w:val="21"/>
        </w:rPr>
        <w:t>万元及以上的为中型企业；从业人员</w:t>
      </w:r>
      <w:r>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万元及以上的为小型企业；从业人员</w:t>
      </w:r>
      <w:r>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w:t>
      </w:r>
      <w:r>
        <w:rPr>
          <w:rFonts w:asciiTheme="minorEastAsia" w:eastAsiaTheme="minorEastAsia" w:hAnsiTheme="minorEastAsia" w:hint="eastAsia"/>
          <w:color w:val="000000"/>
          <w:sz w:val="21"/>
          <w:szCs w:val="21"/>
        </w:rPr>
        <w:t>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（九）住宿业。从业人员</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10000</w:t>
      </w:r>
      <w:r>
        <w:rPr>
          <w:rFonts w:asciiTheme="minorEastAsia" w:eastAsiaTheme="minorEastAsia" w:hAnsiTheme="minorEastAsia" w:hint="eastAsia"/>
          <w:color w:val="000000"/>
          <w:sz w:val="21"/>
          <w:szCs w:val="21"/>
        </w:rPr>
        <w:t>万元以下的为中小微型企业。其中，从业人员</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2000</w:t>
      </w:r>
      <w:r>
        <w:rPr>
          <w:rFonts w:asciiTheme="minorEastAsia" w:eastAsiaTheme="minorEastAsia" w:hAnsiTheme="minorEastAsia" w:hint="eastAsia"/>
          <w:color w:val="000000"/>
          <w:sz w:val="21"/>
          <w:szCs w:val="21"/>
        </w:rPr>
        <w:t>万元及以上的为中型企业；从业人员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万元及以上的为小型企业；从业人员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（十）餐饮业。从业人员</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10000</w:t>
      </w:r>
      <w:r>
        <w:rPr>
          <w:rFonts w:asciiTheme="minorEastAsia" w:eastAsiaTheme="minorEastAsia" w:hAnsiTheme="minorEastAsia" w:hint="eastAsia"/>
          <w:color w:val="000000"/>
          <w:sz w:val="21"/>
          <w:szCs w:val="21"/>
        </w:rPr>
        <w:t>万元以下的为中小微型企业。其中，从业人员</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2000</w:t>
      </w:r>
      <w:r>
        <w:rPr>
          <w:rFonts w:asciiTheme="minorEastAsia" w:eastAsiaTheme="minorEastAsia" w:hAnsiTheme="minorEastAsia" w:hint="eastAsia"/>
          <w:color w:val="000000"/>
          <w:sz w:val="21"/>
          <w:szCs w:val="21"/>
        </w:rPr>
        <w:t>万元及以上的为中型企业；从业人员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万元及以上的为小型企业</w:t>
      </w:r>
      <w:r>
        <w:rPr>
          <w:rFonts w:asciiTheme="minorEastAsia" w:eastAsiaTheme="minorEastAsia" w:hAnsiTheme="minorEastAsia" w:hint="eastAsia"/>
          <w:color w:val="000000"/>
          <w:sz w:val="21"/>
          <w:szCs w:val="21"/>
        </w:rPr>
        <w:t>；从业人员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（十一）信息传输业。从业人员</w:t>
      </w:r>
      <w:r>
        <w:rPr>
          <w:rFonts w:asciiTheme="minorEastAsia" w:eastAsiaTheme="minorEastAsia" w:hAnsiTheme="minorEastAsia" w:hint="eastAsia"/>
          <w:color w:val="000000"/>
          <w:sz w:val="21"/>
          <w:szCs w:val="21"/>
        </w:rPr>
        <w:t>2000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100000</w:t>
      </w:r>
      <w:r>
        <w:rPr>
          <w:rFonts w:asciiTheme="minorEastAsia" w:eastAsiaTheme="minorEastAsia" w:hAnsiTheme="minorEastAsia" w:hint="eastAsia"/>
          <w:color w:val="000000"/>
          <w:sz w:val="21"/>
          <w:szCs w:val="21"/>
        </w:rPr>
        <w:t>万元以下的为中小微型企业。其中，从业人员</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1000</w:t>
      </w:r>
      <w:r>
        <w:rPr>
          <w:rFonts w:asciiTheme="minorEastAsia" w:eastAsiaTheme="minorEastAsia" w:hAnsiTheme="minorEastAsia" w:hint="eastAsia"/>
          <w:color w:val="000000"/>
          <w:sz w:val="21"/>
          <w:szCs w:val="21"/>
        </w:rPr>
        <w:t>万元及以上的为中型企业；从业人员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万元及以上的为小型企业；从业人员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（十二）软件和信息技术服务业。从业人员</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10000</w:t>
      </w:r>
      <w:r>
        <w:rPr>
          <w:rFonts w:asciiTheme="minorEastAsia" w:eastAsiaTheme="minorEastAsia" w:hAnsiTheme="minorEastAsia" w:hint="eastAsia"/>
          <w:color w:val="000000"/>
          <w:sz w:val="21"/>
          <w:szCs w:val="21"/>
        </w:rPr>
        <w:t>万元以下的为中小微型企业。其中，从业人员</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1000</w:t>
      </w:r>
      <w:r>
        <w:rPr>
          <w:rFonts w:asciiTheme="minorEastAsia" w:eastAsiaTheme="minorEastAsia" w:hAnsiTheme="minorEastAsia" w:hint="eastAsia"/>
          <w:color w:val="000000"/>
          <w:sz w:val="21"/>
          <w:szCs w:val="21"/>
        </w:rPr>
        <w:t>万元及以上的为中型</w:t>
      </w:r>
      <w:r>
        <w:rPr>
          <w:rFonts w:asciiTheme="minorEastAsia" w:eastAsiaTheme="minorEastAsia" w:hAnsiTheme="minorEastAsia" w:hint="eastAsia"/>
          <w:color w:val="000000"/>
          <w:sz w:val="21"/>
          <w:szCs w:val="21"/>
        </w:rPr>
        <w:t>企业；从业人员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50</w:t>
      </w:r>
      <w:r>
        <w:rPr>
          <w:rFonts w:asciiTheme="minorEastAsia" w:eastAsiaTheme="minorEastAsia" w:hAnsiTheme="minorEastAsia" w:hint="eastAsia"/>
          <w:color w:val="000000"/>
          <w:sz w:val="21"/>
          <w:szCs w:val="21"/>
        </w:rPr>
        <w:t>万元及以上的为小型企业；从业人员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50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（十三）房地产开发经营。营业收入</w:t>
      </w:r>
      <w:r>
        <w:rPr>
          <w:rFonts w:asciiTheme="minorEastAsia" w:eastAsiaTheme="minorEastAsia" w:hAnsiTheme="minorEastAsia" w:hint="eastAsia"/>
          <w:color w:val="000000"/>
          <w:sz w:val="21"/>
          <w:szCs w:val="21"/>
        </w:rPr>
        <w:t>200000</w:t>
      </w:r>
      <w:r>
        <w:rPr>
          <w:rFonts w:asciiTheme="minorEastAsia" w:eastAsiaTheme="minorEastAsia" w:hAnsiTheme="minorEastAsia" w:hint="eastAsia"/>
          <w:color w:val="000000"/>
          <w:sz w:val="21"/>
          <w:szCs w:val="21"/>
        </w:rPr>
        <w:t>万元以下或资产总额</w:t>
      </w:r>
      <w:r>
        <w:rPr>
          <w:rFonts w:asciiTheme="minorEastAsia" w:eastAsiaTheme="minorEastAsia" w:hAnsiTheme="minorEastAsia" w:hint="eastAsia"/>
          <w:color w:val="000000"/>
          <w:sz w:val="21"/>
          <w:szCs w:val="21"/>
        </w:rPr>
        <w:t>10000</w:t>
      </w:r>
      <w:r>
        <w:rPr>
          <w:rFonts w:asciiTheme="minorEastAsia" w:eastAsiaTheme="minorEastAsia" w:hAnsiTheme="minorEastAsia" w:hint="eastAsia"/>
          <w:color w:val="000000"/>
          <w:sz w:val="21"/>
          <w:szCs w:val="21"/>
        </w:rPr>
        <w:t>万元以下的为中小微型企业。其中，营业收入</w:t>
      </w:r>
      <w:r>
        <w:rPr>
          <w:rFonts w:asciiTheme="minorEastAsia" w:eastAsiaTheme="minorEastAsia" w:hAnsiTheme="minorEastAsia" w:hint="eastAsia"/>
          <w:color w:val="000000"/>
          <w:sz w:val="21"/>
          <w:szCs w:val="21"/>
        </w:rPr>
        <w:t>1000</w:t>
      </w:r>
      <w:r>
        <w:rPr>
          <w:rFonts w:asciiTheme="minorEastAsia" w:eastAsiaTheme="minorEastAsia" w:hAnsiTheme="minorEastAsia" w:hint="eastAsia"/>
          <w:color w:val="000000"/>
          <w:sz w:val="21"/>
          <w:szCs w:val="21"/>
        </w:rPr>
        <w:t>万元及以上，且资产总额</w:t>
      </w:r>
      <w:r>
        <w:rPr>
          <w:rFonts w:asciiTheme="minorEastAsia" w:eastAsiaTheme="minorEastAsia" w:hAnsiTheme="minorEastAsia" w:hint="eastAsia"/>
          <w:color w:val="000000"/>
          <w:sz w:val="21"/>
          <w:szCs w:val="21"/>
        </w:rPr>
        <w:t>5000</w:t>
      </w:r>
      <w:r>
        <w:rPr>
          <w:rFonts w:asciiTheme="minorEastAsia" w:eastAsiaTheme="minorEastAsia" w:hAnsiTheme="minorEastAsia" w:hint="eastAsia"/>
          <w:color w:val="000000"/>
          <w:sz w:val="21"/>
          <w:szCs w:val="21"/>
        </w:rPr>
        <w:t>万元及以上的为中型企业；营业收入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万元及以上，且资产总额</w:t>
      </w:r>
      <w:r>
        <w:rPr>
          <w:rFonts w:asciiTheme="minorEastAsia" w:eastAsiaTheme="minorEastAsia" w:hAnsiTheme="minorEastAsia" w:hint="eastAsia"/>
          <w:color w:val="000000"/>
          <w:sz w:val="21"/>
          <w:szCs w:val="21"/>
        </w:rPr>
        <w:t>2000</w:t>
      </w:r>
      <w:r>
        <w:rPr>
          <w:rFonts w:asciiTheme="minorEastAsia" w:eastAsiaTheme="minorEastAsia" w:hAnsiTheme="minorEastAsia" w:hint="eastAsia"/>
          <w:color w:val="000000"/>
          <w:sz w:val="21"/>
          <w:szCs w:val="21"/>
        </w:rPr>
        <w:t>万元及以上的为小型企业；营业收入</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万元以下或资产总额</w:t>
      </w:r>
      <w:r>
        <w:rPr>
          <w:rFonts w:asciiTheme="minorEastAsia" w:eastAsiaTheme="minorEastAsia" w:hAnsiTheme="minorEastAsia" w:hint="eastAsia"/>
          <w:color w:val="000000"/>
          <w:sz w:val="21"/>
          <w:szCs w:val="21"/>
        </w:rPr>
        <w:t>2000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（十四）物业管理。从业人员</w:t>
      </w:r>
      <w:r>
        <w:rPr>
          <w:rFonts w:asciiTheme="minorEastAsia" w:eastAsiaTheme="minorEastAsia" w:hAnsiTheme="minorEastAsia" w:hint="eastAsia"/>
          <w:color w:val="000000"/>
          <w:sz w:val="21"/>
          <w:szCs w:val="21"/>
        </w:rPr>
        <w:t>1000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5000</w:t>
      </w:r>
      <w:r>
        <w:rPr>
          <w:rFonts w:asciiTheme="minorEastAsia" w:eastAsiaTheme="minorEastAsia" w:hAnsiTheme="minorEastAsia" w:hint="eastAsia"/>
          <w:color w:val="000000"/>
          <w:sz w:val="21"/>
          <w:szCs w:val="21"/>
        </w:rPr>
        <w:t>万元以下的为中小微</w:t>
      </w:r>
      <w:r>
        <w:rPr>
          <w:rFonts w:asciiTheme="minorEastAsia" w:eastAsiaTheme="minorEastAsia" w:hAnsiTheme="minorEastAsia" w:hint="eastAsia"/>
          <w:color w:val="000000"/>
          <w:sz w:val="21"/>
          <w:szCs w:val="21"/>
        </w:rPr>
        <w:t>型企业。其中，从业人员</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1000</w:t>
      </w:r>
      <w:r>
        <w:rPr>
          <w:rFonts w:asciiTheme="minorEastAsia" w:eastAsiaTheme="minorEastAsia" w:hAnsiTheme="minorEastAsia" w:hint="eastAsia"/>
          <w:color w:val="000000"/>
          <w:sz w:val="21"/>
          <w:szCs w:val="21"/>
        </w:rPr>
        <w:t>万元及以上的为中型企业；从业人员</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人及以上，且营业收入</w:t>
      </w:r>
      <w:r>
        <w:rPr>
          <w:rFonts w:asciiTheme="minorEastAsia" w:eastAsiaTheme="minorEastAsia" w:hAnsiTheme="minorEastAsia" w:hint="eastAsia"/>
          <w:color w:val="000000"/>
          <w:sz w:val="21"/>
          <w:szCs w:val="21"/>
        </w:rPr>
        <w:t>500</w:t>
      </w:r>
      <w:r>
        <w:rPr>
          <w:rFonts w:asciiTheme="minorEastAsia" w:eastAsiaTheme="minorEastAsia" w:hAnsiTheme="minorEastAsia" w:hint="eastAsia"/>
          <w:color w:val="000000"/>
          <w:sz w:val="21"/>
          <w:szCs w:val="21"/>
        </w:rPr>
        <w:t>万元及以上的为小型企业；从业人员</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人以下或营业收入</w:t>
      </w:r>
      <w:r>
        <w:rPr>
          <w:rFonts w:asciiTheme="minorEastAsia" w:eastAsiaTheme="minorEastAsia" w:hAnsiTheme="minorEastAsia" w:hint="eastAsia"/>
          <w:color w:val="000000"/>
          <w:sz w:val="21"/>
          <w:szCs w:val="21"/>
        </w:rPr>
        <w:t>500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（十五）租赁和商务服务业。从业人员</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人以下或资产总额</w:t>
      </w:r>
      <w:r>
        <w:rPr>
          <w:rFonts w:asciiTheme="minorEastAsia" w:eastAsiaTheme="minorEastAsia" w:hAnsiTheme="minorEastAsia" w:hint="eastAsia"/>
          <w:color w:val="000000"/>
          <w:sz w:val="21"/>
          <w:szCs w:val="21"/>
        </w:rPr>
        <w:t>120000</w:t>
      </w:r>
      <w:r>
        <w:rPr>
          <w:rFonts w:asciiTheme="minorEastAsia" w:eastAsiaTheme="minorEastAsia" w:hAnsiTheme="minorEastAsia" w:hint="eastAsia"/>
          <w:color w:val="000000"/>
          <w:sz w:val="21"/>
          <w:szCs w:val="21"/>
        </w:rPr>
        <w:t>万元以下的为中小微型企业。其中，从业人员</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人及以上，且资产总额</w:t>
      </w:r>
      <w:r>
        <w:rPr>
          <w:rFonts w:asciiTheme="minorEastAsia" w:eastAsiaTheme="minorEastAsia" w:hAnsiTheme="minorEastAsia" w:hint="eastAsia"/>
          <w:color w:val="000000"/>
          <w:sz w:val="21"/>
          <w:szCs w:val="21"/>
        </w:rPr>
        <w:t>8000</w:t>
      </w:r>
      <w:r>
        <w:rPr>
          <w:rFonts w:asciiTheme="minorEastAsia" w:eastAsiaTheme="minorEastAsia" w:hAnsiTheme="minorEastAsia" w:hint="eastAsia"/>
          <w:color w:val="000000"/>
          <w:sz w:val="21"/>
          <w:szCs w:val="21"/>
        </w:rPr>
        <w:t>万元及以上的为中型企业；从业人员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人及以上，且资产总额</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万元及以上的为小型企业；从业人员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人以下或资产总额</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（十六）其他未</w:t>
      </w:r>
      <w:r>
        <w:rPr>
          <w:rFonts w:asciiTheme="minorEastAsia" w:eastAsiaTheme="minorEastAsia" w:hAnsiTheme="minorEastAsia" w:hint="eastAsia"/>
          <w:color w:val="000000"/>
          <w:sz w:val="21"/>
          <w:szCs w:val="21"/>
        </w:rPr>
        <w:t>列明行业。从业人员</w:t>
      </w:r>
      <w:r>
        <w:rPr>
          <w:rFonts w:asciiTheme="minorEastAsia" w:eastAsiaTheme="minorEastAsia" w:hAnsiTheme="minorEastAsia" w:hint="eastAsia"/>
          <w:color w:val="000000"/>
          <w:sz w:val="21"/>
          <w:szCs w:val="21"/>
        </w:rPr>
        <w:t>300</w:t>
      </w:r>
      <w:r>
        <w:rPr>
          <w:rFonts w:asciiTheme="minorEastAsia" w:eastAsiaTheme="minorEastAsia" w:hAnsiTheme="minorEastAsia" w:hint="eastAsia"/>
          <w:color w:val="000000"/>
          <w:sz w:val="21"/>
          <w:szCs w:val="21"/>
        </w:rPr>
        <w:t>人以下的为中小微型企业。其中，从业人员</w:t>
      </w:r>
      <w:r>
        <w:rPr>
          <w:rFonts w:asciiTheme="minorEastAsia" w:eastAsiaTheme="minorEastAsia" w:hAnsiTheme="minorEastAsia" w:hint="eastAsia"/>
          <w:color w:val="000000"/>
          <w:sz w:val="21"/>
          <w:szCs w:val="21"/>
        </w:rPr>
        <w:t>100</w:t>
      </w:r>
      <w:r>
        <w:rPr>
          <w:rFonts w:asciiTheme="minorEastAsia" w:eastAsiaTheme="minorEastAsia" w:hAnsiTheme="minorEastAsia" w:hint="eastAsia"/>
          <w:color w:val="000000"/>
          <w:sz w:val="21"/>
          <w:szCs w:val="21"/>
        </w:rPr>
        <w:t>人及以上的为中型企业；从业人员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人及以上的为小型企业；从业人员</w:t>
      </w:r>
      <w:r>
        <w:rPr>
          <w:rFonts w:asciiTheme="minorEastAsia" w:eastAsiaTheme="minorEastAsia" w:hAnsiTheme="minorEastAsia" w:hint="eastAsia"/>
          <w:color w:val="000000"/>
          <w:sz w:val="21"/>
          <w:szCs w:val="21"/>
        </w:rPr>
        <w:t>10</w:t>
      </w:r>
      <w:r>
        <w:rPr>
          <w:rFonts w:asciiTheme="minorEastAsia" w:eastAsiaTheme="minorEastAsia" w:hAnsiTheme="minorEastAsia" w:hint="eastAsia"/>
          <w:color w:val="000000"/>
          <w:sz w:val="21"/>
          <w:szCs w:val="21"/>
        </w:rPr>
        <w:t>人以下的为微型企业。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五、企业类型的划分以统计部门的统计数据为依据。</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六、本规定适用于在中华人民共和国境内依法设立的各类所有制和各种组织形式的企业。个体工商户和本规定以外的行业，参照本规定进行划型。</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lastRenderedPageBreak/>
        <w:t xml:space="preserve">　　七、本规定的中型企业标准上限即为大型企业标准的下限，国家统计部门据此制定大中小微型企业的统计分类。国务院有关部门据此进行相关数据分析，不得制定与本规定不一致的企业划</w:t>
      </w:r>
      <w:r>
        <w:rPr>
          <w:rFonts w:asciiTheme="minorEastAsia" w:eastAsiaTheme="minorEastAsia" w:hAnsiTheme="minorEastAsia" w:hint="eastAsia"/>
          <w:color w:val="000000"/>
          <w:sz w:val="21"/>
          <w:szCs w:val="21"/>
        </w:rPr>
        <w:t>型标准。</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八、本规定由工业和信息化部、国家统计局会同有关部门根据《国民经济行业分类》修订情况和企业发展变化情况适时修订。</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九、本规定由工业和信息化部、国家统计局会同有关部门负责解释。</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t xml:space="preserve">　　十、本规定自发布之日起执行，原国家经贸委、原国家计委、财政部和国家统计局</w:t>
      </w:r>
      <w:r>
        <w:rPr>
          <w:rFonts w:asciiTheme="minorEastAsia" w:eastAsiaTheme="minorEastAsia" w:hAnsiTheme="minorEastAsia" w:hint="eastAsia"/>
          <w:color w:val="000000"/>
          <w:sz w:val="21"/>
          <w:szCs w:val="21"/>
        </w:rPr>
        <w:t>2003</w:t>
      </w:r>
      <w:r>
        <w:rPr>
          <w:rFonts w:asciiTheme="minorEastAsia" w:eastAsiaTheme="minorEastAsia" w:hAnsiTheme="minorEastAsia" w:hint="eastAsia"/>
          <w:color w:val="000000"/>
          <w:sz w:val="21"/>
          <w:szCs w:val="21"/>
        </w:rPr>
        <w:t>年颁布的《中小企业标准暂行规定》同时废止。</w:t>
      </w:r>
    </w:p>
    <w:p w:rsidR="0051412A" w:rsidRDefault="0051412A">
      <w:pPr>
        <w:pStyle w:val="af3"/>
        <w:shd w:val="clear" w:color="auto" w:fill="FFFFFF"/>
        <w:spacing w:line="360" w:lineRule="auto"/>
        <w:rPr>
          <w:rFonts w:asciiTheme="minorEastAsia" w:eastAsiaTheme="minorEastAsia" w:hAnsiTheme="minorEastAsia"/>
          <w:color w:val="000000"/>
          <w:sz w:val="21"/>
          <w:szCs w:val="21"/>
        </w:rPr>
      </w:pPr>
    </w:p>
    <w:p w:rsidR="0051412A" w:rsidRDefault="00DC68F9">
      <w:pPr>
        <w:pStyle w:val="3"/>
        <w:spacing w:before="0" w:after="0"/>
        <w:jc w:val="center"/>
        <w:rPr>
          <w:rFonts w:asciiTheme="minorEastAsia" w:eastAsiaTheme="minorEastAsia" w:hAnsiTheme="minorEastAsia"/>
        </w:rPr>
      </w:pPr>
      <w:bookmarkStart w:id="86" w:name="_Toc73610164"/>
      <w:bookmarkStart w:id="87" w:name="_Toc73613646"/>
      <w:r>
        <w:rPr>
          <w:rFonts w:asciiTheme="minorEastAsia" w:eastAsiaTheme="minorEastAsia" w:hAnsiTheme="minorEastAsia" w:hint="eastAsia"/>
          <w:bCs w:val="0"/>
        </w:rPr>
        <w:t>三、</w:t>
      </w:r>
      <w:r>
        <w:rPr>
          <w:rFonts w:asciiTheme="minorEastAsia" w:eastAsiaTheme="minorEastAsia" w:hAnsiTheme="minorEastAsia"/>
          <w:bCs w:val="0"/>
        </w:rPr>
        <w:t>国家统计局关于印发《统计上大中小微型企业划分办法</w:t>
      </w:r>
      <w:r>
        <w:rPr>
          <w:rFonts w:asciiTheme="minorEastAsia" w:eastAsiaTheme="minorEastAsia" w:hAnsiTheme="minorEastAsia"/>
          <w:bCs w:val="0"/>
        </w:rPr>
        <w:t xml:space="preserve"> </w:t>
      </w:r>
      <w:r>
        <w:rPr>
          <w:rFonts w:asciiTheme="minorEastAsia" w:eastAsiaTheme="minorEastAsia" w:hAnsiTheme="minorEastAsia"/>
          <w:bCs w:val="0"/>
        </w:rPr>
        <w:t>（</w:t>
      </w:r>
      <w:r>
        <w:rPr>
          <w:rFonts w:asciiTheme="minorEastAsia" w:eastAsiaTheme="minorEastAsia" w:hAnsiTheme="minorEastAsia"/>
          <w:bCs w:val="0"/>
        </w:rPr>
        <w:t>2017</w:t>
      </w:r>
      <w:r>
        <w:rPr>
          <w:rFonts w:asciiTheme="minorEastAsia" w:eastAsiaTheme="minorEastAsia" w:hAnsiTheme="minorEastAsia"/>
          <w:bCs w:val="0"/>
        </w:rPr>
        <w:t>）》的通知</w:t>
      </w:r>
      <w:bookmarkEnd w:id="86"/>
      <w:bookmarkEnd w:id="87"/>
      <w:r>
        <w:rPr>
          <w:rFonts w:asciiTheme="minorEastAsia" w:eastAsiaTheme="minorEastAsia" w:hAnsiTheme="minorEastAsia"/>
          <w:bCs w:val="0"/>
        </w:rPr>
        <w:t> </w:t>
      </w:r>
    </w:p>
    <w:p w:rsidR="0051412A" w:rsidRDefault="0051412A">
      <w:pPr>
        <w:widowControl/>
        <w:shd w:val="clear" w:color="auto" w:fill="FFFFFF"/>
        <w:spacing w:line="360" w:lineRule="auto"/>
        <w:jc w:val="left"/>
        <w:rPr>
          <w:rFonts w:asciiTheme="minorEastAsia" w:eastAsiaTheme="minorEastAsia" w:hAnsiTheme="minorEastAsia" w:cs="Arial"/>
          <w:color w:val="999999"/>
          <w:kern w:val="0"/>
          <w:szCs w:val="21"/>
        </w:rPr>
      </w:pP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w:t>
      </w:r>
      <w:r>
        <w:rPr>
          <w:rFonts w:asciiTheme="minorEastAsia" w:eastAsiaTheme="minorEastAsia" w:hAnsiTheme="minorEastAsia" w:cs="宋体"/>
          <w:kern w:val="0"/>
          <w:szCs w:val="21"/>
        </w:rPr>
        <w:t>类》（</w:t>
      </w:r>
      <w:r>
        <w:rPr>
          <w:rFonts w:asciiTheme="minorEastAsia" w:eastAsiaTheme="minorEastAsia" w:hAnsiTheme="minorEastAsia" w:cs="宋体"/>
          <w:kern w:val="0"/>
          <w:szCs w:val="21"/>
        </w:rPr>
        <w:t>GB/T 4754—2017</w:t>
      </w:r>
      <w:r>
        <w:rPr>
          <w:rFonts w:asciiTheme="minorEastAsia" w:eastAsiaTheme="minorEastAsia" w:hAnsiTheme="minorEastAsia" w:cs="宋体"/>
          <w:kern w:val="0"/>
          <w:szCs w:val="21"/>
        </w:rPr>
        <w:t>）已正式实施，现对</w:t>
      </w:r>
      <w:r>
        <w:rPr>
          <w:rFonts w:asciiTheme="minorEastAsia" w:eastAsiaTheme="minorEastAsia" w:hAnsiTheme="minorEastAsia" w:cs="宋体"/>
          <w:kern w:val="0"/>
          <w:szCs w:val="21"/>
        </w:rPr>
        <w:t>2011</w:t>
      </w:r>
      <w:r>
        <w:rPr>
          <w:rFonts w:asciiTheme="minorEastAsia" w:eastAsiaTheme="minorEastAsia" w:hAnsiTheme="minorEastAsia" w:cs="宋体"/>
          <w:kern w:val="0"/>
          <w:szCs w:val="21"/>
        </w:rPr>
        <w:t>年制定的《统计上大中小微型企业划分办法》进行修订。本次修订保持原有的分类原则、方法、结构框架和适用范围，仅将所涉及的行业按照《国民经济行业分类》（</w:t>
      </w:r>
      <w:r>
        <w:rPr>
          <w:rFonts w:asciiTheme="minorEastAsia" w:eastAsiaTheme="minorEastAsia" w:hAnsiTheme="minorEastAsia" w:cs="宋体"/>
          <w:kern w:val="0"/>
          <w:szCs w:val="21"/>
        </w:rPr>
        <w:t>GB/T 4754—2011</w:t>
      </w:r>
      <w:r>
        <w:rPr>
          <w:rFonts w:asciiTheme="minorEastAsia" w:eastAsiaTheme="minorEastAsia" w:hAnsiTheme="minorEastAsia" w:cs="宋体"/>
          <w:kern w:val="0"/>
          <w:szCs w:val="21"/>
        </w:rPr>
        <w:t>）和《国民经济行业分类》（</w:t>
      </w:r>
      <w:r>
        <w:rPr>
          <w:rFonts w:asciiTheme="minorEastAsia" w:eastAsiaTheme="minorEastAsia" w:hAnsiTheme="minorEastAsia" w:cs="宋体"/>
          <w:kern w:val="0"/>
          <w:szCs w:val="21"/>
        </w:rPr>
        <w:t>GB/T 4754—2017</w:t>
      </w:r>
      <w:r>
        <w:rPr>
          <w:rFonts w:asciiTheme="minorEastAsia" w:eastAsiaTheme="minorEastAsia" w:hAnsiTheme="minorEastAsia" w:cs="宋体"/>
          <w:kern w:val="0"/>
          <w:szCs w:val="21"/>
        </w:rPr>
        <w:t>）的对应关系，进行相应调整，形成《统计上大中小微型企业划分办法（</w:t>
      </w:r>
      <w:r>
        <w:rPr>
          <w:rFonts w:asciiTheme="minorEastAsia" w:eastAsiaTheme="minorEastAsia" w:hAnsiTheme="minorEastAsia" w:cs="宋体"/>
          <w:kern w:val="0"/>
          <w:szCs w:val="21"/>
        </w:rPr>
        <w:t>2017</w:t>
      </w:r>
      <w:r>
        <w:rPr>
          <w:rFonts w:asciiTheme="minorEastAsia" w:eastAsiaTheme="minorEastAsia" w:hAnsiTheme="minorEastAsia" w:cs="宋体"/>
          <w:kern w:val="0"/>
          <w:szCs w:val="21"/>
        </w:rPr>
        <w:t>）》。现将《统计上大中小微型企业划分办法（</w:t>
      </w:r>
      <w:r>
        <w:rPr>
          <w:rFonts w:asciiTheme="minorEastAsia" w:eastAsiaTheme="minorEastAsia" w:hAnsiTheme="minorEastAsia" w:cs="宋体"/>
          <w:kern w:val="0"/>
          <w:szCs w:val="21"/>
        </w:rPr>
        <w:t>2017</w:t>
      </w:r>
      <w:r>
        <w:rPr>
          <w:rFonts w:asciiTheme="minorEastAsia" w:eastAsiaTheme="minorEastAsia" w:hAnsiTheme="minorEastAsia" w:cs="宋体"/>
          <w:kern w:val="0"/>
          <w:szCs w:val="21"/>
        </w:rPr>
        <w:t>）》印发给你们，请在统计工作中认真贯彻执行。</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w:t>
      </w:r>
      <w:r>
        <w:rPr>
          <w:rFonts w:asciiTheme="minorEastAsia" w:eastAsiaTheme="minorEastAsia" w:hAnsiTheme="minorEastAsia" w:cs="宋体"/>
          <w:kern w:val="0"/>
          <w:szCs w:val="21"/>
        </w:rPr>
        <w:t>2017</w:t>
      </w:r>
      <w:r>
        <w:rPr>
          <w:rFonts w:asciiTheme="minorEastAsia" w:eastAsiaTheme="minorEastAsia" w:hAnsiTheme="minorEastAsia" w:cs="宋体"/>
          <w:kern w:val="0"/>
          <w:szCs w:val="21"/>
        </w:rPr>
        <w:t>）》修订说</w:t>
      </w:r>
      <w:r>
        <w:rPr>
          <w:rFonts w:asciiTheme="minorEastAsia" w:eastAsiaTheme="minorEastAsia" w:hAnsiTheme="minorEastAsia" w:cs="宋体"/>
          <w:kern w:val="0"/>
          <w:szCs w:val="21"/>
        </w:rPr>
        <w:t>明</w:t>
      </w:r>
    </w:p>
    <w:p w:rsidR="0051412A" w:rsidRDefault="00DC68F9">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51412A" w:rsidRDefault="00DC68F9">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w:t>
      </w:r>
      <w:r>
        <w:rPr>
          <w:rFonts w:asciiTheme="minorEastAsia" w:eastAsiaTheme="minorEastAsia" w:hAnsiTheme="minorEastAsia" w:cs="宋体"/>
          <w:kern w:val="0"/>
          <w:szCs w:val="21"/>
        </w:rPr>
        <w:t>年</w:t>
      </w:r>
      <w:r>
        <w:rPr>
          <w:rFonts w:asciiTheme="minorEastAsia" w:eastAsiaTheme="minorEastAsia" w:hAnsiTheme="minorEastAsia" w:cs="宋体"/>
          <w:kern w:val="0"/>
          <w:szCs w:val="21"/>
        </w:rPr>
        <w:t>12</w:t>
      </w:r>
      <w:r>
        <w:rPr>
          <w:rFonts w:asciiTheme="minorEastAsia" w:eastAsiaTheme="minorEastAsia" w:hAnsiTheme="minorEastAsia" w:cs="宋体"/>
          <w:kern w:val="0"/>
          <w:szCs w:val="21"/>
        </w:rPr>
        <w:t>月</w:t>
      </w:r>
      <w:r>
        <w:rPr>
          <w:rFonts w:asciiTheme="minorEastAsia" w:eastAsiaTheme="minorEastAsia" w:hAnsiTheme="minorEastAsia" w:cs="宋体"/>
          <w:kern w:val="0"/>
          <w:szCs w:val="21"/>
        </w:rPr>
        <w:t>28</w:t>
      </w:r>
      <w:r>
        <w:rPr>
          <w:rFonts w:asciiTheme="minorEastAsia" w:eastAsiaTheme="minorEastAsia" w:hAnsiTheme="minorEastAsia" w:cs="宋体"/>
          <w:kern w:val="0"/>
          <w:szCs w:val="21"/>
        </w:rPr>
        <w:t>日</w:t>
      </w:r>
    </w:p>
    <w:p w:rsidR="0051412A" w:rsidRDefault="0051412A">
      <w:pPr>
        <w:widowControl/>
        <w:spacing w:line="360" w:lineRule="auto"/>
        <w:jc w:val="center"/>
        <w:rPr>
          <w:rFonts w:asciiTheme="minorEastAsia" w:eastAsiaTheme="minorEastAsia" w:hAnsiTheme="minorEastAsia" w:cs="宋体"/>
          <w:b/>
          <w:bCs/>
          <w:kern w:val="0"/>
          <w:szCs w:val="21"/>
        </w:rPr>
      </w:pPr>
    </w:p>
    <w:p w:rsidR="0051412A" w:rsidRDefault="00DC68F9">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w:t>
      </w:r>
      <w:r>
        <w:rPr>
          <w:rFonts w:asciiTheme="minorEastAsia" w:eastAsiaTheme="minorEastAsia" w:hAnsiTheme="minorEastAsia" w:cs="宋体"/>
          <w:b/>
          <w:bCs/>
          <w:kern w:val="0"/>
          <w:szCs w:val="21"/>
        </w:rPr>
        <w:t>2017</w:t>
      </w:r>
      <w:r>
        <w:rPr>
          <w:rFonts w:asciiTheme="minorEastAsia" w:eastAsiaTheme="minorEastAsia" w:hAnsiTheme="minorEastAsia" w:cs="宋体"/>
          <w:b/>
          <w:bCs/>
          <w:kern w:val="0"/>
          <w:szCs w:val="21"/>
        </w:rPr>
        <w:t>）</w:t>
      </w:r>
    </w:p>
    <w:p w:rsidR="0051412A" w:rsidRDefault="0051412A">
      <w:pPr>
        <w:widowControl/>
        <w:spacing w:line="360" w:lineRule="auto"/>
        <w:jc w:val="left"/>
        <w:rPr>
          <w:rFonts w:asciiTheme="minorEastAsia" w:eastAsiaTheme="minorEastAsia" w:hAnsiTheme="minorEastAsia" w:cs="宋体"/>
          <w:kern w:val="0"/>
          <w:szCs w:val="21"/>
        </w:rPr>
      </w:pPr>
    </w:p>
    <w:p w:rsidR="0051412A" w:rsidRDefault="00DC68F9" w:rsidP="00460559">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w:t>
      </w:r>
      <w:r>
        <w:rPr>
          <w:rFonts w:asciiTheme="minorEastAsia" w:eastAsiaTheme="minorEastAsia" w:hAnsiTheme="minorEastAsia" w:cs="宋体"/>
          <w:kern w:val="0"/>
          <w:szCs w:val="21"/>
        </w:rPr>
        <w:t>2011</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300</w:t>
      </w:r>
      <w:r>
        <w:rPr>
          <w:rFonts w:asciiTheme="minorEastAsia" w:eastAsiaTheme="minorEastAsia" w:hAnsiTheme="minorEastAsia" w:cs="宋体"/>
          <w:kern w:val="0"/>
          <w:szCs w:val="21"/>
        </w:rPr>
        <w:t>号），以《国民经济行业分类》（</w:t>
      </w:r>
      <w:r>
        <w:rPr>
          <w:rFonts w:asciiTheme="minorEastAsia" w:eastAsiaTheme="minorEastAsia" w:hAnsiTheme="minorEastAsia" w:cs="宋体"/>
          <w:kern w:val="0"/>
          <w:szCs w:val="21"/>
        </w:rPr>
        <w:t>GB/T4754-2017</w:t>
      </w:r>
      <w:r>
        <w:rPr>
          <w:rFonts w:asciiTheme="minorEastAsia" w:eastAsiaTheme="minorEastAsia" w:hAnsiTheme="minorEastAsia" w:cs="宋体"/>
          <w:kern w:val="0"/>
          <w:szCs w:val="21"/>
        </w:rPr>
        <w:t>）为基础，结合统计工作的实际情况，制定本办法。</w:t>
      </w: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三、本办法适用范围包括：农、林、牧、渔业，采矿业，制造业，电力、热力、燃气及水生产和供应业，建筑业，批发和零售业，交通运输、仓储和邮政业，住宿和餐饮业，信息传输、软件和信息技术服务</w:t>
      </w:r>
      <w:r>
        <w:rPr>
          <w:rFonts w:asciiTheme="minorEastAsia" w:eastAsiaTheme="minorEastAsia" w:hAnsiTheme="minorEastAsia" w:cs="宋体"/>
          <w:kern w:val="0"/>
          <w:szCs w:val="21"/>
        </w:rPr>
        <w:lastRenderedPageBreak/>
        <w:t>业，房地产业，租赁和商务服务业，科学研究和技术服务业，水利、环境和公共设施管理业，居民服务、修理和其他服务业，文化、体育和娱乐业等</w:t>
      </w:r>
      <w:r>
        <w:rPr>
          <w:rFonts w:asciiTheme="minorEastAsia" w:eastAsiaTheme="minorEastAsia" w:hAnsiTheme="minorEastAsia" w:cs="宋体"/>
          <w:kern w:val="0"/>
          <w:szCs w:val="21"/>
        </w:rPr>
        <w:t>15</w:t>
      </w:r>
      <w:r>
        <w:rPr>
          <w:rFonts w:asciiTheme="minorEastAsia" w:eastAsiaTheme="minorEastAsia" w:hAnsiTheme="minorEastAsia" w:cs="宋体"/>
          <w:kern w:val="0"/>
          <w:szCs w:val="21"/>
        </w:rPr>
        <w:t>个行业门类以及社会工作行业大类。</w:t>
      </w: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w:t>
      </w:r>
      <w:r>
        <w:rPr>
          <w:rFonts w:asciiTheme="minorEastAsia" w:eastAsiaTheme="minorEastAsia" w:hAnsiTheme="minorEastAsia" w:cs="宋体"/>
          <w:kern w:val="0"/>
          <w:szCs w:val="21"/>
        </w:rPr>
        <w:t>表。</w:t>
      </w: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rsidR="0051412A" w:rsidRDefault="00DC68F9" w:rsidP="00460559">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w:t>
      </w:r>
      <w:r>
        <w:rPr>
          <w:rFonts w:asciiTheme="minorEastAsia" w:eastAsiaTheme="minorEastAsia" w:hAnsiTheme="minorEastAsia" w:cs="宋体"/>
          <w:kern w:val="0"/>
          <w:szCs w:val="21"/>
        </w:rPr>
        <w:t>2011</w:t>
      </w:r>
      <w:r>
        <w:rPr>
          <w:rFonts w:asciiTheme="minorEastAsia" w:eastAsiaTheme="minorEastAsia" w:hAnsiTheme="minorEastAsia" w:cs="宋体"/>
          <w:kern w:val="0"/>
          <w:szCs w:val="21"/>
        </w:rPr>
        <w:t>年印发的《统计上大中小微型企业划分办法》（国统字〔</w:t>
      </w:r>
      <w:r>
        <w:rPr>
          <w:rFonts w:asciiTheme="minorEastAsia" w:eastAsiaTheme="minorEastAsia" w:hAnsiTheme="minorEastAsia" w:cs="宋体"/>
          <w:kern w:val="0"/>
          <w:szCs w:val="21"/>
        </w:rPr>
        <w:t>2011</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75</w:t>
      </w:r>
      <w:r>
        <w:rPr>
          <w:rFonts w:asciiTheme="minorEastAsia" w:eastAsiaTheme="minorEastAsia" w:hAnsiTheme="minorEastAsia" w:cs="宋体"/>
          <w:kern w:val="0"/>
          <w:szCs w:val="21"/>
        </w:rPr>
        <w:t>号）同时废止。</w:t>
      </w:r>
    </w:p>
    <w:p w:rsidR="0051412A" w:rsidRDefault="0051412A">
      <w:pPr>
        <w:widowControl/>
        <w:spacing w:line="360" w:lineRule="auto"/>
        <w:jc w:val="left"/>
        <w:rPr>
          <w:rFonts w:asciiTheme="minorEastAsia" w:eastAsiaTheme="minorEastAsia" w:hAnsiTheme="minorEastAsia" w:cs="宋体"/>
          <w:kern w:val="0"/>
          <w:szCs w:val="21"/>
        </w:rPr>
      </w:pP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51412A" w:rsidRDefault="00DC68F9">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w:t>
      </w:r>
      <w:r>
        <w:rPr>
          <w:rFonts w:asciiTheme="minorEastAsia" w:eastAsiaTheme="minorEastAsia" w:hAnsiTheme="minorEastAsia" w:cs="宋体"/>
          <w:b/>
          <w:bCs/>
          <w:kern w:val="0"/>
          <w:szCs w:val="21"/>
        </w:rPr>
        <w:t>2017</w:t>
      </w:r>
      <w:r>
        <w:rPr>
          <w:rFonts w:asciiTheme="minorEastAsia" w:eastAsiaTheme="minorEastAsia" w:hAnsiTheme="minorEastAsia" w:cs="宋体"/>
          <w:b/>
          <w:bCs/>
          <w:kern w:val="0"/>
          <w:szCs w:val="21"/>
        </w:rPr>
        <w:t>）》修订说明</w:t>
      </w:r>
    </w:p>
    <w:p w:rsidR="0051412A" w:rsidRDefault="0051412A">
      <w:pPr>
        <w:widowControl/>
        <w:spacing w:line="360" w:lineRule="auto"/>
        <w:jc w:val="left"/>
        <w:rPr>
          <w:rFonts w:asciiTheme="minorEastAsia" w:eastAsiaTheme="minorEastAsia" w:hAnsiTheme="minorEastAsia" w:cs="宋体"/>
          <w:kern w:val="0"/>
          <w:szCs w:val="21"/>
        </w:rPr>
      </w:pP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w:t>
      </w:r>
      <w:r>
        <w:rPr>
          <w:rFonts w:asciiTheme="minorEastAsia" w:eastAsiaTheme="minorEastAsia" w:hAnsiTheme="minorEastAsia" w:cs="宋体"/>
          <w:kern w:val="0"/>
          <w:szCs w:val="21"/>
        </w:rPr>
        <w:t>2011</w:t>
      </w:r>
      <w:r>
        <w:rPr>
          <w:rFonts w:asciiTheme="minorEastAsia" w:eastAsiaTheme="minorEastAsia" w:hAnsiTheme="minorEastAsia" w:cs="宋体"/>
          <w:kern w:val="0"/>
          <w:szCs w:val="21"/>
        </w:rPr>
        <w:t>年国家统计局根据工业和信息化部、国家统计局、国家发展改革委、财政部《关于印发中小企业划型标准规定的通知》（工信部联企业〔</w:t>
      </w:r>
      <w:r>
        <w:rPr>
          <w:rFonts w:asciiTheme="minorEastAsia" w:eastAsiaTheme="minorEastAsia" w:hAnsiTheme="minorEastAsia" w:cs="宋体"/>
          <w:kern w:val="0"/>
          <w:szCs w:val="21"/>
        </w:rPr>
        <w:t>2011</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300</w:t>
      </w:r>
      <w:r>
        <w:rPr>
          <w:rFonts w:asciiTheme="minorEastAsia" w:eastAsiaTheme="minorEastAsia" w:hAnsiTheme="minorEastAsia" w:cs="宋体"/>
          <w:kern w:val="0"/>
          <w:szCs w:val="21"/>
        </w:rPr>
        <w:t>号），同时依据《国民经济行业分类》（</w:t>
      </w:r>
      <w:r>
        <w:rPr>
          <w:rFonts w:asciiTheme="minorEastAsia" w:eastAsiaTheme="minorEastAsia" w:hAnsiTheme="minorEastAsia" w:cs="宋体"/>
          <w:kern w:val="0"/>
          <w:szCs w:val="21"/>
        </w:rPr>
        <w:t>GB/T 4754—2011</w:t>
      </w:r>
      <w:r>
        <w:rPr>
          <w:rFonts w:asciiTheme="minorEastAsia" w:eastAsiaTheme="minorEastAsia" w:hAnsiTheme="minorEastAsia" w:cs="宋体"/>
          <w:kern w:val="0"/>
          <w:szCs w:val="21"/>
        </w:rPr>
        <w:t>），制定并颁布的。</w:t>
      </w: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w:t>
      </w:r>
      <w:r>
        <w:rPr>
          <w:rFonts w:asciiTheme="minorEastAsia" w:eastAsiaTheme="minorEastAsia" w:hAnsiTheme="minorEastAsia" w:cs="宋体"/>
          <w:kern w:val="0"/>
          <w:szCs w:val="21"/>
        </w:rPr>
        <w:t>年</w:t>
      </w:r>
      <w:r>
        <w:rPr>
          <w:rFonts w:asciiTheme="minorEastAsia" w:eastAsiaTheme="minorEastAsia" w:hAnsiTheme="minorEastAsia" w:cs="宋体"/>
          <w:kern w:val="0"/>
          <w:szCs w:val="21"/>
        </w:rPr>
        <w:t>6</w:t>
      </w:r>
      <w:r>
        <w:rPr>
          <w:rFonts w:asciiTheme="minorEastAsia" w:eastAsiaTheme="minorEastAsia" w:hAnsiTheme="minorEastAsia" w:cs="宋体"/>
          <w:kern w:val="0"/>
          <w:szCs w:val="21"/>
        </w:rPr>
        <w:t>月</w:t>
      </w:r>
      <w:r>
        <w:rPr>
          <w:rFonts w:asciiTheme="minorEastAsia" w:eastAsiaTheme="minorEastAsia" w:hAnsiTheme="minorEastAsia" w:cs="宋体"/>
          <w:kern w:val="0"/>
          <w:szCs w:val="21"/>
        </w:rPr>
        <w:t>30</w:t>
      </w:r>
      <w:r>
        <w:rPr>
          <w:rFonts w:asciiTheme="minorEastAsia" w:eastAsiaTheme="minorEastAsia" w:hAnsiTheme="minorEastAsia" w:cs="宋体"/>
          <w:kern w:val="0"/>
          <w:szCs w:val="21"/>
        </w:rPr>
        <w:t>日，《国民经济行业分类》（</w:t>
      </w:r>
      <w:r>
        <w:rPr>
          <w:rFonts w:asciiTheme="minorEastAsia" w:eastAsiaTheme="minorEastAsia" w:hAnsiTheme="minorEastAsia" w:cs="宋体"/>
          <w:kern w:val="0"/>
          <w:szCs w:val="21"/>
        </w:rPr>
        <w:t>GB/T 4754—2017</w:t>
      </w:r>
      <w:r>
        <w:rPr>
          <w:rFonts w:asciiTheme="minorEastAsia" w:eastAsiaTheme="minorEastAsia" w:hAnsiTheme="minorEastAsia" w:cs="宋体"/>
          <w:kern w:val="0"/>
          <w:szCs w:val="21"/>
        </w:rPr>
        <w:t>）正式颁布。</w:t>
      </w:r>
      <w:r>
        <w:rPr>
          <w:rFonts w:asciiTheme="minorEastAsia" w:eastAsiaTheme="minorEastAsia" w:hAnsiTheme="minorEastAsia" w:cs="宋体"/>
          <w:kern w:val="0"/>
          <w:szCs w:val="21"/>
        </w:rPr>
        <w:t>8</w:t>
      </w:r>
      <w:r>
        <w:rPr>
          <w:rFonts w:asciiTheme="minorEastAsia" w:eastAsiaTheme="minorEastAsia" w:hAnsiTheme="minorEastAsia" w:cs="宋体"/>
          <w:kern w:val="0"/>
          <w:szCs w:val="21"/>
        </w:rPr>
        <w:t>月</w:t>
      </w:r>
      <w:r>
        <w:rPr>
          <w:rFonts w:asciiTheme="minorEastAsia" w:eastAsiaTheme="minorEastAsia" w:hAnsiTheme="minorEastAsia" w:cs="宋体"/>
          <w:kern w:val="0"/>
          <w:szCs w:val="21"/>
        </w:rPr>
        <w:t>29</w:t>
      </w:r>
      <w:r>
        <w:rPr>
          <w:rFonts w:asciiTheme="minorEastAsia" w:eastAsiaTheme="minorEastAsia" w:hAnsiTheme="minorEastAsia" w:cs="宋体"/>
          <w:kern w:val="0"/>
          <w:szCs w:val="21"/>
        </w:rPr>
        <w:t>日，国家统计局印发《关于执行新国民经济行业分类国家标准的通知》（国统字〔</w:t>
      </w:r>
      <w:r>
        <w:rPr>
          <w:rFonts w:asciiTheme="minorEastAsia" w:eastAsiaTheme="minorEastAsia" w:hAnsiTheme="minorEastAsia" w:cs="宋体"/>
          <w:kern w:val="0"/>
          <w:szCs w:val="21"/>
        </w:rPr>
        <w:t>2017</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142</w:t>
      </w:r>
      <w:r>
        <w:rPr>
          <w:rFonts w:asciiTheme="minorEastAsia" w:eastAsiaTheme="minorEastAsia" w:hAnsiTheme="minorEastAsia" w:cs="宋体"/>
          <w:kern w:val="0"/>
          <w:szCs w:val="21"/>
        </w:rPr>
        <w:t>号），规定从</w:t>
      </w:r>
      <w:r>
        <w:rPr>
          <w:rFonts w:asciiTheme="minorEastAsia" w:eastAsiaTheme="minorEastAsia" w:hAnsiTheme="minorEastAsia" w:cs="宋体"/>
          <w:kern w:val="0"/>
          <w:szCs w:val="21"/>
        </w:rPr>
        <w:t>2017</w:t>
      </w:r>
      <w:r>
        <w:rPr>
          <w:rFonts w:asciiTheme="minorEastAsia" w:eastAsiaTheme="minorEastAsia" w:hAnsiTheme="minorEastAsia" w:cs="宋体"/>
          <w:kern w:val="0"/>
          <w:szCs w:val="21"/>
        </w:rPr>
        <w:t>年统计年报和</w:t>
      </w:r>
      <w:r>
        <w:rPr>
          <w:rFonts w:asciiTheme="minorEastAsia" w:eastAsiaTheme="minorEastAsia" w:hAnsiTheme="minorEastAsia" w:cs="宋体"/>
          <w:kern w:val="0"/>
          <w:szCs w:val="21"/>
        </w:rPr>
        <w:t>2018</w:t>
      </w:r>
      <w:r>
        <w:rPr>
          <w:rFonts w:asciiTheme="minorEastAsia" w:eastAsiaTheme="minorEastAsia" w:hAnsiTheme="minorEastAsia" w:cs="宋体"/>
          <w:kern w:val="0"/>
          <w:szCs w:val="21"/>
        </w:rPr>
        <w:t>年定期统计报表起统一</w:t>
      </w:r>
      <w:r>
        <w:rPr>
          <w:rFonts w:asciiTheme="minorEastAsia" w:eastAsiaTheme="minorEastAsia" w:hAnsiTheme="minorEastAsia" w:cs="宋体"/>
          <w:kern w:val="0"/>
          <w:szCs w:val="21"/>
        </w:rPr>
        <w:t>使用新分类标准。为此，我们对</w:t>
      </w:r>
      <w:r>
        <w:rPr>
          <w:rFonts w:asciiTheme="minorEastAsia" w:eastAsiaTheme="minorEastAsia" w:hAnsiTheme="minorEastAsia" w:cs="宋体"/>
          <w:kern w:val="0"/>
          <w:szCs w:val="21"/>
        </w:rPr>
        <w:t>2011</w:t>
      </w:r>
      <w:r>
        <w:rPr>
          <w:rFonts w:asciiTheme="minorEastAsia" w:eastAsiaTheme="minorEastAsia" w:hAnsiTheme="minorEastAsia" w:cs="宋体"/>
          <w:kern w:val="0"/>
          <w:szCs w:val="21"/>
        </w:rPr>
        <w:t>年印发的《统计上大中小微型企业划分办法》进行修订。</w:t>
      </w: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w:t>
      </w:r>
      <w:r>
        <w:rPr>
          <w:rFonts w:asciiTheme="minorEastAsia" w:eastAsiaTheme="minorEastAsia" w:hAnsiTheme="minorEastAsia" w:cs="宋体"/>
          <w:kern w:val="0"/>
          <w:szCs w:val="21"/>
        </w:rPr>
        <w:t>2011</w:t>
      </w:r>
      <w:r>
        <w:rPr>
          <w:rFonts w:asciiTheme="minorEastAsia" w:eastAsiaTheme="minorEastAsia" w:hAnsiTheme="minorEastAsia" w:cs="宋体"/>
          <w:kern w:val="0"/>
          <w:szCs w:val="21"/>
        </w:rPr>
        <w:t>年《统计上大中小微型企业划分办法》基础上进行的，修订延续原有的分类原则、方法和结构框架，在保持适用范围不变的情况下</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依据标准由《国民经济行业分类》（</w:t>
      </w:r>
      <w:r>
        <w:rPr>
          <w:rFonts w:asciiTheme="minorEastAsia" w:eastAsiaTheme="minorEastAsia" w:hAnsiTheme="minorEastAsia" w:cs="宋体"/>
          <w:kern w:val="0"/>
          <w:szCs w:val="21"/>
        </w:rPr>
        <w:t>GB/T 4754—2011</w:t>
      </w:r>
      <w:r>
        <w:rPr>
          <w:rFonts w:asciiTheme="minorEastAsia" w:eastAsiaTheme="minorEastAsia" w:hAnsiTheme="minorEastAsia" w:cs="宋体"/>
          <w:kern w:val="0"/>
          <w:szCs w:val="21"/>
        </w:rPr>
        <w:t>）修改为《国民经济行业分类》（</w:t>
      </w:r>
      <w:r>
        <w:rPr>
          <w:rFonts w:asciiTheme="minorEastAsia" w:eastAsiaTheme="minorEastAsia" w:hAnsiTheme="minorEastAsia" w:cs="宋体"/>
          <w:kern w:val="0"/>
          <w:szCs w:val="21"/>
        </w:rPr>
        <w:t>GB/T 4754—2017</w:t>
      </w:r>
      <w:r>
        <w:rPr>
          <w:rFonts w:asciiTheme="minorEastAsia" w:eastAsiaTheme="minorEastAsia" w:hAnsiTheme="minorEastAsia" w:cs="宋体"/>
          <w:kern w:val="0"/>
          <w:szCs w:val="21"/>
        </w:rPr>
        <w:t>），并根据新旧国民经济行业的对应关系，进行了行业所包含类别的对应调整。</w:t>
      </w: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装卸搬运和运输代理业</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修改为</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多式联运和运输代理业、装卸搬</w:t>
      </w:r>
      <w:r>
        <w:rPr>
          <w:rFonts w:asciiTheme="minorEastAsia" w:eastAsiaTheme="minorEastAsia" w:hAnsiTheme="minorEastAsia" w:cs="宋体"/>
          <w:kern w:val="0"/>
          <w:szCs w:val="21"/>
        </w:rPr>
        <w:t>运</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w:t>
      </w:r>
      <w:r>
        <w:rPr>
          <w:rFonts w:asciiTheme="minorEastAsia" w:eastAsiaTheme="minorEastAsia" w:hAnsiTheme="minorEastAsia" w:cs="宋体"/>
          <w:kern w:val="0"/>
          <w:szCs w:val="21"/>
        </w:rPr>
        <w:t>GB/T 4754—2017</w:t>
      </w:r>
      <w:r>
        <w:rPr>
          <w:rFonts w:asciiTheme="minorEastAsia" w:eastAsiaTheme="minorEastAsia" w:hAnsiTheme="minorEastAsia" w:cs="宋体"/>
          <w:kern w:val="0"/>
          <w:szCs w:val="21"/>
        </w:rPr>
        <w:t>）调整为</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通用仓储，低温仓储，危险品仓储，谷物、棉花等农产品仓储，中药材仓储和其他仓储业</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w:t>
      </w:r>
    </w:p>
    <w:p w:rsidR="0051412A" w:rsidRDefault="0051412A">
      <w:pPr>
        <w:widowControl/>
        <w:spacing w:line="360" w:lineRule="auto"/>
        <w:jc w:val="left"/>
        <w:rPr>
          <w:rFonts w:asciiTheme="minorEastAsia" w:eastAsiaTheme="minorEastAsia" w:hAnsiTheme="minorEastAsia" w:cs="宋体"/>
          <w:kern w:val="0"/>
          <w:szCs w:val="21"/>
        </w:rPr>
      </w:pP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附表</w:t>
      </w:r>
    </w:p>
    <w:p w:rsidR="0051412A" w:rsidRDefault="00DC68F9">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51412A">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lastRenderedPageBreak/>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rsidR="0051412A" w:rsidRDefault="00DC68F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51412A">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20000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20000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500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50</w:t>
            </w:r>
          </w:p>
        </w:tc>
      </w:tr>
      <w:tr w:rsidR="0051412A">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w:t>
            </w:r>
            <w:r>
              <w:rPr>
                <w:rFonts w:ascii="宋体" w:hAnsi="宋体" w:cs="宋体" w:hint="eastAsia"/>
                <w:color w:val="000000"/>
                <w:kern w:val="0"/>
                <w:sz w:val="18"/>
                <w:szCs w:val="18"/>
              </w:rPr>
              <w:t xml:space="preserve"> *</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c>
          <w:tcPr>
            <w:tcW w:w="1701"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300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c>
          <w:tcPr>
            <w:tcW w:w="1426"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20</w:t>
            </w:r>
          </w:p>
        </w:tc>
      </w:tr>
      <w:tr w:rsidR="0051412A">
        <w:trPr>
          <w:trHeight w:hRule="exact" w:val="397"/>
          <w:jc w:val="center"/>
        </w:trPr>
        <w:tc>
          <w:tcPr>
            <w:tcW w:w="2113" w:type="dxa"/>
            <w:vMerge/>
            <w:tcBorders>
              <w:top w:val="nil"/>
              <w:left w:val="nil"/>
              <w:bottom w:val="single" w:sz="4" w:space="0" w:color="auto"/>
              <w:right w:val="single" w:sz="4" w:space="0" w:color="auto"/>
            </w:tcBorders>
            <w:vAlign w:val="center"/>
          </w:tcPr>
          <w:p w:rsidR="0051412A" w:rsidRDefault="0051412A">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40000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2000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40000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2000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r>
      <w:tr w:rsidR="0051412A">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80000</w:t>
            </w:r>
          </w:p>
        </w:tc>
        <w:tc>
          <w:tcPr>
            <w:tcW w:w="1701"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6000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80000</w:t>
            </w:r>
          </w:p>
        </w:tc>
        <w:tc>
          <w:tcPr>
            <w:tcW w:w="1426"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6000</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r>
      <w:tr w:rsidR="0051412A">
        <w:trPr>
          <w:trHeight w:hRule="exact" w:val="397"/>
          <w:jc w:val="center"/>
        </w:trPr>
        <w:tc>
          <w:tcPr>
            <w:tcW w:w="2113" w:type="dxa"/>
            <w:vMerge/>
            <w:tcBorders>
              <w:top w:val="nil"/>
              <w:left w:val="nil"/>
              <w:bottom w:val="single" w:sz="4" w:space="0" w:color="auto"/>
              <w:right w:val="single" w:sz="4" w:space="0" w:color="auto"/>
            </w:tcBorders>
            <w:vAlign w:val="center"/>
          </w:tcPr>
          <w:p w:rsidR="0051412A" w:rsidRDefault="0051412A">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hint="eastAsia"/>
                <w:color w:val="000000"/>
                <w:kern w:val="0"/>
                <w:sz w:val="18"/>
                <w:szCs w:val="18"/>
              </w:rPr>
              <w:t>(Z)</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80000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5000</w:t>
            </w:r>
            <w:r>
              <w:rPr>
                <w:rFonts w:ascii="宋体" w:hAnsi="宋体" w:cs="宋体" w:hint="eastAsia"/>
                <w:color w:val="000000"/>
                <w:kern w:val="0"/>
                <w:sz w:val="18"/>
                <w:szCs w:val="18"/>
              </w:rPr>
              <w:t>≤</w:t>
            </w: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80000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w:t>
            </w:r>
            <w:r>
              <w:rPr>
                <w:rFonts w:ascii="宋体" w:hAnsi="宋体" w:cs="宋体" w:hint="eastAsia"/>
                <w:color w:val="000000"/>
                <w:kern w:val="0"/>
                <w:sz w:val="18"/>
                <w:szCs w:val="18"/>
              </w:rPr>
              <w:t>≤</w:t>
            </w: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5000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r>
      <w:tr w:rsidR="0051412A">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200</w:t>
            </w:r>
          </w:p>
        </w:tc>
        <w:tc>
          <w:tcPr>
            <w:tcW w:w="1701"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200</w:t>
            </w:r>
          </w:p>
        </w:tc>
        <w:tc>
          <w:tcPr>
            <w:tcW w:w="1426"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20</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5</w:t>
            </w:r>
          </w:p>
        </w:tc>
      </w:tr>
      <w:tr w:rsidR="0051412A">
        <w:trPr>
          <w:trHeight w:hRule="exact" w:val="397"/>
          <w:jc w:val="center"/>
        </w:trPr>
        <w:tc>
          <w:tcPr>
            <w:tcW w:w="2113" w:type="dxa"/>
            <w:vMerge/>
            <w:tcBorders>
              <w:top w:val="nil"/>
              <w:left w:val="nil"/>
              <w:bottom w:val="single" w:sz="4" w:space="0" w:color="auto"/>
              <w:right w:val="single" w:sz="4" w:space="0" w:color="auto"/>
            </w:tcBorders>
            <w:vAlign w:val="center"/>
          </w:tcPr>
          <w:p w:rsidR="0051412A" w:rsidRDefault="0051412A">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40000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5000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40000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5000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r>
      <w:tr w:rsidR="0051412A">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c>
          <w:tcPr>
            <w:tcW w:w="1701"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50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c>
          <w:tcPr>
            <w:tcW w:w="1426" w:type="dxa"/>
            <w:tcBorders>
              <w:top w:val="nil"/>
              <w:left w:val="nil"/>
              <w:bottom w:val="nil"/>
              <w:right w:val="single" w:sz="4" w:space="0" w:color="auto"/>
            </w:tcBorders>
            <w:shd w:val="clear" w:color="auto" w:fill="auto"/>
            <w:vAlign w:val="center"/>
          </w:tcPr>
          <w:p w:rsidR="0051412A" w:rsidRDefault="00DC68F9">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50 </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w:t>
            </w:r>
          </w:p>
        </w:tc>
      </w:tr>
      <w:tr w:rsidR="0051412A">
        <w:trPr>
          <w:trHeight w:hRule="exact" w:val="397"/>
          <w:jc w:val="center"/>
        </w:trPr>
        <w:tc>
          <w:tcPr>
            <w:tcW w:w="2113" w:type="dxa"/>
            <w:vMerge/>
            <w:tcBorders>
              <w:top w:val="nil"/>
              <w:left w:val="nil"/>
              <w:bottom w:val="single" w:sz="4" w:space="0" w:color="auto"/>
              <w:right w:val="single" w:sz="4" w:space="0" w:color="auto"/>
            </w:tcBorders>
            <w:vAlign w:val="center"/>
          </w:tcPr>
          <w:p w:rsidR="0051412A" w:rsidRDefault="0051412A">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20000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20000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500 </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r>
      <w:tr w:rsidR="0051412A">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w:t>
            </w:r>
            <w:r>
              <w:rPr>
                <w:rFonts w:ascii="宋体" w:hAnsi="宋体" w:cs="宋体" w:hint="eastAsia"/>
                <w:color w:val="000000"/>
                <w:kern w:val="0"/>
                <w:sz w:val="18"/>
                <w:szCs w:val="18"/>
              </w:rPr>
              <w:t xml:space="preserve"> *</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c>
          <w:tcPr>
            <w:tcW w:w="1701"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300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c>
          <w:tcPr>
            <w:tcW w:w="1426"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20</w:t>
            </w:r>
          </w:p>
        </w:tc>
      </w:tr>
      <w:tr w:rsidR="0051412A">
        <w:trPr>
          <w:trHeight w:hRule="exact" w:val="397"/>
          <w:jc w:val="center"/>
        </w:trPr>
        <w:tc>
          <w:tcPr>
            <w:tcW w:w="2113" w:type="dxa"/>
            <w:vMerge/>
            <w:tcBorders>
              <w:top w:val="nil"/>
              <w:left w:val="nil"/>
              <w:bottom w:val="single" w:sz="4" w:space="0" w:color="auto"/>
              <w:right w:val="single" w:sz="4" w:space="0" w:color="auto"/>
            </w:tcBorders>
            <w:vAlign w:val="center"/>
          </w:tcPr>
          <w:p w:rsidR="0051412A" w:rsidRDefault="0051412A">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30000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3000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30000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3000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200</w:t>
            </w:r>
          </w:p>
        </w:tc>
      </w:tr>
      <w:tr w:rsidR="0051412A">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r>
              <w:rPr>
                <w:rFonts w:ascii="宋体" w:hAnsi="宋体" w:cs="宋体" w:hint="eastAsia"/>
                <w:color w:val="000000"/>
                <w:kern w:val="0"/>
                <w:sz w:val="18"/>
                <w:szCs w:val="18"/>
              </w:rPr>
              <w:t>*</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200</w:t>
            </w:r>
          </w:p>
        </w:tc>
        <w:tc>
          <w:tcPr>
            <w:tcW w:w="1701" w:type="dxa"/>
            <w:tcBorders>
              <w:top w:val="nil"/>
              <w:left w:val="nil"/>
              <w:bottom w:val="nil"/>
              <w:right w:val="single" w:sz="4" w:space="0" w:color="auto"/>
            </w:tcBorders>
            <w:shd w:val="clear" w:color="auto" w:fill="auto"/>
            <w:vAlign w:val="center"/>
          </w:tcPr>
          <w:p w:rsidR="0051412A" w:rsidRDefault="00DC68F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200</w:t>
            </w:r>
          </w:p>
        </w:tc>
        <w:tc>
          <w:tcPr>
            <w:tcW w:w="1426"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20</w:t>
            </w:r>
          </w:p>
        </w:tc>
      </w:tr>
      <w:tr w:rsidR="0051412A">
        <w:trPr>
          <w:trHeight w:hRule="exact" w:val="397"/>
          <w:jc w:val="center"/>
        </w:trPr>
        <w:tc>
          <w:tcPr>
            <w:tcW w:w="2113" w:type="dxa"/>
            <w:vMerge/>
            <w:tcBorders>
              <w:top w:val="nil"/>
              <w:left w:val="nil"/>
              <w:bottom w:val="single" w:sz="4" w:space="0" w:color="auto"/>
              <w:right w:val="single" w:sz="4" w:space="0" w:color="auto"/>
            </w:tcBorders>
            <w:vAlign w:val="center"/>
          </w:tcPr>
          <w:p w:rsidR="0051412A" w:rsidRDefault="0051412A">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30000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30000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r>
      <w:tr w:rsidR="0051412A">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c>
          <w:tcPr>
            <w:tcW w:w="1701"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300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c>
          <w:tcPr>
            <w:tcW w:w="1426"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20</w:t>
            </w:r>
          </w:p>
        </w:tc>
      </w:tr>
      <w:tr w:rsidR="0051412A">
        <w:trPr>
          <w:trHeight w:hRule="exact" w:val="397"/>
          <w:jc w:val="center"/>
        </w:trPr>
        <w:tc>
          <w:tcPr>
            <w:tcW w:w="2113" w:type="dxa"/>
            <w:vMerge/>
            <w:tcBorders>
              <w:top w:val="nil"/>
              <w:left w:val="nil"/>
              <w:bottom w:val="single" w:sz="4" w:space="0" w:color="auto"/>
              <w:right w:val="single" w:sz="4" w:space="0" w:color="auto"/>
            </w:tcBorders>
            <w:vAlign w:val="center"/>
          </w:tcPr>
          <w:p w:rsidR="0051412A" w:rsidRDefault="0051412A">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30000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2000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30000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2000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r>
      <w:tr w:rsidR="0051412A">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c>
          <w:tcPr>
            <w:tcW w:w="1701" w:type="dxa"/>
            <w:tcBorders>
              <w:top w:val="nil"/>
              <w:left w:val="nil"/>
              <w:bottom w:val="nil"/>
              <w:right w:val="single" w:sz="4" w:space="0" w:color="auto"/>
            </w:tcBorders>
            <w:shd w:val="clear" w:color="auto" w:fill="auto"/>
            <w:vAlign w:val="center"/>
          </w:tcPr>
          <w:p w:rsidR="0051412A" w:rsidRDefault="00DC68F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300 </w:t>
            </w:r>
          </w:p>
        </w:tc>
        <w:tc>
          <w:tcPr>
            <w:tcW w:w="1426"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w:t>
            </w:r>
          </w:p>
        </w:tc>
      </w:tr>
      <w:tr w:rsidR="0051412A">
        <w:trPr>
          <w:trHeight w:hRule="exact" w:val="397"/>
          <w:jc w:val="center"/>
        </w:trPr>
        <w:tc>
          <w:tcPr>
            <w:tcW w:w="2113" w:type="dxa"/>
            <w:vMerge/>
            <w:tcBorders>
              <w:top w:val="nil"/>
              <w:left w:val="nil"/>
              <w:bottom w:val="single" w:sz="4" w:space="0" w:color="auto"/>
              <w:right w:val="single" w:sz="4" w:space="0" w:color="auto"/>
            </w:tcBorders>
            <w:vAlign w:val="center"/>
          </w:tcPr>
          <w:p w:rsidR="0051412A" w:rsidRDefault="0051412A">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2000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2000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r>
      <w:tr w:rsidR="0051412A">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c>
          <w:tcPr>
            <w:tcW w:w="1701" w:type="dxa"/>
            <w:tcBorders>
              <w:top w:val="nil"/>
              <w:left w:val="nil"/>
              <w:bottom w:val="nil"/>
              <w:right w:val="single" w:sz="4" w:space="0" w:color="auto"/>
            </w:tcBorders>
            <w:shd w:val="clear" w:color="auto" w:fill="auto"/>
            <w:vAlign w:val="center"/>
          </w:tcPr>
          <w:p w:rsidR="0051412A" w:rsidRDefault="00DC68F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300 </w:t>
            </w:r>
          </w:p>
        </w:tc>
        <w:tc>
          <w:tcPr>
            <w:tcW w:w="1426"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w:t>
            </w:r>
          </w:p>
        </w:tc>
      </w:tr>
      <w:tr w:rsidR="0051412A">
        <w:trPr>
          <w:trHeight w:hRule="exact" w:val="397"/>
          <w:jc w:val="center"/>
        </w:trPr>
        <w:tc>
          <w:tcPr>
            <w:tcW w:w="2113" w:type="dxa"/>
            <w:vMerge/>
            <w:tcBorders>
              <w:top w:val="nil"/>
              <w:left w:val="nil"/>
              <w:bottom w:val="single" w:sz="4" w:space="0" w:color="auto"/>
              <w:right w:val="single" w:sz="4" w:space="0" w:color="auto"/>
            </w:tcBorders>
            <w:vAlign w:val="center"/>
          </w:tcPr>
          <w:p w:rsidR="0051412A" w:rsidRDefault="0051412A">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2000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2000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r>
      <w:tr w:rsidR="0051412A">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w:t>
            </w:r>
            <w:r>
              <w:rPr>
                <w:rFonts w:ascii="宋体" w:hAnsi="宋体" w:cs="宋体" w:hint="eastAsia"/>
                <w:color w:val="000000"/>
                <w:kern w:val="0"/>
                <w:sz w:val="18"/>
                <w:szCs w:val="18"/>
              </w:rPr>
              <w:t xml:space="preserve"> *</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2000</w:t>
            </w:r>
          </w:p>
        </w:tc>
        <w:tc>
          <w:tcPr>
            <w:tcW w:w="1701"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2000</w:t>
            </w:r>
          </w:p>
        </w:tc>
        <w:tc>
          <w:tcPr>
            <w:tcW w:w="1426"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w:t>
            </w:r>
          </w:p>
        </w:tc>
      </w:tr>
      <w:tr w:rsidR="0051412A">
        <w:trPr>
          <w:trHeight w:hRule="exact" w:val="397"/>
          <w:jc w:val="center"/>
        </w:trPr>
        <w:tc>
          <w:tcPr>
            <w:tcW w:w="2113" w:type="dxa"/>
            <w:vMerge/>
            <w:tcBorders>
              <w:top w:val="nil"/>
              <w:left w:val="nil"/>
              <w:bottom w:val="single" w:sz="4" w:space="0" w:color="auto"/>
              <w:right w:val="single" w:sz="4" w:space="0" w:color="auto"/>
            </w:tcBorders>
            <w:vAlign w:val="center"/>
          </w:tcPr>
          <w:p w:rsidR="0051412A" w:rsidRDefault="0051412A">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r>
      <w:tr w:rsidR="0051412A">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c>
          <w:tcPr>
            <w:tcW w:w="1701" w:type="dxa"/>
            <w:tcBorders>
              <w:top w:val="nil"/>
              <w:left w:val="nil"/>
              <w:bottom w:val="nil"/>
              <w:right w:val="single" w:sz="4" w:space="0" w:color="auto"/>
            </w:tcBorders>
            <w:shd w:val="clear" w:color="auto" w:fill="auto"/>
            <w:vAlign w:val="center"/>
          </w:tcPr>
          <w:p w:rsidR="0051412A" w:rsidRDefault="00DC68F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300 </w:t>
            </w:r>
          </w:p>
        </w:tc>
        <w:tc>
          <w:tcPr>
            <w:tcW w:w="1426"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w:t>
            </w:r>
          </w:p>
        </w:tc>
      </w:tr>
      <w:tr w:rsidR="0051412A">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51412A" w:rsidRDefault="0051412A">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50</w:t>
            </w:r>
          </w:p>
        </w:tc>
      </w:tr>
      <w:tr w:rsidR="0051412A">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200000</w:t>
            </w:r>
          </w:p>
        </w:tc>
        <w:tc>
          <w:tcPr>
            <w:tcW w:w="1701"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200000</w:t>
            </w:r>
          </w:p>
        </w:tc>
        <w:tc>
          <w:tcPr>
            <w:tcW w:w="1426"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r>
      <w:tr w:rsidR="0051412A">
        <w:trPr>
          <w:trHeight w:hRule="exact" w:val="340"/>
          <w:jc w:val="center"/>
        </w:trPr>
        <w:tc>
          <w:tcPr>
            <w:tcW w:w="2113" w:type="dxa"/>
            <w:vMerge/>
            <w:tcBorders>
              <w:top w:val="nil"/>
              <w:left w:val="nil"/>
              <w:bottom w:val="single" w:sz="4" w:space="0" w:color="auto"/>
              <w:right w:val="single" w:sz="4" w:space="0" w:color="auto"/>
            </w:tcBorders>
            <w:vAlign w:val="center"/>
          </w:tcPr>
          <w:p w:rsidR="0051412A" w:rsidRDefault="0051412A">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hint="eastAsia"/>
                <w:color w:val="000000"/>
                <w:kern w:val="0"/>
                <w:sz w:val="18"/>
                <w:szCs w:val="18"/>
              </w:rPr>
              <w:t>(Z)</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10000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5000</w:t>
            </w:r>
            <w:r>
              <w:rPr>
                <w:rFonts w:ascii="宋体" w:hAnsi="宋体" w:cs="宋体" w:hint="eastAsia"/>
                <w:color w:val="000000"/>
                <w:kern w:val="0"/>
                <w:sz w:val="18"/>
                <w:szCs w:val="18"/>
              </w:rPr>
              <w:t>≤</w:t>
            </w: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10000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2000</w:t>
            </w:r>
            <w:r>
              <w:rPr>
                <w:rFonts w:ascii="宋体" w:hAnsi="宋体" w:cs="宋体" w:hint="eastAsia"/>
                <w:color w:val="000000"/>
                <w:kern w:val="0"/>
                <w:sz w:val="18"/>
                <w:szCs w:val="18"/>
              </w:rPr>
              <w:t>≤</w:t>
            </w: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5000   </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2000</w:t>
            </w:r>
          </w:p>
        </w:tc>
      </w:tr>
      <w:tr w:rsidR="0051412A">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c>
          <w:tcPr>
            <w:tcW w:w="1701"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300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c>
          <w:tcPr>
            <w:tcW w:w="1426"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300 </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r>
      <w:tr w:rsidR="0051412A">
        <w:trPr>
          <w:trHeight w:hRule="exact" w:val="340"/>
          <w:jc w:val="center"/>
        </w:trPr>
        <w:tc>
          <w:tcPr>
            <w:tcW w:w="2113" w:type="dxa"/>
            <w:vMerge/>
            <w:tcBorders>
              <w:top w:val="nil"/>
              <w:left w:val="nil"/>
              <w:bottom w:val="single" w:sz="4" w:space="0" w:color="auto"/>
              <w:right w:val="single" w:sz="4" w:space="0" w:color="auto"/>
            </w:tcBorders>
            <w:vAlign w:val="center"/>
          </w:tcPr>
          <w:p w:rsidR="0051412A" w:rsidRDefault="0051412A">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hint="eastAsia"/>
                <w:color w:val="000000"/>
                <w:kern w:val="0"/>
                <w:sz w:val="18"/>
                <w:szCs w:val="18"/>
              </w:rPr>
              <w:t>(Y)</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5000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5000 </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w:t>
            </w:r>
            <w:r>
              <w:rPr>
                <w:rFonts w:ascii="宋体" w:hAnsi="宋体" w:cs="宋体" w:hint="eastAsia"/>
                <w:color w:val="000000"/>
                <w:kern w:val="0"/>
                <w:sz w:val="18"/>
                <w:szCs w:val="18"/>
              </w:rPr>
              <w:t>≤</w:t>
            </w: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1000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w:t>
            </w:r>
            <w:r>
              <w:rPr>
                <w:rFonts w:ascii="宋体" w:hAnsi="宋体" w:cs="宋体" w:hint="eastAsia"/>
                <w:color w:val="000000"/>
                <w:kern w:val="0"/>
                <w:sz w:val="18"/>
                <w:szCs w:val="18"/>
              </w:rPr>
              <w:t>500</w:t>
            </w:r>
          </w:p>
        </w:tc>
      </w:tr>
      <w:tr w:rsidR="0051412A">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9"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c>
          <w:tcPr>
            <w:tcW w:w="1701" w:type="dxa"/>
            <w:tcBorders>
              <w:top w:val="nil"/>
              <w:left w:val="nil"/>
              <w:bottom w:val="nil"/>
              <w:right w:val="single" w:sz="4" w:space="0" w:color="auto"/>
            </w:tcBorders>
            <w:shd w:val="clear" w:color="auto" w:fill="auto"/>
            <w:vAlign w:val="center"/>
          </w:tcPr>
          <w:p w:rsidR="0051412A" w:rsidRDefault="00DC68F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300 </w:t>
            </w:r>
          </w:p>
        </w:tc>
        <w:tc>
          <w:tcPr>
            <w:tcW w:w="1426" w:type="dxa"/>
            <w:tcBorders>
              <w:top w:val="nil"/>
              <w:left w:val="nil"/>
              <w:bottom w:val="nil"/>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c>
          <w:tcPr>
            <w:tcW w:w="992" w:type="dxa"/>
            <w:tcBorders>
              <w:top w:val="nil"/>
              <w:left w:val="nil"/>
              <w:bottom w:val="nil"/>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w:t>
            </w:r>
          </w:p>
        </w:tc>
      </w:tr>
      <w:tr w:rsidR="0051412A">
        <w:trPr>
          <w:trHeight w:hRule="exact" w:val="340"/>
          <w:jc w:val="center"/>
        </w:trPr>
        <w:tc>
          <w:tcPr>
            <w:tcW w:w="2113" w:type="dxa"/>
            <w:vMerge/>
            <w:tcBorders>
              <w:top w:val="nil"/>
              <w:left w:val="nil"/>
              <w:bottom w:val="single" w:sz="4" w:space="0" w:color="auto"/>
              <w:right w:val="single" w:sz="4" w:space="0" w:color="auto"/>
            </w:tcBorders>
            <w:vAlign w:val="center"/>
          </w:tcPr>
          <w:p w:rsidR="0051412A" w:rsidRDefault="0051412A">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hint="eastAsia"/>
                <w:color w:val="000000"/>
                <w:kern w:val="0"/>
                <w:sz w:val="18"/>
                <w:szCs w:val="18"/>
              </w:rPr>
              <w:t>(Z)</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120000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w:t>
            </w:r>
            <w:r>
              <w:rPr>
                <w:rFonts w:ascii="宋体" w:hAnsi="宋体" w:cs="宋体" w:hint="eastAsia"/>
                <w:color w:val="000000"/>
                <w:kern w:val="0"/>
                <w:sz w:val="18"/>
                <w:szCs w:val="18"/>
              </w:rPr>
              <w:t>≤</w:t>
            </w: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120000</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w:t>
            </w:r>
            <w:r>
              <w:rPr>
                <w:rFonts w:ascii="宋体" w:hAnsi="宋体" w:cs="宋体" w:hint="eastAsia"/>
                <w:color w:val="000000"/>
                <w:kern w:val="0"/>
                <w:sz w:val="18"/>
                <w:szCs w:val="18"/>
              </w:rPr>
              <w:t>≤</w:t>
            </w: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8000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r>
      <w:tr w:rsidR="0051412A">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51412A" w:rsidRDefault="00DC68F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w:t>
            </w:r>
            <w:r>
              <w:rPr>
                <w:rFonts w:ascii="宋体" w:hAnsi="宋体" w:cs="宋体" w:hint="eastAsia"/>
                <w:color w:val="000000"/>
                <w:kern w:val="0"/>
                <w:sz w:val="18"/>
                <w:szCs w:val="18"/>
              </w:rPr>
              <w:t xml:space="preserve"> *</w:t>
            </w:r>
          </w:p>
        </w:tc>
        <w:tc>
          <w:tcPr>
            <w:tcW w:w="136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9"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c>
          <w:tcPr>
            <w:tcW w:w="1701" w:type="dxa"/>
            <w:tcBorders>
              <w:top w:val="nil"/>
              <w:left w:val="nil"/>
              <w:bottom w:val="single" w:sz="4" w:space="0" w:color="auto"/>
              <w:right w:val="single" w:sz="4" w:space="0" w:color="auto"/>
            </w:tcBorders>
            <w:shd w:val="clear" w:color="auto" w:fill="auto"/>
            <w:vAlign w:val="center"/>
          </w:tcPr>
          <w:p w:rsidR="0051412A" w:rsidRDefault="00DC68F9">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300 </w:t>
            </w:r>
          </w:p>
        </w:tc>
        <w:tc>
          <w:tcPr>
            <w:tcW w:w="1426" w:type="dxa"/>
            <w:tcBorders>
              <w:top w:val="nil"/>
              <w:left w:val="nil"/>
              <w:bottom w:val="single" w:sz="4" w:space="0" w:color="auto"/>
              <w:right w:val="single" w:sz="4" w:space="0" w:color="auto"/>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c>
          <w:tcPr>
            <w:tcW w:w="992" w:type="dxa"/>
            <w:tcBorders>
              <w:top w:val="nil"/>
              <w:left w:val="nil"/>
              <w:bottom w:val="single" w:sz="4" w:space="0" w:color="auto"/>
              <w:right w:val="nil"/>
            </w:tcBorders>
            <w:shd w:val="clear" w:color="auto" w:fill="auto"/>
            <w:vAlign w:val="center"/>
          </w:tcPr>
          <w:p w:rsidR="0051412A" w:rsidRDefault="00DC68F9">
            <w:pPr>
              <w:widowControl/>
              <w:jc w:val="center"/>
              <w:rPr>
                <w:rFonts w:ascii="宋体" w:hAnsi="宋体" w:cs="宋体"/>
                <w:color w:val="000000"/>
                <w:kern w:val="0"/>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w:t>
            </w:r>
          </w:p>
        </w:tc>
      </w:tr>
    </w:tbl>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w:t>
      </w:r>
      <w:r>
        <w:rPr>
          <w:rFonts w:asciiTheme="minorEastAsia" w:eastAsiaTheme="minorEastAsia" w:hAnsiTheme="minorEastAsia" w:cs="宋体"/>
          <w:kern w:val="0"/>
          <w:szCs w:val="21"/>
        </w:rPr>
        <w:t>大型、中型和小型企业须同时满足所列指标的下限，否则下划一档；微型企业只须满足所列指标中的一项即可。</w:t>
      </w: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2.</w:t>
      </w:r>
      <w:r>
        <w:rPr>
          <w:rFonts w:asciiTheme="minorEastAsia" w:eastAsiaTheme="minorEastAsia" w:hAnsiTheme="minorEastAsia" w:cs="宋体"/>
          <w:kern w:val="0"/>
          <w:szCs w:val="21"/>
        </w:rPr>
        <w:t>附表中各行业的范围以《国民经济行业分类》（</w:t>
      </w:r>
      <w:r>
        <w:rPr>
          <w:rFonts w:asciiTheme="minorEastAsia" w:eastAsiaTheme="minorEastAsia" w:hAnsiTheme="minorEastAsia" w:cs="宋体"/>
          <w:kern w:val="0"/>
          <w:szCs w:val="21"/>
        </w:rPr>
        <w:t>GB/T4754-2017</w:t>
      </w:r>
      <w:r>
        <w:rPr>
          <w:rFonts w:asciiTheme="minorEastAsia" w:eastAsiaTheme="minorEastAsia" w:hAnsiTheme="minorEastAsia" w:cs="宋体"/>
          <w:kern w:val="0"/>
          <w:szCs w:val="21"/>
        </w:rPr>
        <w:t>）为准。带</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Theme="minorEastAsia" w:eastAsiaTheme="minorEastAsia" w:hAnsiTheme="minorEastAsia" w:cs="宋体"/>
          <w:kern w:val="0"/>
          <w:szCs w:val="21"/>
        </w:rPr>
        <w:t>;</w:t>
      </w:r>
      <w:r>
        <w:rPr>
          <w:rFonts w:asciiTheme="minorEastAsia" w:eastAsiaTheme="minorEastAsia" w:hAnsiTheme="minorEastAsia" w:cs="宋体"/>
          <w:kern w:val="0"/>
          <w:szCs w:val="21"/>
        </w:rPr>
        <w:t>信息传输业包括电信、广播电视和卫星传输服务，互联网和相关服务；其他未列明行业包括科学研究和技术服务业，水利、环境和公共设施管理业，居民服务、修</w:t>
      </w:r>
      <w:r>
        <w:rPr>
          <w:rFonts w:asciiTheme="minorEastAsia" w:eastAsiaTheme="minorEastAsia" w:hAnsiTheme="minorEastAsia" w:cs="宋体"/>
          <w:kern w:val="0"/>
          <w:szCs w:val="21"/>
        </w:rPr>
        <w:t>理和其他服务业，社会工作，文化、体育和娱乐业，以及房地产中介服务，其他房地产业等，不包括自有房地产经营活动。</w:t>
      </w:r>
    </w:p>
    <w:p w:rsidR="0051412A" w:rsidRDefault="00DC68F9" w:rsidP="0046055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w:t>
      </w:r>
      <w:r>
        <w:rPr>
          <w:rFonts w:asciiTheme="minorEastAsia" w:eastAsiaTheme="minorEastAsia" w:hAnsiTheme="minorEastAsia" w:cs="宋体"/>
          <w:kern w:val="0"/>
          <w:szCs w:val="21"/>
        </w:rPr>
        <w:t>企业划分指标以现行统计制度为准。（</w:t>
      </w:r>
      <w:r>
        <w:rPr>
          <w:rFonts w:asciiTheme="minorEastAsia" w:eastAsiaTheme="minorEastAsia" w:hAnsiTheme="minorEastAsia" w:cs="宋体"/>
          <w:kern w:val="0"/>
          <w:szCs w:val="21"/>
        </w:rPr>
        <w:t>1</w:t>
      </w:r>
      <w:r>
        <w:rPr>
          <w:rFonts w:asciiTheme="minorEastAsia" w:eastAsiaTheme="minorEastAsia" w:hAnsiTheme="minorEastAsia" w:cs="宋体"/>
          <w:kern w:val="0"/>
          <w:szCs w:val="21"/>
        </w:rPr>
        <w:t>）从业人员，是指期末从业人员数，没有期末从业人员数的，采用全年平均人员数代替。（</w:t>
      </w:r>
      <w:r>
        <w:rPr>
          <w:rFonts w:asciiTheme="minorEastAsia" w:eastAsiaTheme="minorEastAsia" w:hAnsiTheme="minorEastAsia" w:cs="宋体"/>
          <w:kern w:val="0"/>
          <w:szCs w:val="21"/>
        </w:rPr>
        <w:t>2</w:t>
      </w:r>
      <w:r>
        <w:rPr>
          <w:rFonts w:asciiTheme="minorEastAsia" w:eastAsiaTheme="minorEastAsia" w:hAnsiTheme="minorEastAsia" w:cs="宋体"/>
          <w:kern w:val="0"/>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w:t>
      </w:r>
      <w:r>
        <w:rPr>
          <w:rFonts w:asciiTheme="minorEastAsia" w:eastAsiaTheme="minorEastAsia" w:hAnsiTheme="minorEastAsia" w:cs="宋体"/>
          <w:kern w:val="0"/>
          <w:szCs w:val="21"/>
        </w:rPr>
        <w:t>营业收入指标。（</w:t>
      </w:r>
      <w:r>
        <w:rPr>
          <w:rFonts w:asciiTheme="minorEastAsia" w:eastAsiaTheme="minorEastAsia" w:hAnsiTheme="minorEastAsia" w:cs="宋体"/>
          <w:kern w:val="0"/>
          <w:szCs w:val="21"/>
        </w:rPr>
        <w:t>3</w:t>
      </w:r>
      <w:r>
        <w:rPr>
          <w:rFonts w:asciiTheme="minorEastAsia" w:eastAsiaTheme="minorEastAsia" w:hAnsiTheme="minorEastAsia" w:cs="宋体"/>
          <w:kern w:val="0"/>
          <w:szCs w:val="21"/>
        </w:rPr>
        <w:t>）资产总额，采用资产总计代替。</w:t>
      </w:r>
    </w:p>
    <w:p w:rsidR="0051412A" w:rsidRDefault="0051412A">
      <w:pPr>
        <w:spacing w:line="360" w:lineRule="auto"/>
        <w:rPr>
          <w:rFonts w:asciiTheme="minorEastAsia" w:eastAsiaTheme="minorEastAsia" w:hAnsiTheme="minorEastAsia"/>
          <w:szCs w:val="21"/>
        </w:rPr>
      </w:pPr>
    </w:p>
    <w:p w:rsidR="0051412A" w:rsidRDefault="00DC68F9">
      <w:pPr>
        <w:pStyle w:val="3"/>
        <w:spacing w:before="0" w:after="0"/>
        <w:jc w:val="center"/>
      </w:pPr>
      <w:bookmarkStart w:id="88" w:name="_Toc73610165"/>
      <w:bookmarkStart w:id="89" w:name="_Toc73613647"/>
      <w:r>
        <w:rPr>
          <w:rFonts w:hint="eastAsia"/>
        </w:rPr>
        <w:t>四、</w:t>
      </w:r>
      <w:r>
        <w:t>财政部</w:t>
      </w:r>
      <w:r>
        <w:t xml:space="preserve"> </w:t>
      </w:r>
      <w:r>
        <w:t>民政部</w:t>
      </w:r>
      <w:r>
        <w:t xml:space="preserve"> </w:t>
      </w:r>
      <w:r>
        <w:t>中国残疾人联合会关于促进残疾人就业</w:t>
      </w:r>
      <w:r>
        <w:t xml:space="preserve"> </w:t>
      </w:r>
      <w:r>
        <w:t>政府采购政策的通知</w:t>
      </w:r>
      <w:bookmarkEnd w:id="88"/>
      <w:bookmarkEnd w:id="89"/>
    </w:p>
    <w:p w:rsidR="0051412A" w:rsidRDefault="00DC68F9">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财库〔</w:t>
      </w:r>
      <w:r>
        <w:rPr>
          <w:rFonts w:asciiTheme="minorEastAsia" w:eastAsiaTheme="minorEastAsia" w:hAnsiTheme="minorEastAsia"/>
          <w:color w:val="000000"/>
          <w:sz w:val="21"/>
          <w:szCs w:val="21"/>
        </w:rPr>
        <w:t>2017</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141</w:t>
      </w:r>
      <w:r>
        <w:rPr>
          <w:rFonts w:asciiTheme="minorEastAsia" w:eastAsiaTheme="minorEastAsia" w:hAnsiTheme="minorEastAsia"/>
          <w:color w:val="000000"/>
          <w:sz w:val="21"/>
          <w:szCs w:val="21"/>
        </w:rPr>
        <w:t>号</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w:t>
      </w:r>
      <w:r>
        <w:rPr>
          <w:rFonts w:asciiTheme="minorEastAsia" w:eastAsiaTheme="minorEastAsia" w:hAnsiTheme="minorEastAsia" w:cs="宋体" w:hint="eastAsia"/>
          <w:kern w:val="0"/>
          <w:szCs w:val="21"/>
        </w:rPr>
        <w:t>25%</w:t>
      </w:r>
      <w:r>
        <w:rPr>
          <w:rFonts w:asciiTheme="minorEastAsia" w:eastAsiaTheme="minorEastAsia" w:hAnsiTheme="minorEastAsia" w:cs="宋体" w:hint="eastAsia"/>
          <w:kern w:val="0"/>
          <w:szCs w:val="21"/>
        </w:rPr>
        <w:t>（含</w:t>
      </w:r>
      <w:r>
        <w:rPr>
          <w:rFonts w:asciiTheme="minorEastAsia" w:eastAsiaTheme="minorEastAsia" w:hAnsiTheme="minorEastAsia" w:cs="宋体" w:hint="eastAsia"/>
          <w:kern w:val="0"/>
          <w:szCs w:val="21"/>
        </w:rPr>
        <w:t>25%</w:t>
      </w:r>
      <w:r>
        <w:rPr>
          <w:rFonts w:asciiTheme="minorEastAsia" w:eastAsiaTheme="minorEastAsia" w:hAnsiTheme="minorEastAsia" w:cs="宋体" w:hint="eastAsia"/>
          <w:kern w:val="0"/>
          <w:szCs w:val="21"/>
        </w:rPr>
        <w:t>），并且安置的残疾人人数不少于</w:t>
      </w:r>
      <w:r>
        <w:rPr>
          <w:rFonts w:asciiTheme="minorEastAsia" w:eastAsiaTheme="minorEastAsia" w:hAnsiTheme="minorEastAsia" w:cs="宋体" w:hint="eastAsia"/>
          <w:kern w:val="0"/>
          <w:szCs w:val="21"/>
        </w:rPr>
        <w:t>10</w:t>
      </w:r>
      <w:r>
        <w:rPr>
          <w:rFonts w:asciiTheme="minorEastAsia" w:eastAsiaTheme="minorEastAsia" w:hAnsiTheme="minorEastAsia" w:cs="宋体" w:hint="eastAsia"/>
          <w:kern w:val="0"/>
          <w:szCs w:val="21"/>
        </w:rPr>
        <w:t>人（含</w:t>
      </w:r>
      <w:r>
        <w:rPr>
          <w:rFonts w:asciiTheme="minorEastAsia" w:eastAsiaTheme="minorEastAsia" w:hAnsiTheme="minorEastAsia" w:cs="宋体" w:hint="eastAsia"/>
          <w:kern w:val="0"/>
          <w:szCs w:val="21"/>
        </w:rPr>
        <w:t>10</w:t>
      </w:r>
      <w:r>
        <w:rPr>
          <w:rFonts w:asciiTheme="minorEastAsia" w:eastAsiaTheme="minorEastAsia" w:hAnsiTheme="minorEastAsia" w:cs="宋体" w:hint="eastAsia"/>
          <w:kern w:val="0"/>
          <w:szCs w:val="21"/>
        </w:rPr>
        <w:t>人）；</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（三）为安置的每位残疾人按月足额缴纳了基本养老保险、基本医疗保险、失业保</w:t>
      </w:r>
      <w:r>
        <w:rPr>
          <w:rFonts w:asciiTheme="minorEastAsia" w:eastAsiaTheme="minorEastAsia" w:hAnsiTheme="minorEastAsia" w:cs="宋体" w:hint="eastAsia"/>
          <w:kern w:val="0"/>
          <w:szCs w:val="21"/>
        </w:rPr>
        <w:t>险、工伤保险和生育保险等社会保险费；</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（五）提供本单位制造的货物、承担的工程或者服务（以下简称产品），或者提供其他残疾人福利性单位制造的货物（不包括使用非残疾人福利性单位注册商标的货物）。</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w:t>
      </w:r>
      <w:r>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至</w:t>
      </w: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级）》的自然人，包括具有劳动条件和劳动意愿的精神残疾人。在职职工人数是指与残疾人福利性单位建立劳动关系并依法签订劳动合同或者服务协议的雇员人数。</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w:t>
      </w:r>
      <w:r>
        <w:rPr>
          <w:rFonts w:asciiTheme="minorEastAsia" w:eastAsiaTheme="minorEastAsia" w:hAnsiTheme="minorEastAsia" w:cs="宋体" w:hint="eastAsia"/>
          <w:kern w:val="0"/>
          <w:szCs w:val="21"/>
        </w:rPr>
        <w:t>单位的，采购人或者其委托的采购代理机构应当随中标、成交结果同时公告其《残疾人福利性单位声明函》，接受社会监督。</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w:t>
      </w:r>
      <w:r>
        <w:rPr>
          <w:rFonts w:asciiTheme="minorEastAsia" w:eastAsiaTheme="minorEastAsia" w:hAnsiTheme="minorEastAsia" w:cs="宋体" w:hint="eastAsia"/>
          <w:kern w:val="0"/>
          <w:szCs w:val="21"/>
        </w:rPr>
        <w:t>者服务，因落实促进残疾人就业政策的需要，依法履行有关报批程序后，可采用公开招标以外的采购方式。</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w:t>
      </w:r>
      <w:r>
        <w:rPr>
          <w:rFonts w:asciiTheme="minorEastAsia" w:eastAsiaTheme="minorEastAsia" w:hAnsiTheme="minorEastAsia" w:cs="宋体" w:hint="eastAsia"/>
          <w:kern w:val="0"/>
          <w:szCs w:val="21"/>
        </w:rPr>
        <w:t>2017</w:t>
      </w:r>
      <w:r>
        <w:rPr>
          <w:rFonts w:asciiTheme="minorEastAsia" w:eastAsiaTheme="minorEastAsia" w:hAnsiTheme="minorEastAsia" w:cs="宋体" w:hint="eastAsia"/>
          <w:kern w:val="0"/>
          <w:szCs w:val="21"/>
        </w:rPr>
        <w:t>年</w:t>
      </w:r>
      <w:r>
        <w:rPr>
          <w:rFonts w:asciiTheme="minorEastAsia" w:eastAsiaTheme="minorEastAsia" w:hAnsiTheme="minorEastAsia" w:cs="宋体" w:hint="eastAsia"/>
          <w:kern w:val="0"/>
          <w:szCs w:val="21"/>
        </w:rPr>
        <w:t>10</w:t>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日起执行。</w:t>
      </w:r>
    </w:p>
    <w:p w:rsidR="0051412A" w:rsidRDefault="00DC68F9">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51412A" w:rsidRDefault="00DC68F9">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w:t>
      </w:r>
      <w:r>
        <w:rPr>
          <w:rFonts w:asciiTheme="minorEastAsia" w:eastAsiaTheme="minorEastAsia" w:hAnsiTheme="minorEastAsia" w:cs="宋体" w:hint="eastAsia"/>
          <w:kern w:val="0"/>
          <w:szCs w:val="21"/>
        </w:rPr>
        <w:t> </w:t>
      </w:r>
      <w:r>
        <w:rPr>
          <w:rFonts w:asciiTheme="minorEastAsia" w:eastAsiaTheme="minorEastAsia" w:hAnsiTheme="minorEastAsia" w:cs="宋体" w:hint="eastAsia"/>
          <w:kern w:val="0"/>
          <w:szCs w:val="21"/>
        </w:rPr>
        <w:t>民政部</w:t>
      </w:r>
      <w:r>
        <w:rPr>
          <w:rFonts w:asciiTheme="minorEastAsia" w:eastAsiaTheme="minorEastAsia" w:hAnsiTheme="minorEastAsia" w:cs="宋体" w:hint="eastAsia"/>
          <w:kern w:val="0"/>
          <w:szCs w:val="21"/>
        </w:rPr>
        <w:t> </w:t>
      </w:r>
      <w:r>
        <w:rPr>
          <w:rFonts w:asciiTheme="minorEastAsia" w:eastAsiaTheme="minorEastAsia" w:hAnsiTheme="minorEastAsia" w:cs="宋体" w:hint="eastAsia"/>
          <w:kern w:val="0"/>
          <w:szCs w:val="21"/>
        </w:rPr>
        <w:t>中国残疾人联合会</w:t>
      </w:r>
    </w:p>
    <w:p w:rsidR="0051412A" w:rsidRDefault="0051412A">
      <w:pPr>
        <w:widowControl/>
        <w:spacing w:line="360" w:lineRule="auto"/>
        <w:jc w:val="right"/>
        <w:rPr>
          <w:rFonts w:asciiTheme="minorEastAsia" w:eastAsiaTheme="minorEastAsia" w:hAnsiTheme="minorEastAsia" w:cs="宋体"/>
          <w:kern w:val="0"/>
          <w:szCs w:val="21"/>
        </w:rPr>
      </w:pPr>
    </w:p>
    <w:p w:rsidR="0051412A" w:rsidRDefault="00DC68F9">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w:t>
      </w:r>
      <w:r>
        <w:rPr>
          <w:rFonts w:asciiTheme="minorEastAsia" w:eastAsiaTheme="minorEastAsia" w:hAnsiTheme="minorEastAsia" w:cs="宋体" w:hint="eastAsia"/>
          <w:kern w:val="0"/>
          <w:szCs w:val="21"/>
        </w:rPr>
        <w:t>年</w:t>
      </w: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rPr>
        <w:t>22</w:t>
      </w:r>
      <w:r>
        <w:rPr>
          <w:rFonts w:asciiTheme="minorEastAsia" w:eastAsiaTheme="minorEastAsia" w:hAnsiTheme="minorEastAsia" w:cs="宋体" w:hint="eastAsia"/>
          <w:kern w:val="0"/>
          <w:szCs w:val="21"/>
        </w:rPr>
        <w:t>日</w:t>
      </w:r>
    </w:p>
    <w:p w:rsidR="0051412A" w:rsidRDefault="0051412A">
      <w:pPr>
        <w:tabs>
          <w:tab w:val="left" w:pos="1875"/>
        </w:tabs>
      </w:pPr>
    </w:p>
    <w:sectPr w:rsidR="0051412A" w:rsidSect="0051412A">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8F9" w:rsidRDefault="00DC68F9" w:rsidP="0051412A">
      <w:r>
        <w:separator/>
      </w:r>
    </w:p>
  </w:endnote>
  <w:endnote w:type="continuationSeparator" w:id="1">
    <w:p w:rsidR="00DC68F9" w:rsidRDefault="00DC68F9" w:rsidP="00514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modern"/>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12A" w:rsidRDefault="0051412A">
    <w:pPr>
      <w:pStyle w:val="ae"/>
      <w:framePr w:wrap="around" w:vAnchor="text" w:hAnchor="margin" w:xAlign="center" w:y="1"/>
      <w:rPr>
        <w:rStyle w:val="af9"/>
      </w:rPr>
    </w:pPr>
    <w:r>
      <w:rPr>
        <w:rStyle w:val="af9"/>
      </w:rPr>
      <w:fldChar w:fldCharType="begin"/>
    </w:r>
    <w:r w:rsidR="00DC68F9">
      <w:rPr>
        <w:rStyle w:val="af9"/>
      </w:rPr>
      <w:instrText xml:space="preserve">PAGE  </w:instrText>
    </w:r>
    <w:r>
      <w:rPr>
        <w:rStyle w:val="af9"/>
      </w:rPr>
      <w:fldChar w:fldCharType="separate"/>
    </w:r>
    <w:r w:rsidR="00C35AA1">
      <w:rPr>
        <w:rStyle w:val="af9"/>
        <w:noProof/>
      </w:rPr>
      <w:t>49</w:t>
    </w:r>
    <w:r>
      <w:rPr>
        <w:rStyle w:val="af9"/>
      </w:rPr>
      <w:fldChar w:fldCharType="end"/>
    </w:r>
  </w:p>
  <w:p w:rsidR="0051412A" w:rsidRDefault="0051412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8F9" w:rsidRDefault="00DC68F9" w:rsidP="0051412A">
      <w:r>
        <w:separator/>
      </w:r>
    </w:p>
  </w:footnote>
  <w:footnote w:type="continuationSeparator" w:id="1">
    <w:p w:rsidR="00DC68F9" w:rsidRDefault="00DC68F9" w:rsidP="00514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12A" w:rsidRDefault="00DC68F9">
    <w:pPr>
      <w:pStyle w:val="af"/>
      <w:tabs>
        <w:tab w:val="center" w:pos="4819"/>
        <w:tab w:val="right" w:pos="9638"/>
      </w:tabs>
      <w:jc w:val="left"/>
    </w:pPr>
    <w:r>
      <w:rPr>
        <w:rFonts w:hint="eastAsia"/>
      </w:rPr>
      <w:t>项目名称：</w:t>
    </w:r>
    <w:r>
      <w:rPr>
        <w:rFonts w:asciiTheme="minorEastAsia" w:eastAsiaTheme="minorEastAsia" w:hAnsiTheme="minorEastAsia" w:hint="eastAsia"/>
      </w:rPr>
      <w:t>深圳市高新技术产业促进中心园区整体性安全风险评估</w:t>
    </w:r>
    <w:r>
      <w:rPr>
        <w:rFonts w:asciiTheme="minorEastAsia" w:eastAsiaTheme="minorEastAsia" w:hAnsiTheme="minorEastAsia" w:hint="eastAsia"/>
      </w:rPr>
      <w:t xml:space="preserve">        </w:t>
    </w:r>
    <w:r>
      <w:rPr>
        <w:rFonts w:hint="eastAsia"/>
      </w:rPr>
      <w:t xml:space="preserve">               </w:t>
    </w:r>
    <w:r>
      <w:rPr>
        <w:rFonts w:hint="eastAsia"/>
      </w:rPr>
      <w:t>项目编号：</w:t>
    </w:r>
    <w:r>
      <w:rPr>
        <w:rFonts w:asciiTheme="minorEastAsia" w:eastAsiaTheme="minorEastAsia" w:hAnsiTheme="minorEastAsia"/>
      </w:rPr>
      <w:t>SZZZ2021-QC0232</w:t>
    </w:r>
    <w:r>
      <w:tab/>
    </w:r>
  </w:p>
  <w:p w:rsidR="0051412A" w:rsidRDefault="00DC68F9">
    <w:pPr>
      <w:pStyle w:val="af"/>
      <w:tabs>
        <w:tab w:val="center" w:pos="4819"/>
        <w:tab w:val="right" w:pos="9638"/>
      </w:tabs>
      <w:jc w:val="left"/>
      <w:rPr>
        <w:u w:val="single"/>
      </w:rPr>
    </w:pPr>
    <w:r>
      <w:rPr>
        <w:u w:val="single"/>
      </w:rPr>
      <w:tab/>
    </w:r>
    <w:r w:rsidR="00460559">
      <w:rPr>
        <w:rFonts w:hint="eastAsia"/>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34D"/>
    <w:rsid w:val="00001F1C"/>
    <w:rsid w:val="000036D6"/>
    <w:rsid w:val="00003A46"/>
    <w:rsid w:val="000042A3"/>
    <w:rsid w:val="000045B3"/>
    <w:rsid w:val="00004906"/>
    <w:rsid w:val="00004AF7"/>
    <w:rsid w:val="00004FC4"/>
    <w:rsid w:val="00005751"/>
    <w:rsid w:val="00005C27"/>
    <w:rsid w:val="000060E5"/>
    <w:rsid w:val="0000670A"/>
    <w:rsid w:val="00006922"/>
    <w:rsid w:val="00006E2A"/>
    <w:rsid w:val="000074B0"/>
    <w:rsid w:val="000079C5"/>
    <w:rsid w:val="000103E3"/>
    <w:rsid w:val="00010B8D"/>
    <w:rsid w:val="00010DC3"/>
    <w:rsid w:val="00011A45"/>
    <w:rsid w:val="00011A56"/>
    <w:rsid w:val="00011AAF"/>
    <w:rsid w:val="00012297"/>
    <w:rsid w:val="00012A6E"/>
    <w:rsid w:val="00012BC4"/>
    <w:rsid w:val="00012F81"/>
    <w:rsid w:val="00014515"/>
    <w:rsid w:val="000145C2"/>
    <w:rsid w:val="00014625"/>
    <w:rsid w:val="00014DBB"/>
    <w:rsid w:val="00015940"/>
    <w:rsid w:val="00015AF5"/>
    <w:rsid w:val="00016458"/>
    <w:rsid w:val="000165EF"/>
    <w:rsid w:val="00016FC3"/>
    <w:rsid w:val="0001728F"/>
    <w:rsid w:val="000208F8"/>
    <w:rsid w:val="00021304"/>
    <w:rsid w:val="0002197F"/>
    <w:rsid w:val="00022C27"/>
    <w:rsid w:val="00022F4F"/>
    <w:rsid w:val="00022FA9"/>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259"/>
    <w:rsid w:val="00085317"/>
    <w:rsid w:val="00085419"/>
    <w:rsid w:val="000855C1"/>
    <w:rsid w:val="00085908"/>
    <w:rsid w:val="0008596C"/>
    <w:rsid w:val="00085DE9"/>
    <w:rsid w:val="00085FFE"/>
    <w:rsid w:val="000861E5"/>
    <w:rsid w:val="000866A3"/>
    <w:rsid w:val="000867FB"/>
    <w:rsid w:val="00086F62"/>
    <w:rsid w:val="000878FF"/>
    <w:rsid w:val="0008796E"/>
    <w:rsid w:val="0009127F"/>
    <w:rsid w:val="0009133A"/>
    <w:rsid w:val="0009145A"/>
    <w:rsid w:val="00091526"/>
    <w:rsid w:val="0009187B"/>
    <w:rsid w:val="00091CAC"/>
    <w:rsid w:val="00092BD5"/>
    <w:rsid w:val="00095198"/>
    <w:rsid w:val="00095806"/>
    <w:rsid w:val="00095F6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B6D"/>
    <w:rsid w:val="000B5CC8"/>
    <w:rsid w:val="000B5DFC"/>
    <w:rsid w:val="000B61BF"/>
    <w:rsid w:val="000B620E"/>
    <w:rsid w:val="000B67E1"/>
    <w:rsid w:val="000C1B95"/>
    <w:rsid w:val="000C299D"/>
    <w:rsid w:val="000C3573"/>
    <w:rsid w:val="000C3B21"/>
    <w:rsid w:val="000C428C"/>
    <w:rsid w:val="000C4328"/>
    <w:rsid w:val="000C43F5"/>
    <w:rsid w:val="000C48DA"/>
    <w:rsid w:val="000C5F37"/>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3FD5"/>
    <w:rsid w:val="00114386"/>
    <w:rsid w:val="001148BD"/>
    <w:rsid w:val="00114ECC"/>
    <w:rsid w:val="001151A9"/>
    <w:rsid w:val="00115CCC"/>
    <w:rsid w:val="00115E6A"/>
    <w:rsid w:val="0012030F"/>
    <w:rsid w:val="00120AB4"/>
    <w:rsid w:val="00120BE1"/>
    <w:rsid w:val="0012174B"/>
    <w:rsid w:val="00121A55"/>
    <w:rsid w:val="00121C20"/>
    <w:rsid w:val="00121DE5"/>
    <w:rsid w:val="001229C1"/>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3EA2"/>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5460"/>
    <w:rsid w:val="00156E27"/>
    <w:rsid w:val="001570A5"/>
    <w:rsid w:val="001571E8"/>
    <w:rsid w:val="0015749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B3E"/>
    <w:rsid w:val="0019153B"/>
    <w:rsid w:val="001915A3"/>
    <w:rsid w:val="001919EB"/>
    <w:rsid w:val="00191B94"/>
    <w:rsid w:val="0019227B"/>
    <w:rsid w:val="00192D08"/>
    <w:rsid w:val="0019368B"/>
    <w:rsid w:val="001938D2"/>
    <w:rsid w:val="00193917"/>
    <w:rsid w:val="001941C8"/>
    <w:rsid w:val="00195B8B"/>
    <w:rsid w:val="00195DCB"/>
    <w:rsid w:val="00195F14"/>
    <w:rsid w:val="001961A2"/>
    <w:rsid w:val="00196787"/>
    <w:rsid w:val="00196B4C"/>
    <w:rsid w:val="001970AD"/>
    <w:rsid w:val="00197204"/>
    <w:rsid w:val="001A173C"/>
    <w:rsid w:val="001A1844"/>
    <w:rsid w:val="001A1998"/>
    <w:rsid w:val="001A1BE9"/>
    <w:rsid w:val="001A20BD"/>
    <w:rsid w:val="001A20CA"/>
    <w:rsid w:val="001A2B9F"/>
    <w:rsid w:val="001A3B13"/>
    <w:rsid w:val="001A3CF6"/>
    <w:rsid w:val="001A3EE7"/>
    <w:rsid w:val="001A4420"/>
    <w:rsid w:val="001A46F2"/>
    <w:rsid w:val="001A68EC"/>
    <w:rsid w:val="001A6C49"/>
    <w:rsid w:val="001A7C91"/>
    <w:rsid w:val="001B0220"/>
    <w:rsid w:val="001B0850"/>
    <w:rsid w:val="001B1281"/>
    <w:rsid w:val="001B1D39"/>
    <w:rsid w:val="001B2126"/>
    <w:rsid w:val="001B23F5"/>
    <w:rsid w:val="001B2666"/>
    <w:rsid w:val="001B2A31"/>
    <w:rsid w:val="001B2D49"/>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CCD"/>
    <w:rsid w:val="0023602F"/>
    <w:rsid w:val="00236048"/>
    <w:rsid w:val="002362ED"/>
    <w:rsid w:val="00237036"/>
    <w:rsid w:val="002372AC"/>
    <w:rsid w:val="00237A33"/>
    <w:rsid w:val="00237F7F"/>
    <w:rsid w:val="002402E8"/>
    <w:rsid w:val="00240B0F"/>
    <w:rsid w:val="00240E54"/>
    <w:rsid w:val="00241314"/>
    <w:rsid w:val="00241BD9"/>
    <w:rsid w:val="00242B67"/>
    <w:rsid w:val="00243381"/>
    <w:rsid w:val="00243756"/>
    <w:rsid w:val="00243EFD"/>
    <w:rsid w:val="002442A5"/>
    <w:rsid w:val="00244AF3"/>
    <w:rsid w:val="00244EFB"/>
    <w:rsid w:val="00245008"/>
    <w:rsid w:val="002451ED"/>
    <w:rsid w:val="002458E4"/>
    <w:rsid w:val="00245DD8"/>
    <w:rsid w:val="002506EE"/>
    <w:rsid w:val="00250E42"/>
    <w:rsid w:val="00250E89"/>
    <w:rsid w:val="00252912"/>
    <w:rsid w:val="00252D49"/>
    <w:rsid w:val="00253956"/>
    <w:rsid w:val="00253C51"/>
    <w:rsid w:val="002548D3"/>
    <w:rsid w:val="00254E85"/>
    <w:rsid w:val="0025568B"/>
    <w:rsid w:val="002561B7"/>
    <w:rsid w:val="00256EDB"/>
    <w:rsid w:val="00257131"/>
    <w:rsid w:val="0025733E"/>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7F7"/>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1EF"/>
    <w:rsid w:val="002F2741"/>
    <w:rsid w:val="002F2B63"/>
    <w:rsid w:val="002F3765"/>
    <w:rsid w:val="002F3F28"/>
    <w:rsid w:val="002F44A0"/>
    <w:rsid w:val="002F471C"/>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12"/>
    <w:rsid w:val="00333676"/>
    <w:rsid w:val="003336FD"/>
    <w:rsid w:val="00333A02"/>
    <w:rsid w:val="00333D3B"/>
    <w:rsid w:val="00333E4C"/>
    <w:rsid w:val="00334224"/>
    <w:rsid w:val="0033425B"/>
    <w:rsid w:val="003342F6"/>
    <w:rsid w:val="00334680"/>
    <w:rsid w:val="003350A3"/>
    <w:rsid w:val="0033586C"/>
    <w:rsid w:val="00335EFB"/>
    <w:rsid w:val="003364B8"/>
    <w:rsid w:val="003364EB"/>
    <w:rsid w:val="003370F4"/>
    <w:rsid w:val="003374CB"/>
    <w:rsid w:val="00337D7C"/>
    <w:rsid w:val="00340445"/>
    <w:rsid w:val="00342A4E"/>
    <w:rsid w:val="00342BAE"/>
    <w:rsid w:val="003431F0"/>
    <w:rsid w:val="00343ACE"/>
    <w:rsid w:val="00344388"/>
    <w:rsid w:val="00345AD6"/>
    <w:rsid w:val="00345E2A"/>
    <w:rsid w:val="00345F25"/>
    <w:rsid w:val="00346772"/>
    <w:rsid w:val="00346E05"/>
    <w:rsid w:val="00351F42"/>
    <w:rsid w:val="00352BC1"/>
    <w:rsid w:val="00352F19"/>
    <w:rsid w:val="003536EE"/>
    <w:rsid w:val="00353939"/>
    <w:rsid w:val="00354FA4"/>
    <w:rsid w:val="00355855"/>
    <w:rsid w:val="00356902"/>
    <w:rsid w:val="003571E8"/>
    <w:rsid w:val="00357CBA"/>
    <w:rsid w:val="003602AF"/>
    <w:rsid w:val="003619E8"/>
    <w:rsid w:val="00361FC9"/>
    <w:rsid w:val="00363CCB"/>
    <w:rsid w:val="003640EA"/>
    <w:rsid w:val="003642A2"/>
    <w:rsid w:val="003646C5"/>
    <w:rsid w:val="00365006"/>
    <w:rsid w:val="00365258"/>
    <w:rsid w:val="00365ABF"/>
    <w:rsid w:val="00366FA8"/>
    <w:rsid w:val="003675A2"/>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2999"/>
    <w:rsid w:val="00392B88"/>
    <w:rsid w:val="00392CF1"/>
    <w:rsid w:val="00393028"/>
    <w:rsid w:val="0039313E"/>
    <w:rsid w:val="003934F9"/>
    <w:rsid w:val="00393AB1"/>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8E6"/>
    <w:rsid w:val="00407B04"/>
    <w:rsid w:val="00407BC7"/>
    <w:rsid w:val="00410BE7"/>
    <w:rsid w:val="00410D26"/>
    <w:rsid w:val="0041105B"/>
    <w:rsid w:val="004124E8"/>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DDC"/>
    <w:rsid w:val="00426433"/>
    <w:rsid w:val="00427383"/>
    <w:rsid w:val="00427BF1"/>
    <w:rsid w:val="004304D3"/>
    <w:rsid w:val="00430640"/>
    <w:rsid w:val="00430E30"/>
    <w:rsid w:val="00431315"/>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60233"/>
    <w:rsid w:val="00460559"/>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1EE7"/>
    <w:rsid w:val="0047365F"/>
    <w:rsid w:val="00474CD6"/>
    <w:rsid w:val="004751E7"/>
    <w:rsid w:val="0047562B"/>
    <w:rsid w:val="00475D1D"/>
    <w:rsid w:val="00477276"/>
    <w:rsid w:val="004776B9"/>
    <w:rsid w:val="00477C17"/>
    <w:rsid w:val="00480837"/>
    <w:rsid w:val="004813C6"/>
    <w:rsid w:val="00481B7C"/>
    <w:rsid w:val="00482DF6"/>
    <w:rsid w:val="00485168"/>
    <w:rsid w:val="0048578C"/>
    <w:rsid w:val="00485872"/>
    <w:rsid w:val="00485915"/>
    <w:rsid w:val="00485EA4"/>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862"/>
    <w:rsid w:val="004A4E10"/>
    <w:rsid w:val="004A51B0"/>
    <w:rsid w:val="004A565E"/>
    <w:rsid w:val="004A59A4"/>
    <w:rsid w:val="004A6727"/>
    <w:rsid w:val="004A6981"/>
    <w:rsid w:val="004A6E06"/>
    <w:rsid w:val="004A73C9"/>
    <w:rsid w:val="004A7475"/>
    <w:rsid w:val="004A7F95"/>
    <w:rsid w:val="004B261D"/>
    <w:rsid w:val="004B35DD"/>
    <w:rsid w:val="004B4608"/>
    <w:rsid w:val="004C1447"/>
    <w:rsid w:val="004C15CD"/>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345A"/>
    <w:rsid w:val="004E3F06"/>
    <w:rsid w:val="004E433E"/>
    <w:rsid w:val="004E4394"/>
    <w:rsid w:val="004E44AF"/>
    <w:rsid w:val="004E52D5"/>
    <w:rsid w:val="004E59C7"/>
    <w:rsid w:val="004E67BD"/>
    <w:rsid w:val="004E67CC"/>
    <w:rsid w:val="004E6BED"/>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12A"/>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FBE"/>
    <w:rsid w:val="00535772"/>
    <w:rsid w:val="005360B6"/>
    <w:rsid w:val="0053616B"/>
    <w:rsid w:val="00536AB7"/>
    <w:rsid w:val="00540796"/>
    <w:rsid w:val="005408EA"/>
    <w:rsid w:val="00540B90"/>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5289"/>
    <w:rsid w:val="00557BE8"/>
    <w:rsid w:val="00560452"/>
    <w:rsid w:val="0056097F"/>
    <w:rsid w:val="00560E39"/>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614"/>
    <w:rsid w:val="005A66D1"/>
    <w:rsid w:val="005A708D"/>
    <w:rsid w:val="005A7559"/>
    <w:rsid w:val="005A7587"/>
    <w:rsid w:val="005B0942"/>
    <w:rsid w:val="005B1ADB"/>
    <w:rsid w:val="005B1BDC"/>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208A"/>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36B8"/>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33AF"/>
    <w:rsid w:val="00614D9F"/>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5DD3"/>
    <w:rsid w:val="0064650B"/>
    <w:rsid w:val="00646641"/>
    <w:rsid w:val="00646B2F"/>
    <w:rsid w:val="00646FF5"/>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461"/>
    <w:rsid w:val="00666308"/>
    <w:rsid w:val="00666BB7"/>
    <w:rsid w:val="00666C4C"/>
    <w:rsid w:val="00667518"/>
    <w:rsid w:val="00670342"/>
    <w:rsid w:val="00670D33"/>
    <w:rsid w:val="00671AFA"/>
    <w:rsid w:val="006722F6"/>
    <w:rsid w:val="006725F0"/>
    <w:rsid w:val="00672A00"/>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5B9"/>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7C5"/>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957"/>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29B"/>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0FC6"/>
    <w:rsid w:val="00701022"/>
    <w:rsid w:val="00701092"/>
    <w:rsid w:val="007016CB"/>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4146"/>
    <w:rsid w:val="00716559"/>
    <w:rsid w:val="00716C9E"/>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30966"/>
    <w:rsid w:val="00730B23"/>
    <w:rsid w:val="00731614"/>
    <w:rsid w:val="007325D2"/>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DC9"/>
    <w:rsid w:val="00752E07"/>
    <w:rsid w:val="00752FEA"/>
    <w:rsid w:val="00753B52"/>
    <w:rsid w:val="00755213"/>
    <w:rsid w:val="0075523F"/>
    <w:rsid w:val="00755E79"/>
    <w:rsid w:val="00756916"/>
    <w:rsid w:val="00756A61"/>
    <w:rsid w:val="00756F86"/>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C65"/>
    <w:rsid w:val="007914C4"/>
    <w:rsid w:val="007929D3"/>
    <w:rsid w:val="00792DF5"/>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478D"/>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61E"/>
    <w:rsid w:val="00850E12"/>
    <w:rsid w:val="00850E57"/>
    <w:rsid w:val="0085101E"/>
    <w:rsid w:val="00852470"/>
    <w:rsid w:val="008524EA"/>
    <w:rsid w:val="0085254F"/>
    <w:rsid w:val="00852846"/>
    <w:rsid w:val="008538E8"/>
    <w:rsid w:val="00854CBF"/>
    <w:rsid w:val="00855C0E"/>
    <w:rsid w:val="00855CB8"/>
    <w:rsid w:val="00856618"/>
    <w:rsid w:val="008566CA"/>
    <w:rsid w:val="008568C5"/>
    <w:rsid w:val="00856B2E"/>
    <w:rsid w:val="008576E8"/>
    <w:rsid w:val="008610C6"/>
    <w:rsid w:val="00861804"/>
    <w:rsid w:val="00862584"/>
    <w:rsid w:val="00862D18"/>
    <w:rsid w:val="008632E4"/>
    <w:rsid w:val="008637BB"/>
    <w:rsid w:val="008638FB"/>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4579"/>
    <w:rsid w:val="00894649"/>
    <w:rsid w:val="00895364"/>
    <w:rsid w:val="008959FD"/>
    <w:rsid w:val="00895C6B"/>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4D1D"/>
    <w:rsid w:val="008D50BF"/>
    <w:rsid w:val="008D5D67"/>
    <w:rsid w:val="008D5F2F"/>
    <w:rsid w:val="008D6448"/>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791"/>
    <w:rsid w:val="008E72A7"/>
    <w:rsid w:val="008E7C43"/>
    <w:rsid w:val="008F0232"/>
    <w:rsid w:val="008F04AE"/>
    <w:rsid w:val="008F0682"/>
    <w:rsid w:val="008F06E3"/>
    <w:rsid w:val="008F23FE"/>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1100"/>
    <w:rsid w:val="00911F3B"/>
    <w:rsid w:val="009130F8"/>
    <w:rsid w:val="00913249"/>
    <w:rsid w:val="00913494"/>
    <w:rsid w:val="00913699"/>
    <w:rsid w:val="00913C46"/>
    <w:rsid w:val="00913F80"/>
    <w:rsid w:val="009144AB"/>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057"/>
    <w:rsid w:val="00970100"/>
    <w:rsid w:val="0097040B"/>
    <w:rsid w:val="00972177"/>
    <w:rsid w:val="00973DF4"/>
    <w:rsid w:val="00974624"/>
    <w:rsid w:val="00975087"/>
    <w:rsid w:val="00975C59"/>
    <w:rsid w:val="00976215"/>
    <w:rsid w:val="00976309"/>
    <w:rsid w:val="009773D6"/>
    <w:rsid w:val="00977491"/>
    <w:rsid w:val="00977C0C"/>
    <w:rsid w:val="00980C2C"/>
    <w:rsid w:val="0098262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037"/>
    <w:rsid w:val="009905DE"/>
    <w:rsid w:val="00990C19"/>
    <w:rsid w:val="00991D80"/>
    <w:rsid w:val="00991EA5"/>
    <w:rsid w:val="009920AC"/>
    <w:rsid w:val="00992863"/>
    <w:rsid w:val="00992B33"/>
    <w:rsid w:val="00992B8E"/>
    <w:rsid w:val="009945E8"/>
    <w:rsid w:val="00994FC7"/>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F25"/>
    <w:rsid w:val="009D4134"/>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7E8"/>
    <w:rsid w:val="009E59F4"/>
    <w:rsid w:val="009E5D79"/>
    <w:rsid w:val="009E7266"/>
    <w:rsid w:val="009E7B1E"/>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2222"/>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954"/>
    <w:rsid w:val="00A17BA4"/>
    <w:rsid w:val="00A207DC"/>
    <w:rsid w:val="00A20CEB"/>
    <w:rsid w:val="00A21118"/>
    <w:rsid w:val="00A22977"/>
    <w:rsid w:val="00A23A82"/>
    <w:rsid w:val="00A23B89"/>
    <w:rsid w:val="00A241F9"/>
    <w:rsid w:val="00A24437"/>
    <w:rsid w:val="00A252B6"/>
    <w:rsid w:val="00A2544C"/>
    <w:rsid w:val="00A25FFF"/>
    <w:rsid w:val="00A2607B"/>
    <w:rsid w:val="00A26CC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4D2"/>
    <w:rsid w:val="00A87BAE"/>
    <w:rsid w:val="00A90976"/>
    <w:rsid w:val="00A913A1"/>
    <w:rsid w:val="00A91ACB"/>
    <w:rsid w:val="00A91AF5"/>
    <w:rsid w:val="00A92584"/>
    <w:rsid w:val="00A925A7"/>
    <w:rsid w:val="00A925DB"/>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7E1"/>
    <w:rsid w:val="00AE1D52"/>
    <w:rsid w:val="00AE2133"/>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597A"/>
    <w:rsid w:val="00B46554"/>
    <w:rsid w:val="00B466F0"/>
    <w:rsid w:val="00B467BB"/>
    <w:rsid w:val="00B46AD1"/>
    <w:rsid w:val="00B47E3B"/>
    <w:rsid w:val="00B50892"/>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B65"/>
    <w:rsid w:val="00B67E57"/>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280A"/>
    <w:rsid w:val="00B83280"/>
    <w:rsid w:val="00B83638"/>
    <w:rsid w:val="00B839BC"/>
    <w:rsid w:val="00B84738"/>
    <w:rsid w:val="00B84B83"/>
    <w:rsid w:val="00B85057"/>
    <w:rsid w:val="00B85087"/>
    <w:rsid w:val="00B853F9"/>
    <w:rsid w:val="00B860D7"/>
    <w:rsid w:val="00B868DC"/>
    <w:rsid w:val="00B9190B"/>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5902"/>
    <w:rsid w:val="00BC69C6"/>
    <w:rsid w:val="00BC7775"/>
    <w:rsid w:val="00BC7956"/>
    <w:rsid w:val="00BD016C"/>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E7D9A"/>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269"/>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F77"/>
    <w:rsid w:val="00C348FF"/>
    <w:rsid w:val="00C34CC3"/>
    <w:rsid w:val="00C34F30"/>
    <w:rsid w:val="00C35AA1"/>
    <w:rsid w:val="00C363E7"/>
    <w:rsid w:val="00C3640A"/>
    <w:rsid w:val="00C36F96"/>
    <w:rsid w:val="00C3796D"/>
    <w:rsid w:val="00C4057F"/>
    <w:rsid w:val="00C40753"/>
    <w:rsid w:val="00C40815"/>
    <w:rsid w:val="00C40B89"/>
    <w:rsid w:val="00C40B90"/>
    <w:rsid w:val="00C41BEB"/>
    <w:rsid w:val="00C427A2"/>
    <w:rsid w:val="00C42E64"/>
    <w:rsid w:val="00C42FF6"/>
    <w:rsid w:val="00C43C61"/>
    <w:rsid w:val="00C441C2"/>
    <w:rsid w:val="00C4421D"/>
    <w:rsid w:val="00C47B24"/>
    <w:rsid w:val="00C50040"/>
    <w:rsid w:val="00C507A3"/>
    <w:rsid w:val="00C5183A"/>
    <w:rsid w:val="00C51B9C"/>
    <w:rsid w:val="00C51BEC"/>
    <w:rsid w:val="00C521AE"/>
    <w:rsid w:val="00C52B13"/>
    <w:rsid w:val="00C54A87"/>
    <w:rsid w:val="00C55428"/>
    <w:rsid w:val="00C55DE1"/>
    <w:rsid w:val="00C56679"/>
    <w:rsid w:val="00C56A7A"/>
    <w:rsid w:val="00C56BC5"/>
    <w:rsid w:val="00C56DB7"/>
    <w:rsid w:val="00C572FF"/>
    <w:rsid w:val="00C57991"/>
    <w:rsid w:val="00C60B64"/>
    <w:rsid w:val="00C60D23"/>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D29"/>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98B"/>
    <w:rsid w:val="00C84318"/>
    <w:rsid w:val="00C856BE"/>
    <w:rsid w:val="00C85F2C"/>
    <w:rsid w:val="00C8674E"/>
    <w:rsid w:val="00C8734C"/>
    <w:rsid w:val="00C87A9E"/>
    <w:rsid w:val="00C904E4"/>
    <w:rsid w:val="00C90BC4"/>
    <w:rsid w:val="00C91633"/>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319E"/>
    <w:rsid w:val="00CC336D"/>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29D7"/>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390"/>
    <w:rsid w:val="00D566F1"/>
    <w:rsid w:val="00D57388"/>
    <w:rsid w:val="00D5765B"/>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2FD"/>
    <w:rsid w:val="00D857FE"/>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6DC2"/>
    <w:rsid w:val="00DA77DE"/>
    <w:rsid w:val="00DB2AEF"/>
    <w:rsid w:val="00DB2B51"/>
    <w:rsid w:val="00DB341C"/>
    <w:rsid w:val="00DB382B"/>
    <w:rsid w:val="00DB4525"/>
    <w:rsid w:val="00DB47A5"/>
    <w:rsid w:val="00DB4D17"/>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68F9"/>
    <w:rsid w:val="00DC759F"/>
    <w:rsid w:val="00DD0B51"/>
    <w:rsid w:val="00DD0BE6"/>
    <w:rsid w:val="00DD16DD"/>
    <w:rsid w:val="00DD1707"/>
    <w:rsid w:val="00DD1963"/>
    <w:rsid w:val="00DD1C59"/>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FAA"/>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931"/>
    <w:rsid w:val="00E35D96"/>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496D"/>
    <w:rsid w:val="00E4579A"/>
    <w:rsid w:val="00E46771"/>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6621"/>
    <w:rsid w:val="00E87BD5"/>
    <w:rsid w:val="00E87C5D"/>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25BD"/>
    <w:rsid w:val="00ED3605"/>
    <w:rsid w:val="00ED3C86"/>
    <w:rsid w:val="00ED3CE8"/>
    <w:rsid w:val="00ED47E4"/>
    <w:rsid w:val="00ED4B01"/>
    <w:rsid w:val="00ED4FDE"/>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12CC"/>
    <w:rsid w:val="00EF1613"/>
    <w:rsid w:val="00EF21B8"/>
    <w:rsid w:val="00EF21F3"/>
    <w:rsid w:val="00EF2355"/>
    <w:rsid w:val="00EF3011"/>
    <w:rsid w:val="00EF3786"/>
    <w:rsid w:val="00EF3BE1"/>
    <w:rsid w:val="00EF4351"/>
    <w:rsid w:val="00EF4927"/>
    <w:rsid w:val="00EF4B23"/>
    <w:rsid w:val="00EF5363"/>
    <w:rsid w:val="00EF59B1"/>
    <w:rsid w:val="00EF59F2"/>
    <w:rsid w:val="00EF6E4E"/>
    <w:rsid w:val="00EF713B"/>
    <w:rsid w:val="00EF780A"/>
    <w:rsid w:val="00EF7B3E"/>
    <w:rsid w:val="00F0069B"/>
    <w:rsid w:val="00F01C37"/>
    <w:rsid w:val="00F01D44"/>
    <w:rsid w:val="00F01F24"/>
    <w:rsid w:val="00F02BF0"/>
    <w:rsid w:val="00F03C49"/>
    <w:rsid w:val="00F03F33"/>
    <w:rsid w:val="00F0432C"/>
    <w:rsid w:val="00F04516"/>
    <w:rsid w:val="00F06034"/>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4E4"/>
    <w:rsid w:val="00F2085A"/>
    <w:rsid w:val="00F2227C"/>
    <w:rsid w:val="00F23548"/>
    <w:rsid w:val="00F2359A"/>
    <w:rsid w:val="00F2404C"/>
    <w:rsid w:val="00F2429E"/>
    <w:rsid w:val="00F25371"/>
    <w:rsid w:val="00F25545"/>
    <w:rsid w:val="00F265B9"/>
    <w:rsid w:val="00F266AA"/>
    <w:rsid w:val="00F2685A"/>
    <w:rsid w:val="00F2701E"/>
    <w:rsid w:val="00F27661"/>
    <w:rsid w:val="00F279BD"/>
    <w:rsid w:val="00F27FFD"/>
    <w:rsid w:val="00F3079C"/>
    <w:rsid w:val="00F3223F"/>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9B6"/>
    <w:rsid w:val="00F46B56"/>
    <w:rsid w:val="00F46D54"/>
    <w:rsid w:val="00F50DC4"/>
    <w:rsid w:val="00F524C0"/>
    <w:rsid w:val="00F52A72"/>
    <w:rsid w:val="00F53483"/>
    <w:rsid w:val="00F53548"/>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625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E7C"/>
    <w:rsid w:val="00F92EAB"/>
    <w:rsid w:val="00F93083"/>
    <w:rsid w:val="00F930D9"/>
    <w:rsid w:val="00F9322C"/>
    <w:rsid w:val="00F93EEE"/>
    <w:rsid w:val="00F954CA"/>
    <w:rsid w:val="00F95676"/>
    <w:rsid w:val="00F96280"/>
    <w:rsid w:val="00F96E84"/>
    <w:rsid w:val="00F97914"/>
    <w:rsid w:val="00FA01D4"/>
    <w:rsid w:val="00FA2BD7"/>
    <w:rsid w:val="00FA3BAD"/>
    <w:rsid w:val="00FA3F06"/>
    <w:rsid w:val="00FA4744"/>
    <w:rsid w:val="00FA6DE6"/>
    <w:rsid w:val="00FA6F37"/>
    <w:rsid w:val="00FA6FA7"/>
    <w:rsid w:val="00FA77CA"/>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18B4"/>
    <w:rsid w:val="00FE2C5C"/>
    <w:rsid w:val="00FE2F0E"/>
    <w:rsid w:val="00FE2F48"/>
    <w:rsid w:val="00FE37C2"/>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4640A5E"/>
    <w:rsid w:val="1536153C"/>
    <w:rsid w:val="16090A68"/>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412A"/>
    <w:pPr>
      <w:widowControl w:val="0"/>
      <w:jc w:val="both"/>
    </w:pPr>
    <w:rPr>
      <w:kern w:val="2"/>
      <w:sz w:val="21"/>
      <w:szCs w:val="24"/>
    </w:rPr>
  </w:style>
  <w:style w:type="paragraph" w:styleId="1">
    <w:name w:val="heading 1"/>
    <w:basedOn w:val="3"/>
    <w:next w:val="a0"/>
    <w:link w:val="1Char"/>
    <w:qFormat/>
    <w:rsid w:val="0051412A"/>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51412A"/>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51412A"/>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51412A"/>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51412A"/>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51412A"/>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51412A"/>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51412A"/>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51412A"/>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51412A"/>
    <w:pPr>
      <w:ind w:firstLineChars="200" w:firstLine="420"/>
    </w:pPr>
  </w:style>
  <w:style w:type="paragraph" w:styleId="70">
    <w:name w:val="toc 7"/>
    <w:basedOn w:val="a0"/>
    <w:next w:val="a0"/>
    <w:qFormat/>
    <w:rsid w:val="0051412A"/>
    <w:pPr>
      <w:ind w:left="1260"/>
      <w:jc w:val="left"/>
    </w:pPr>
    <w:rPr>
      <w:szCs w:val="21"/>
    </w:rPr>
  </w:style>
  <w:style w:type="paragraph" w:styleId="21">
    <w:name w:val="List Number 2"/>
    <w:basedOn w:val="a0"/>
    <w:qFormat/>
    <w:rsid w:val="0051412A"/>
    <w:pPr>
      <w:tabs>
        <w:tab w:val="left" w:pos="780"/>
      </w:tabs>
      <w:ind w:left="780" w:hanging="360"/>
    </w:pPr>
    <w:rPr>
      <w:szCs w:val="20"/>
    </w:rPr>
  </w:style>
  <w:style w:type="paragraph" w:styleId="40">
    <w:name w:val="List Bullet 4"/>
    <w:basedOn w:val="a0"/>
    <w:qFormat/>
    <w:rsid w:val="0051412A"/>
    <w:pPr>
      <w:tabs>
        <w:tab w:val="left" w:pos="425"/>
        <w:tab w:val="left" w:pos="1620"/>
      </w:tabs>
      <w:ind w:left="425" w:hanging="425"/>
    </w:pPr>
    <w:rPr>
      <w:szCs w:val="20"/>
    </w:rPr>
  </w:style>
  <w:style w:type="paragraph" w:styleId="a5">
    <w:name w:val="caption"/>
    <w:basedOn w:val="a0"/>
    <w:next w:val="a0"/>
    <w:link w:val="Char1"/>
    <w:qFormat/>
    <w:rsid w:val="0051412A"/>
    <w:rPr>
      <w:rFonts w:ascii="Cambria" w:eastAsia="黑体" w:hAnsi="Cambria"/>
    </w:rPr>
  </w:style>
  <w:style w:type="paragraph" w:styleId="a">
    <w:name w:val="List Bullet"/>
    <w:basedOn w:val="a0"/>
    <w:rsid w:val="0051412A"/>
    <w:pPr>
      <w:numPr>
        <w:numId w:val="1"/>
      </w:numPr>
      <w:tabs>
        <w:tab w:val="clear" w:pos="371"/>
        <w:tab w:val="left" w:pos="360"/>
      </w:tabs>
    </w:pPr>
    <w:rPr>
      <w:szCs w:val="20"/>
    </w:rPr>
  </w:style>
  <w:style w:type="paragraph" w:styleId="a6">
    <w:name w:val="Document Map"/>
    <w:basedOn w:val="a0"/>
    <w:link w:val="Char0"/>
    <w:qFormat/>
    <w:rsid w:val="0051412A"/>
    <w:pPr>
      <w:shd w:val="clear" w:color="auto" w:fill="000080"/>
    </w:pPr>
  </w:style>
  <w:style w:type="paragraph" w:styleId="a7">
    <w:name w:val="annotation text"/>
    <w:basedOn w:val="a0"/>
    <w:link w:val="Char2"/>
    <w:uiPriority w:val="99"/>
    <w:qFormat/>
    <w:rsid w:val="0051412A"/>
    <w:pPr>
      <w:jc w:val="left"/>
    </w:pPr>
  </w:style>
  <w:style w:type="paragraph" w:styleId="30">
    <w:name w:val="Body Text 3"/>
    <w:basedOn w:val="a0"/>
    <w:link w:val="3Char0"/>
    <w:unhideWhenUsed/>
    <w:qFormat/>
    <w:rsid w:val="0051412A"/>
    <w:pPr>
      <w:spacing w:after="120"/>
    </w:pPr>
    <w:rPr>
      <w:sz w:val="16"/>
      <w:szCs w:val="16"/>
    </w:rPr>
  </w:style>
  <w:style w:type="paragraph" w:styleId="a8">
    <w:name w:val="Body Text"/>
    <w:basedOn w:val="a0"/>
    <w:link w:val="Char3"/>
    <w:qFormat/>
    <w:rsid w:val="0051412A"/>
    <w:pPr>
      <w:spacing w:after="120"/>
    </w:pPr>
  </w:style>
  <w:style w:type="paragraph" w:styleId="a9">
    <w:name w:val="Body Text Indent"/>
    <w:basedOn w:val="a0"/>
    <w:link w:val="Char10"/>
    <w:qFormat/>
    <w:rsid w:val="0051412A"/>
    <w:pPr>
      <w:spacing w:after="120"/>
      <w:ind w:leftChars="200" w:left="420"/>
    </w:pPr>
  </w:style>
  <w:style w:type="paragraph" w:styleId="aa">
    <w:name w:val="Block Text"/>
    <w:basedOn w:val="a0"/>
    <w:qFormat/>
    <w:rsid w:val="0051412A"/>
    <w:pPr>
      <w:spacing w:after="120"/>
      <w:ind w:leftChars="700" w:left="1440" w:rightChars="700" w:right="1440"/>
    </w:pPr>
  </w:style>
  <w:style w:type="paragraph" w:styleId="2">
    <w:name w:val="List Bullet 2"/>
    <w:basedOn w:val="a0"/>
    <w:qFormat/>
    <w:rsid w:val="0051412A"/>
    <w:pPr>
      <w:numPr>
        <w:numId w:val="2"/>
      </w:numPr>
      <w:tabs>
        <w:tab w:val="left" w:pos="780"/>
      </w:tabs>
    </w:pPr>
    <w:rPr>
      <w:szCs w:val="20"/>
    </w:rPr>
  </w:style>
  <w:style w:type="paragraph" w:styleId="50">
    <w:name w:val="toc 5"/>
    <w:basedOn w:val="a0"/>
    <w:next w:val="a0"/>
    <w:qFormat/>
    <w:rsid w:val="0051412A"/>
    <w:pPr>
      <w:ind w:left="840"/>
      <w:jc w:val="left"/>
    </w:pPr>
    <w:rPr>
      <w:szCs w:val="21"/>
    </w:rPr>
  </w:style>
  <w:style w:type="paragraph" w:styleId="31">
    <w:name w:val="toc 3"/>
    <w:basedOn w:val="a0"/>
    <w:next w:val="a0"/>
    <w:uiPriority w:val="39"/>
    <w:qFormat/>
    <w:rsid w:val="0051412A"/>
    <w:pPr>
      <w:ind w:left="420"/>
      <w:jc w:val="left"/>
    </w:pPr>
    <w:rPr>
      <w:iCs/>
    </w:rPr>
  </w:style>
  <w:style w:type="paragraph" w:styleId="ab">
    <w:name w:val="Plain Text"/>
    <w:basedOn w:val="a0"/>
    <w:link w:val="Char4"/>
    <w:qFormat/>
    <w:rsid w:val="0051412A"/>
    <w:rPr>
      <w:rFonts w:ascii="宋体" w:hAnsi="Courier New"/>
      <w:szCs w:val="20"/>
    </w:rPr>
  </w:style>
  <w:style w:type="paragraph" w:styleId="80">
    <w:name w:val="toc 8"/>
    <w:basedOn w:val="a0"/>
    <w:next w:val="a0"/>
    <w:qFormat/>
    <w:rsid w:val="0051412A"/>
    <w:pPr>
      <w:ind w:left="1470"/>
      <w:jc w:val="left"/>
    </w:pPr>
    <w:rPr>
      <w:szCs w:val="21"/>
    </w:rPr>
  </w:style>
  <w:style w:type="paragraph" w:styleId="ac">
    <w:name w:val="Date"/>
    <w:basedOn w:val="a0"/>
    <w:next w:val="a0"/>
    <w:link w:val="Char11"/>
    <w:qFormat/>
    <w:rsid w:val="0051412A"/>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51412A"/>
    <w:pPr>
      <w:spacing w:after="120" w:line="480" w:lineRule="auto"/>
      <w:ind w:leftChars="200" w:left="420"/>
    </w:pPr>
  </w:style>
  <w:style w:type="paragraph" w:styleId="ad">
    <w:name w:val="Balloon Text"/>
    <w:basedOn w:val="a0"/>
    <w:link w:val="Char5"/>
    <w:qFormat/>
    <w:rsid w:val="0051412A"/>
    <w:rPr>
      <w:sz w:val="18"/>
      <w:szCs w:val="18"/>
    </w:rPr>
  </w:style>
  <w:style w:type="paragraph" w:styleId="ae">
    <w:name w:val="footer"/>
    <w:basedOn w:val="a0"/>
    <w:link w:val="Char6"/>
    <w:uiPriority w:val="99"/>
    <w:qFormat/>
    <w:rsid w:val="0051412A"/>
    <w:pPr>
      <w:tabs>
        <w:tab w:val="center" w:pos="4153"/>
        <w:tab w:val="right" w:pos="8306"/>
      </w:tabs>
      <w:snapToGrid w:val="0"/>
      <w:jc w:val="left"/>
    </w:pPr>
    <w:rPr>
      <w:sz w:val="18"/>
      <w:szCs w:val="18"/>
    </w:rPr>
  </w:style>
  <w:style w:type="paragraph" w:styleId="af">
    <w:name w:val="header"/>
    <w:basedOn w:val="a0"/>
    <w:link w:val="Char7"/>
    <w:uiPriority w:val="99"/>
    <w:qFormat/>
    <w:rsid w:val="0051412A"/>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51412A"/>
    <w:pPr>
      <w:ind w:left="4320"/>
    </w:pPr>
    <w:rPr>
      <w:rFonts w:eastAsia="楷体_GB2312"/>
      <w:szCs w:val="20"/>
    </w:rPr>
  </w:style>
  <w:style w:type="paragraph" w:styleId="10">
    <w:name w:val="toc 1"/>
    <w:basedOn w:val="a0"/>
    <w:next w:val="a0"/>
    <w:uiPriority w:val="39"/>
    <w:qFormat/>
    <w:rsid w:val="0051412A"/>
    <w:pPr>
      <w:spacing w:before="120" w:after="120"/>
      <w:jc w:val="left"/>
    </w:pPr>
    <w:rPr>
      <w:b/>
      <w:bCs/>
      <w:caps/>
    </w:rPr>
  </w:style>
  <w:style w:type="paragraph" w:styleId="41">
    <w:name w:val="toc 4"/>
    <w:basedOn w:val="a0"/>
    <w:next w:val="a0"/>
    <w:qFormat/>
    <w:rsid w:val="0051412A"/>
    <w:pPr>
      <w:ind w:left="630"/>
      <w:jc w:val="left"/>
    </w:pPr>
    <w:rPr>
      <w:szCs w:val="21"/>
    </w:rPr>
  </w:style>
  <w:style w:type="paragraph" w:styleId="af1">
    <w:name w:val="index heading"/>
    <w:basedOn w:val="a0"/>
    <w:next w:val="11"/>
    <w:qFormat/>
    <w:rsid w:val="0051412A"/>
    <w:rPr>
      <w:szCs w:val="20"/>
    </w:rPr>
  </w:style>
  <w:style w:type="paragraph" w:styleId="11">
    <w:name w:val="index 1"/>
    <w:basedOn w:val="a0"/>
    <w:next w:val="a0"/>
    <w:qFormat/>
    <w:rsid w:val="0051412A"/>
  </w:style>
  <w:style w:type="paragraph" w:styleId="af2">
    <w:name w:val="footnote text"/>
    <w:basedOn w:val="a0"/>
    <w:link w:val="Char20"/>
    <w:qFormat/>
    <w:rsid w:val="0051412A"/>
    <w:pPr>
      <w:snapToGrid w:val="0"/>
      <w:jc w:val="left"/>
    </w:pPr>
    <w:rPr>
      <w:sz w:val="18"/>
      <w:szCs w:val="18"/>
    </w:rPr>
  </w:style>
  <w:style w:type="paragraph" w:styleId="60">
    <w:name w:val="toc 6"/>
    <w:basedOn w:val="a0"/>
    <w:next w:val="a0"/>
    <w:qFormat/>
    <w:rsid w:val="0051412A"/>
    <w:pPr>
      <w:ind w:left="1050"/>
      <w:jc w:val="left"/>
    </w:pPr>
    <w:rPr>
      <w:szCs w:val="21"/>
    </w:rPr>
  </w:style>
  <w:style w:type="paragraph" w:styleId="32">
    <w:name w:val="Body Text Indent 3"/>
    <w:basedOn w:val="a0"/>
    <w:link w:val="3Char1"/>
    <w:qFormat/>
    <w:rsid w:val="0051412A"/>
    <w:pPr>
      <w:ind w:firstLine="426"/>
    </w:pPr>
    <w:rPr>
      <w:szCs w:val="20"/>
    </w:rPr>
  </w:style>
  <w:style w:type="paragraph" w:styleId="23">
    <w:name w:val="toc 2"/>
    <w:basedOn w:val="a0"/>
    <w:next w:val="a0"/>
    <w:uiPriority w:val="39"/>
    <w:qFormat/>
    <w:rsid w:val="0051412A"/>
    <w:pPr>
      <w:ind w:left="210"/>
      <w:jc w:val="left"/>
    </w:pPr>
    <w:rPr>
      <w:smallCaps/>
    </w:rPr>
  </w:style>
  <w:style w:type="paragraph" w:styleId="90">
    <w:name w:val="toc 9"/>
    <w:basedOn w:val="a0"/>
    <w:next w:val="a0"/>
    <w:qFormat/>
    <w:rsid w:val="0051412A"/>
    <w:pPr>
      <w:ind w:left="1680"/>
      <w:jc w:val="left"/>
    </w:pPr>
    <w:rPr>
      <w:szCs w:val="21"/>
    </w:rPr>
  </w:style>
  <w:style w:type="paragraph" w:styleId="24">
    <w:name w:val="Body Text 2"/>
    <w:basedOn w:val="a0"/>
    <w:link w:val="2Char10"/>
    <w:qFormat/>
    <w:rsid w:val="0051412A"/>
    <w:rPr>
      <w:sz w:val="28"/>
      <w:szCs w:val="20"/>
    </w:rPr>
  </w:style>
  <w:style w:type="paragraph" w:styleId="HTML">
    <w:name w:val="HTML Preformatted"/>
    <w:basedOn w:val="a0"/>
    <w:link w:val="HTMLChar1"/>
    <w:qFormat/>
    <w:rsid w:val="00514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rsid w:val="0051412A"/>
    <w:pPr>
      <w:widowControl/>
      <w:spacing w:before="100" w:beforeAutospacing="1" w:after="100" w:afterAutospacing="1"/>
      <w:jc w:val="left"/>
    </w:pPr>
    <w:rPr>
      <w:kern w:val="0"/>
      <w:sz w:val="24"/>
    </w:rPr>
  </w:style>
  <w:style w:type="paragraph" w:styleId="af4">
    <w:name w:val="Title"/>
    <w:basedOn w:val="a0"/>
    <w:link w:val="Char8"/>
    <w:qFormat/>
    <w:rsid w:val="0051412A"/>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sid w:val="0051412A"/>
    <w:rPr>
      <w:b/>
      <w:bCs/>
    </w:rPr>
  </w:style>
  <w:style w:type="paragraph" w:styleId="af6">
    <w:name w:val="Body Text First Indent"/>
    <w:basedOn w:val="a8"/>
    <w:link w:val="Chara"/>
    <w:qFormat/>
    <w:rsid w:val="0051412A"/>
    <w:pPr>
      <w:ind w:firstLineChars="100" w:firstLine="420"/>
    </w:pPr>
  </w:style>
  <w:style w:type="paragraph" w:styleId="25">
    <w:name w:val="Body Text First Indent 2"/>
    <w:basedOn w:val="a9"/>
    <w:link w:val="2Char0"/>
    <w:qFormat/>
    <w:rsid w:val="0051412A"/>
    <w:pPr>
      <w:spacing w:after="160" w:line="360" w:lineRule="auto"/>
      <w:ind w:firstLineChars="200" w:firstLine="480"/>
    </w:pPr>
    <w:rPr>
      <w:kern w:val="0"/>
      <w:sz w:val="24"/>
    </w:rPr>
  </w:style>
  <w:style w:type="table" w:styleId="af7">
    <w:name w:val="Table Grid"/>
    <w:basedOn w:val="a3"/>
    <w:uiPriority w:val="99"/>
    <w:qFormat/>
    <w:rsid w:val="005141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51412A"/>
    <w:rPr>
      <w:b/>
      <w:bCs/>
    </w:rPr>
  </w:style>
  <w:style w:type="character" w:styleId="af9">
    <w:name w:val="page number"/>
    <w:basedOn w:val="a2"/>
    <w:qFormat/>
    <w:rsid w:val="0051412A"/>
  </w:style>
  <w:style w:type="character" w:styleId="afa">
    <w:name w:val="FollowedHyperlink"/>
    <w:basedOn w:val="a2"/>
    <w:unhideWhenUsed/>
    <w:qFormat/>
    <w:rsid w:val="0051412A"/>
    <w:rPr>
      <w:color w:val="800080"/>
      <w:u w:val="single"/>
    </w:rPr>
  </w:style>
  <w:style w:type="character" w:styleId="afb">
    <w:name w:val="Emphasis"/>
    <w:uiPriority w:val="20"/>
    <w:qFormat/>
    <w:rsid w:val="0051412A"/>
    <w:rPr>
      <w:i/>
      <w:iCs/>
    </w:rPr>
  </w:style>
  <w:style w:type="character" w:styleId="afc">
    <w:name w:val="Hyperlink"/>
    <w:uiPriority w:val="99"/>
    <w:qFormat/>
    <w:rsid w:val="0051412A"/>
    <w:rPr>
      <w:color w:val="0000FF"/>
      <w:u w:val="single"/>
    </w:rPr>
  </w:style>
  <w:style w:type="character" w:styleId="afd">
    <w:name w:val="annotation reference"/>
    <w:uiPriority w:val="99"/>
    <w:qFormat/>
    <w:rsid w:val="0051412A"/>
    <w:rPr>
      <w:sz w:val="21"/>
      <w:szCs w:val="21"/>
    </w:rPr>
  </w:style>
  <w:style w:type="character" w:customStyle="1" w:styleId="3Char">
    <w:name w:val="标题 3 Char"/>
    <w:basedOn w:val="a2"/>
    <w:link w:val="3"/>
    <w:qFormat/>
    <w:rsid w:val="0051412A"/>
    <w:rPr>
      <w:b/>
      <w:bCs/>
      <w:kern w:val="2"/>
      <w:sz w:val="24"/>
      <w:szCs w:val="32"/>
    </w:rPr>
  </w:style>
  <w:style w:type="character" w:customStyle="1" w:styleId="1Char">
    <w:name w:val="标题 1 Char"/>
    <w:basedOn w:val="a2"/>
    <w:link w:val="1"/>
    <w:qFormat/>
    <w:rsid w:val="0051412A"/>
    <w:rPr>
      <w:rFonts w:eastAsiaTheme="minorEastAsia"/>
      <w:b/>
      <w:kern w:val="44"/>
      <w:sz w:val="44"/>
      <w:szCs w:val="28"/>
    </w:rPr>
  </w:style>
  <w:style w:type="character" w:customStyle="1" w:styleId="2Char">
    <w:name w:val="标题 2 Char"/>
    <w:basedOn w:val="a2"/>
    <w:link w:val="20"/>
    <w:qFormat/>
    <w:rsid w:val="0051412A"/>
    <w:rPr>
      <w:rFonts w:ascii="Arial" w:eastAsiaTheme="minorEastAsia" w:hAnsi="Arial"/>
      <w:b/>
      <w:bCs/>
      <w:kern w:val="2"/>
      <w:sz w:val="28"/>
      <w:szCs w:val="32"/>
    </w:rPr>
  </w:style>
  <w:style w:type="character" w:customStyle="1" w:styleId="4Char1">
    <w:name w:val="标题 4 Char1"/>
    <w:basedOn w:val="a2"/>
    <w:link w:val="4"/>
    <w:uiPriority w:val="99"/>
    <w:qFormat/>
    <w:rsid w:val="0051412A"/>
    <w:rPr>
      <w:rFonts w:ascii="Arial" w:eastAsia="黑体" w:hAnsi="Arial"/>
      <w:b/>
      <w:bCs/>
      <w:kern w:val="2"/>
      <w:sz w:val="28"/>
      <w:szCs w:val="28"/>
    </w:rPr>
  </w:style>
  <w:style w:type="character" w:customStyle="1" w:styleId="Char">
    <w:name w:val="正文缩进 Char"/>
    <w:link w:val="a1"/>
    <w:qFormat/>
    <w:rsid w:val="0051412A"/>
    <w:rPr>
      <w:rFonts w:eastAsia="宋体"/>
      <w:kern w:val="2"/>
      <w:sz w:val="21"/>
      <w:szCs w:val="24"/>
      <w:lang w:val="en-US" w:eastAsia="zh-CN" w:bidi="ar-SA"/>
    </w:rPr>
  </w:style>
  <w:style w:type="character" w:customStyle="1" w:styleId="5Char1">
    <w:name w:val="标题 5 Char1"/>
    <w:basedOn w:val="a2"/>
    <w:link w:val="5"/>
    <w:qFormat/>
    <w:rsid w:val="0051412A"/>
    <w:rPr>
      <w:b/>
      <w:kern w:val="2"/>
      <w:sz w:val="28"/>
      <w:szCs w:val="24"/>
    </w:rPr>
  </w:style>
  <w:style w:type="character" w:customStyle="1" w:styleId="6Char1">
    <w:name w:val="标题 6 Char1"/>
    <w:basedOn w:val="a2"/>
    <w:link w:val="6"/>
    <w:uiPriority w:val="9"/>
    <w:qFormat/>
    <w:rsid w:val="0051412A"/>
    <w:rPr>
      <w:rFonts w:ascii="Arial" w:eastAsia="黑体" w:hAnsi="Arial"/>
      <w:b/>
      <w:kern w:val="2"/>
      <w:sz w:val="24"/>
      <w:szCs w:val="24"/>
    </w:rPr>
  </w:style>
  <w:style w:type="character" w:customStyle="1" w:styleId="7Char1">
    <w:name w:val="标题 7 Char1"/>
    <w:basedOn w:val="a2"/>
    <w:link w:val="7"/>
    <w:uiPriority w:val="9"/>
    <w:qFormat/>
    <w:rsid w:val="0051412A"/>
    <w:rPr>
      <w:b/>
      <w:kern w:val="2"/>
      <w:sz w:val="24"/>
      <w:szCs w:val="24"/>
    </w:rPr>
  </w:style>
  <w:style w:type="character" w:customStyle="1" w:styleId="8Char1">
    <w:name w:val="标题 8 Char1"/>
    <w:basedOn w:val="a2"/>
    <w:link w:val="8"/>
    <w:uiPriority w:val="9"/>
    <w:qFormat/>
    <w:rsid w:val="0051412A"/>
    <w:rPr>
      <w:rFonts w:ascii="Arial" w:eastAsia="黑体" w:hAnsi="Arial"/>
      <w:kern w:val="2"/>
      <w:sz w:val="24"/>
      <w:szCs w:val="24"/>
    </w:rPr>
  </w:style>
  <w:style w:type="character" w:customStyle="1" w:styleId="9Char1">
    <w:name w:val="标题 9 Char1"/>
    <w:basedOn w:val="a2"/>
    <w:link w:val="9"/>
    <w:qFormat/>
    <w:rsid w:val="0051412A"/>
    <w:rPr>
      <w:rFonts w:ascii="Arial" w:eastAsia="黑体" w:hAnsi="Arial"/>
      <w:kern w:val="2"/>
      <w:sz w:val="21"/>
      <w:szCs w:val="24"/>
    </w:rPr>
  </w:style>
  <w:style w:type="character" w:customStyle="1" w:styleId="Char2">
    <w:name w:val="批注文字 Char"/>
    <w:link w:val="a7"/>
    <w:uiPriority w:val="99"/>
    <w:qFormat/>
    <w:rsid w:val="0051412A"/>
    <w:rPr>
      <w:kern w:val="2"/>
      <w:sz w:val="21"/>
      <w:szCs w:val="24"/>
    </w:rPr>
  </w:style>
  <w:style w:type="character" w:customStyle="1" w:styleId="Char9">
    <w:name w:val="批注主题 Char"/>
    <w:basedOn w:val="Char2"/>
    <w:link w:val="af5"/>
    <w:qFormat/>
    <w:rsid w:val="0051412A"/>
    <w:rPr>
      <w:b/>
      <w:bCs/>
      <w:kern w:val="2"/>
      <w:sz w:val="21"/>
      <w:szCs w:val="24"/>
    </w:rPr>
  </w:style>
  <w:style w:type="character" w:customStyle="1" w:styleId="Char3">
    <w:name w:val="正文文本 Char"/>
    <w:basedOn w:val="a2"/>
    <w:link w:val="a8"/>
    <w:qFormat/>
    <w:rsid w:val="0051412A"/>
    <w:rPr>
      <w:kern w:val="2"/>
      <w:sz w:val="21"/>
      <w:szCs w:val="24"/>
    </w:rPr>
  </w:style>
  <w:style w:type="character" w:customStyle="1" w:styleId="Chara">
    <w:name w:val="正文首行缩进 Char"/>
    <w:link w:val="af6"/>
    <w:qFormat/>
    <w:rsid w:val="0051412A"/>
    <w:rPr>
      <w:rFonts w:eastAsia="宋体"/>
      <w:kern w:val="2"/>
      <w:sz w:val="21"/>
      <w:szCs w:val="24"/>
      <w:lang w:val="en-US" w:eastAsia="zh-CN" w:bidi="ar-SA"/>
    </w:rPr>
  </w:style>
  <w:style w:type="character" w:customStyle="1" w:styleId="Char0">
    <w:name w:val="文档结构图 Char"/>
    <w:basedOn w:val="a2"/>
    <w:link w:val="a6"/>
    <w:qFormat/>
    <w:rsid w:val="0051412A"/>
    <w:rPr>
      <w:kern w:val="2"/>
      <w:sz w:val="21"/>
      <w:szCs w:val="24"/>
      <w:shd w:val="clear" w:color="auto" w:fill="000080"/>
    </w:rPr>
  </w:style>
  <w:style w:type="character" w:customStyle="1" w:styleId="Char10">
    <w:name w:val="正文文本缩进 Char1"/>
    <w:basedOn w:val="a2"/>
    <w:link w:val="a9"/>
    <w:qFormat/>
    <w:rsid w:val="0051412A"/>
    <w:rPr>
      <w:kern w:val="2"/>
      <w:sz w:val="21"/>
      <w:szCs w:val="24"/>
    </w:rPr>
  </w:style>
  <w:style w:type="character" w:customStyle="1" w:styleId="Char4">
    <w:name w:val="纯文本 Char"/>
    <w:link w:val="ab"/>
    <w:qFormat/>
    <w:rsid w:val="0051412A"/>
    <w:rPr>
      <w:rFonts w:ascii="宋体" w:eastAsia="宋体" w:hAnsi="Courier New"/>
      <w:kern w:val="2"/>
      <w:sz w:val="21"/>
      <w:lang w:val="en-US" w:eastAsia="zh-CN" w:bidi="ar-SA"/>
    </w:rPr>
  </w:style>
  <w:style w:type="character" w:customStyle="1" w:styleId="2Char1">
    <w:name w:val="正文文本缩进 2 Char1"/>
    <w:link w:val="22"/>
    <w:qFormat/>
    <w:rsid w:val="0051412A"/>
    <w:rPr>
      <w:kern w:val="2"/>
      <w:sz w:val="21"/>
      <w:szCs w:val="24"/>
    </w:rPr>
  </w:style>
  <w:style w:type="character" w:customStyle="1" w:styleId="Char5">
    <w:name w:val="批注框文本 Char"/>
    <w:basedOn w:val="a2"/>
    <w:link w:val="ad"/>
    <w:uiPriority w:val="99"/>
    <w:qFormat/>
    <w:rsid w:val="0051412A"/>
    <w:rPr>
      <w:kern w:val="2"/>
      <w:sz w:val="18"/>
      <w:szCs w:val="18"/>
    </w:rPr>
  </w:style>
  <w:style w:type="character" w:customStyle="1" w:styleId="Char6">
    <w:name w:val="页脚 Char"/>
    <w:basedOn w:val="a2"/>
    <w:link w:val="ae"/>
    <w:uiPriority w:val="99"/>
    <w:qFormat/>
    <w:rsid w:val="0051412A"/>
    <w:rPr>
      <w:kern w:val="2"/>
      <w:sz w:val="18"/>
      <w:szCs w:val="18"/>
    </w:rPr>
  </w:style>
  <w:style w:type="character" w:customStyle="1" w:styleId="Char7">
    <w:name w:val="页眉 Char"/>
    <w:link w:val="af"/>
    <w:uiPriority w:val="99"/>
    <w:qFormat/>
    <w:rsid w:val="0051412A"/>
    <w:rPr>
      <w:kern w:val="2"/>
      <w:sz w:val="18"/>
      <w:szCs w:val="18"/>
    </w:rPr>
  </w:style>
  <w:style w:type="character" w:customStyle="1" w:styleId="HTMLChar1">
    <w:name w:val="HTML 预设格式 Char1"/>
    <w:link w:val="HTML"/>
    <w:qFormat/>
    <w:rsid w:val="0051412A"/>
    <w:rPr>
      <w:rFonts w:ascii="宋体" w:hAnsi="宋体" w:cs="宋体"/>
      <w:sz w:val="24"/>
      <w:szCs w:val="24"/>
    </w:rPr>
  </w:style>
  <w:style w:type="character" w:customStyle="1" w:styleId="Char8">
    <w:name w:val="标题 Char"/>
    <w:link w:val="af4"/>
    <w:qFormat/>
    <w:rsid w:val="0051412A"/>
    <w:rPr>
      <w:rFonts w:ascii="Arial" w:eastAsia="隶书" w:hAnsi="Arial" w:cs="Arial"/>
      <w:b/>
      <w:bCs/>
      <w:kern w:val="2"/>
      <w:sz w:val="32"/>
      <w:szCs w:val="32"/>
    </w:rPr>
  </w:style>
  <w:style w:type="paragraph" w:customStyle="1" w:styleId="CharCharCharChar">
    <w:name w:val="Char Char Char Char"/>
    <w:basedOn w:val="a0"/>
    <w:qFormat/>
    <w:rsid w:val="0051412A"/>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51412A"/>
    <w:pPr>
      <w:spacing w:line="360" w:lineRule="auto"/>
      <w:ind w:firstLineChars="215" w:firstLine="516"/>
    </w:pPr>
    <w:rPr>
      <w:sz w:val="24"/>
      <w:szCs w:val="20"/>
    </w:rPr>
  </w:style>
  <w:style w:type="character" w:customStyle="1" w:styleId="1CharCharChar">
    <w:name w:val="样式1 Char Char Char"/>
    <w:link w:val="1CharChar"/>
    <w:qFormat/>
    <w:rsid w:val="0051412A"/>
    <w:rPr>
      <w:rFonts w:eastAsia="宋体"/>
      <w:kern w:val="2"/>
      <w:sz w:val="24"/>
      <w:lang w:val="en-US" w:eastAsia="zh-CN" w:bidi="ar-SA"/>
    </w:rPr>
  </w:style>
  <w:style w:type="paragraph" w:customStyle="1" w:styleId="12">
    <w:name w:val="样式1"/>
    <w:basedOn w:val="af4"/>
    <w:link w:val="1Char0"/>
    <w:qFormat/>
    <w:rsid w:val="0051412A"/>
    <w:pPr>
      <w:spacing w:before="120" w:after="120"/>
    </w:pPr>
    <w:rPr>
      <w:rFonts w:eastAsia="黑体" w:cs="Arial"/>
      <w:b w:val="0"/>
      <w:sz w:val="30"/>
      <w:szCs w:val="21"/>
    </w:rPr>
  </w:style>
  <w:style w:type="character" w:customStyle="1" w:styleId="1Char0">
    <w:name w:val="样式1 Char"/>
    <w:link w:val="12"/>
    <w:qFormat/>
    <w:rsid w:val="0051412A"/>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51412A"/>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rsid w:val="0051412A"/>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51412A"/>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51412A"/>
    <w:rPr>
      <w:rFonts w:ascii="仿宋_GB2312" w:eastAsia="仿宋_GB2312"/>
      <w:b/>
      <w:sz w:val="32"/>
      <w:szCs w:val="32"/>
    </w:rPr>
  </w:style>
  <w:style w:type="character" w:customStyle="1" w:styleId="tpctitle1">
    <w:name w:val="tpc_title1"/>
    <w:qFormat/>
    <w:rsid w:val="0051412A"/>
    <w:rPr>
      <w:b/>
      <w:bCs/>
      <w:sz w:val="18"/>
      <w:szCs w:val="18"/>
    </w:rPr>
  </w:style>
  <w:style w:type="character" w:customStyle="1" w:styleId="tpccontent1">
    <w:name w:val="tpc_content1"/>
    <w:qFormat/>
    <w:rsid w:val="0051412A"/>
    <w:rPr>
      <w:sz w:val="20"/>
      <w:szCs w:val="20"/>
    </w:rPr>
  </w:style>
  <w:style w:type="paragraph" w:customStyle="1" w:styleId="26">
    <w:name w:val="正文缩进2格"/>
    <w:basedOn w:val="a0"/>
    <w:qFormat/>
    <w:rsid w:val="0051412A"/>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rsid w:val="0051412A"/>
    <w:pPr>
      <w:ind w:firstLineChars="200" w:firstLine="420"/>
    </w:pPr>
  </w:style>
  <w:style w:type="character" w:customStyle="1" w:styleId="afe">
    <w:name w:val="列表段落 字符"/>
    <w:link w:val="13"/>
    <w:uiPriority w:val="34"/>
    <w:qFormat/>
    <w:rsid w:val="0051412A"/>
    <w:rPr>
      <w:kern w:val="2"/>
      <w:sz w:val="21"/>
      <w:szCs w:val="24"/>
    </w:rPr>
  </w:style>
  <w:style w:type="paragraph" w:customStyle="1" w:styleId="14">
    <w:name w:val="正文1"/>
    <w:basedOn w:val="a0"/>
    <w:qFormat/>
    <w:rsid w:val="0051412A"/>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51412A"/>
    <w:pPr>
      <w:spacing w:line="360" w:lineRule="auto"/>
      <w:ind w:firstLineChars="200" w:firstLine="200"/>
    </w:pPr>
    <w:rPr>
      <w:rFonts w:ascii="Tahoma" w:hAnsi="Tahoma"/>
      <w:sz w:val="24"/>
    </w:rPr>
  </w:style>
  <w:style w:type="paragraph" w:customStyle="1" w:styleId="aff">
    <w:name w:val="缩进正文"/>
    <w:basedOn w:val="a0"/>
    <w:link w:val="Charc"/>
    <w:qFormat/>
    <w:rsid w:val="0051412A"/>
    <w:pPr>
      <w:ind w:firstLineChars="200" w:firstLine="560"/>
    </w:pPr>
    <w:rPr>
      <w:rFonts w:eastAsia="仿宋_GB2312" w:cs="宋体"/>
      <w:sz w:val="28"/>
      <w:szCs w:val="20"/>
    </w:rPr>
  </w:style>
  <w:style w:type="character" w:customStyle="1" w:styleId="Charc">
    <w:name w:val="缩进正文 Char"/>
    <w:link w:val="aff"/>
    <w:qFormat/>
    <w:rsid w:val="0051412A"/>
    <w:rPr>
      <w:rFonts w:eastAsia="仿宋_GB2312" w:cs="宋体"/>
      <w:kern w:val="2"/>
      <w:sz w:val="28"/>
      <w:lang w:val="en-US" w:eastAsia="zh-CN" w:bidi="ar-SA"/>
    </w:rPr>
  </w:style>
  <w:style w:type="character" w:customStyle="1" w:styleId="15">
    <w:name w:val="访问过的超链接1"/>
    <w:qFormat/>
    <w:rsid w:val="0051412A"/>
    <w:rPr>
      <w:color w:val="800080"/>
      <w:u w:val="single"/>
    </w:rPr>
  </w:style>
  <w:style w:type="paragraph" w:customStyle="1" w:styleId="CharCharCharCharCharCharChar">
    <w:name w:val="Char Char Char Char Char Char Char"/>
    <w:basedOn w:val="a0"/>
    <w:qFormat/>
    <w:rsid w:val="0051412A"/>
    <w:pPr>
      <w:widowControl/>
      <w:adjustRightInd w:val="0"/>
      <w:spacing w:after="160" w:line="240" w:lineRule="exact"/>
      <w:jc w:val="left"/>
      <w:textAlignment w:val="baseline"/>
    </w:pPr>
  </w:style>
  <w:style w:type="character" w:customStyle="1" w:styleId="Char14">
    <w:name w:val="正文缩进 Char1"/>
    <w:qFormat/>
    <w:rsid w:val="0051412A"/>
    <w:rPr>
      <w:rFonts w:eastAsia="宋体"/>
      <w:kern w:val="2"/>
      <w:sz w:val="21"/>
      <w:lang w:val="en-US" w:eastAsia="zh-CN" w:bidi="ar-SA"/>
    </w:rPr>
  </w:style>
  <w:style w:type="paragraph" w:customStyle="1" w:styleId="Default">
    <w:name w:val="Default"/>
    <w:qFormat/>
    <w:rsid w:val="0051412A"/>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51412A"/>
    <w:pPr>
      <w:ind w:firstLineChars="200" w:firstLine="420"/>
    </w:pPr>
  </w:style>
  <w:style w:type="paragraph" w:customStyle="1" w:styleId="TableParagraph">
    <w:name w:val="Table Paragraph"/>
    <w:basedOn w:val="a0"/>
    <w:qFormat/>
    <w:rsid w:val="0051412A"/>
    <w:pPr>
      <w:autoSpaceDE w:val="0"/>
      <w:autoSpaceDN w:val="0"/>
      <w:adjustRightInd w:val="0"/>
      <w:jc w:val="left"/>
    </w:pPr>
    <w:rPr>
      <w:rFonts w:ascii="宋体" w:hAnsi="宋体" w:cs="宋体"/>
      <w:kern w:val="0"/>
      <w:sz w:val="24"/>
    </w:rPr>
  </w:style>
  <w:style w:type="character" w:customStyle="1" w:styleId="font11">
    <w:name w:val="font11"/>
    <w:basedOn w:val="a2"/>
    <w:qFormat/>
    <w:rsid w:val="0051412A"/>
    <w:rPr>
      <w:rFonts w:ascii="宋体" w:eastAsia="宋体" w:hAnsi="宋体" w:cs="宋体" w:hint="eastAsia"/>
      <w:b/>
      <w:color w:val="000000"/>
      <w:sz w:val="21"/>
      <w:szCs w:val="21"/>
      <w:u w:val="none"/>
    </w:rPr>
  </w:style>
  <w:style w:type="character" w:customStyle="1" w:styleId="Char15">
    <w:name w:val="批注文字 Char1"/>
    <w:qFormat/>
    <w:locked/>
    <w:rsid w:val="0051412A"/>
    <w:rPr>
      <w:rFonts w:ascii="Calibri" w:eastAsia="宋体" w:hAnsi="Calibri" w:cs="Calibri"/>
      <w:szCs w:val="21"/>
    </w:rPr>
  </w:style>
  <w:style w:type="character" w:customStyle="1" w:styleId="title1">
    <w:name w:val="title1"/>
    <w:qFormat/>
    <w:rsid w:val="0051412A"/>
    <w:rPr>
      <w:rFonts w:ascii="微软雅黑" w:eastAsia="微软雅黑" w:hAnsi="微软雅黑" w:hint="eastAsia"/>
      <w:sz w:val="21"/>
      <w:szCs w:val="21"/>
    </w:rPr>
  </w:style>
  <w:style w:type="character" w:customStyle="1" w:styleId="sect2title1">
    <w:name w:val="sect2title1"/>
    <w:qFormat/>
    <w:rsid w:val="0051412A"/>
    <w:rPr>
      <w:rFonts w:ascii="微软雅黑" w:eastAsia="微软雅黑" w:hAnsi="微软雅黑" w:hint="eastAsia"/>
      <w:b/>
      <w:bCs/>
      <w:sz w:val="21"/>
      <w:szCs w:val="21"/>
    </w:rPr>
  </w:style>
  <w:style w:type="paragraph" w:customStyle="1" w:styleId="16">
    <w:name w:val="标题1"/>
    <w:basedOn w:val="a0"/>
    <w:qFormat/>
    <w:rsid w:val="0051412A"/>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51412A"/>
    <w:rPr>
      <w:rFonts w:ascii="Tahoma" w:eastAsia="Tahoma" w:hAnsi="Tahoma" w:cs="Tahoma"/>
      <w:color w:val="000000"/>
      <w:sz w:val="20"/>
      <w:szCs w:val="20"/>
      <w:u w:val="none"/>
    </w:rPr>
  </w:style>
  <w:style w:type="paragraph" w:customStyle="1" w:styleId="font5">
    <w:name w:val="font5"/>
    <w:basedOn w:val="a0"/>
    <w:qFormat/>
    <w:rsid w:val="0051412A"/>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51412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51412A"/>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51412A"/>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51412A"/>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51412A"/>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51412A"/>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51412A"/>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51412A"/>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51412A"/>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51412A"/>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51412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51412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51412A"/>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51412A"/>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51412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51412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51412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51412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51412A"/>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51412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51412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51412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51412A"/>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51412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51412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51412A"/>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51412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51412A"/>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51412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51412A"/>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51412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51412A"/>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51412A"/>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51412A"/>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51412A"/>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51412A"/>
    <w:rPr>
      <w:rFonts w:ascii="仿宋_GB2312" w:eastAsia="仿宋_GB2312" w:cs="仿宋_GB2312" w:hint="eastAsia"/>
      <w:color w:val="000000"/>
      <w:sz w:val="20"/>
      <w:szCs w:val="20"/>
      <w:u w:val="none"/>
    </w:rPr>
  </w:style>
  <w:style w:type="character" w:customStyle="1" w:styleId="font31">
    <w:name w:val="font31"/>
    <w:basedOn w:val="a2"/>
    <w:qFormat/>
    <w:rsid w:val="0051412A"/>
    <w:rPr>
      <w:rFonts w:ascii="Symbol" w:hAnsi="Symbol" w:cs="Symbol" w:hint="default"/>
      <w:color w:val="000000"/>
      <w:sz w:val="20"/>
      <w:szCs w:val="20"/>
      <w:u w:val="none"/>
    </w:rPr>
  </w:style>
  <w:style w:type="character" w:customStyle="1" w:styleId="font71">
    <w:name w:val="font71"/>
    <w:basedOn w:val="a2"/>
    <w:qFormat/>
    <w:rsid w:val="0051412A"/>
    <w:rPr>
      <w:rFonts w:ascii="Arial" w:hAnsi="Arial" w:cs="Arial"/>
      <w:color w:val="000000"/>
      <w:sz w:val="20"/>
      <w:szCs w:val="20"/>
      <w:u w:val="none"/>
    </w:rPr>
  </w:style>
  <w:style w:type="character" w:customStyle="1" w:styleId="font21">
    <w:name w:val="font21"/>
    <w:basedOn w:val="a2"/>
    <w:qFormat/>
    <w:rsid w:val="0051412A"/>
    <w:rPr>
      <w:rFonts w:ascii="Symbol" w:hAnsi="Symbol" w:cs="Symbol" w:hint="default"/>
      <w:color w:val="000000"/>
      <w:sz w:val="20"/>
      <w:szCs w:val="20"/>
      <w:u w:val="none"/>
    </w:rPr>
  </w:style>
  <w:style w:type="character" w:customStyle="1" w:styleId="font91">
    <w:name w:val="font91"/>
    <w:basedOn w:val="a2"/>
    <w:qFormat/>
    <w:rsid w:val="0051412A"/>
    <w:rPr>
      <w:rFonts w:ascii="Arial" w:hAnsi="Arial" w:cs="Arial"/>
      <w:color w:val="000000"/>
      <w:sz w:val="20"/>
      <w:szCs w:val="20"/>
      <w:u w:val="none"/>
    </w:rPr>
  </w:style>
  <w:style w:type="character" w:customStyle="1" w:styleId="font51">
    <w:name w:val="font51"/>
    <w:basedOn w:val="a2"/>
    <w:qFormat/>
    <w:rsid w:val="0051412A"/>
    <w:rPr>
      <w:rFonts w:ascii="仿宋" w:eastAsia="仿宋" w:hAnsi="仿宋" w:cs="仿宋"/>
      <w:color w:val="000000"/>
      <w:sz w:val="21"/>
      <w:szCs w:val="21"/>
      <w:u w:val="none"/>
    </w:rPr>
  </w:style>
  <w:style w:type="character" w:customStyle="1" w:styleId="font101">
    <w:name w:val="font101"/>
    <w:basedOn w:val="a2"/>
    <w:qFormat/>
    <w:rsid w:val="0051412A"/>
    <w:rPr>
      <w:rFonts w:ascii="仿宋_GB2312" w:eastAsia="仿宋_GB2312" w:cs="仿宋_GB2312" w:hint="eastAsia"/>
      <w:color w:val="000000"/>
      <w:sz w:val="20"/>
      <w:szCs w:val="20"/>
      <w:u w:val="none"/>
    </w:rPr>
  </w:style>
  <w:style w:type="character" w:customStyle="1" w:styleId="font61">
    <w:name w:val="font61"/>
    <w:basedOn w:val="a2"/>
    <w:qFormat/>
    <w:rsid w:val="0051412A"/>
    <w:rPr>
      <w:rFonts w:ascii="宋体" w:eastAsia="宋体" w:hAnsi="宋体" w:cs="宋体" w:hint="eastAsia"/>
      <w:color w:val="000000"/>
      <w:sz w:val="20"/>
      <w:szCs w:val="20"/>
      <w:u w:val="none"/>
    </w:rPr>
  </w:style>
  <w:style w:type="character" w:customStyle="1" w:styleId="font81">
    <w:name w:val="font81"/>
    <w:basedOn w:val="a2"/>
    <w:qFormat/>
    <w:rsid w:val="0051412A"/>
    <w:rPr>
      <w:rFonts w:ascii="仿宋" w:eastAsia="仿宋" w:hAnsi="仿宋" w:cs="仿宋" w:hint="eastAsia"/>
      <w:color w:val="000000"/>
      <w:sz w:val="21"/>
      <w:szCs w:val="21"/>
      <w:u w:val="none"/>
    </w:rPr>
  </w:style>
  <w:style w:type="character" w:customStyle="1" w:styleId="font111">
    <w:name w:val="font111"/>
    <w:basedOn w:val="a2"/>
    <w:qFormat/>
    <w:rsid w:val="0051412A"/>
    <w:rPr>
      <w:rFonts w:ascii="仿宋_GB2312" w:eastAsia="仿宋_GB2312" w:cs="仿宋_GB2312" w:hint="eastAsia"/>
      <w:color w:val="000000"/>
      <w:sz w:val="21"/>
      <w:szCs w:val="21"/>
      <w:u w:val="none"/>
    </w:rPr>
  </w:style>
  <w:style w:type="character" w:customStyle="1" w:styleId="font121">
    <w:name w:val="font121"/>
    <w:basedOn w:val="a2"/>
    <w:qFormat/>
    <w:rsid w:val="0051412A"/>
    <w:rPr>
      <w:rFonts w:ascii="Arial" w:hAnsi="Arial" w:cs="Arial"/>
      <w:color w:val="000000"/>
      <w:sz w:val="20"/>
      <w:szCs w:val="20"/>
      <w:u w:val="none"/>
    </w:rPr>
  </w:style>
  <w:style w:type="character" w:customStyle="1" w:styleId="font112">
    <w:name w:val="font112"/>
    <w:basedOn w:val="a2"/>
    <w:qFormat/>
    <w:rsid w:val="0051412A"/>
    <w:rPr>
      <w:rFonts w:ascii="仿宋_GB2312" w:eastAsia="仿宋_GB2312" w:cs="仿宋_GB2312" w:hint="eastAsia"/>
      <w:color w:val="000000"/>
      <w:sz w:val="21"/>
      <w:szCs w:val="21"/>
      <w:u w:val="none"/>
    </w:rPr>
  </w:style>
  <w:style w:type="paragraph" w:customStyle="1" w:styleId="xl29164">
    <w:name w:val="xl29164"/>
    <w:basedOn w:val="a0"/>
    <w:qFormat/>
    <w:rsid w:val="0051412A"/>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51412A"/>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51412A"/>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51412A"/>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51412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51412A"/>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51412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51412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51412A"/>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51412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51412A"/>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51412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51412A"/>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51412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51412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51412A"/>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51412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5141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51412A"/>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51412A"/>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rsid w:val="0051412A"/>
    <w:pPr>
      <w:spacing w:beforeLines="50"/>
      <w:ind w:firstLineChars="200" w:firstLine="200"/>
    </w:pPr>
    <w:rPr>
      <w:rFonts w:ascii="Calibri" w:eastAsia="华文仿宋" w:hAnsi="Calibri"/>
      <w:szCs w:val="22"/>
    </w:rPr>
  </w:style>
  <w:style w:type="paragraph" w:customStyle="1" w:styleId="Aff1">
    <w:name w:val="正文A缩进"/>
    <w:basedOn w:val="a0"/>
    <w:qFormat/>
    <w:rsid w:val="0051412A"/>
    <w:pPr>
      <w:spacing w:line="360" w:lineRule="auto"/>
      <w:ind w:firstLineChars="200" w:firstLine="200"/>
    </w:pPr>
    <w:rPr>
      <w:kern w:val="0"/>
      <w:sz w:val="28"/>
      <w:szCs w:val="20"/>
    </w:rPr>
  </w:style>
  <w:style w:type="paragraph" w:customStyle="1" w:styleId="Style1">
    <w:name w:val="_Style 1"/>
    <w:qFormat/>
    <w:rsid w:val="0051412A"/>
    <w:pPr>
      <w:adjustRightInd w:val="0"/>
      <w:snapToGrid w:val="0"/>
      <w:jc w:val="center"/>
    </w:pPr>
    <w:rPr>
      <w:rFonts w:ascii="Tahoma" w:hAnsi="Tahoma"/>
      <w:b/>
      <w:sz w:val="52"/>
      <w:szCs w:val="22"/>
    </w:rPr>
  </w:style>
  <w:style w:type="character" w:customStyle="1" w:styleId="5Char">
    <w:name w:val="标题 5 Char"/>
    <w:basedOn w:val="a2"/>
    <w:qFormat/>
    <w:rsid w:val="0051412A"/>
    <w:rPr>
      <w:b/>
      <w:bCs/>
      <w:kern w:val="2"/>
      <w:sz w:val="28"/>
      <w:szCs w:val="28"/>
    </w:rPr>
  </w:style>
  <w:style w:type="character" w:customStyle="1" w:styleId="6Char">
    <w:name w:val="标题 6 Char"/>
    <w:basedOn w:val="a2"/>
    <w:uiPriority w:val="9"/>
    <w:qFormat/>
    <w:rsid w:val="0051412A"/>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51412A"/>
    <w:rPr>
      <w:b/>
      <w:bCs/>
      <w:kern w:val="2"/>
      <w:sz w:val="24"/>
      <w:szCs w:val="24"/>
    </w:rPr>
  </w:style>
  <w:style w:type="character" w:customStyle="1" w:styleId="8Char">
    <w:name w:val="标题 8 Char"/>
    <w:basedOn w:val="a2"/>
    <w:uiPriority w:val="9"/>
    <w:qFormat/>
    <w:rsid w:val="0051412A"/>
    <w:rPr>
      <w:rFonts w:asciiTheme="majorHAnsi" w:eastAsiaTheme="majorEastAsia" w:hAnsiTheme="majorHAnsi" w:cstheme="majorBidi"/>
      <w:kern w:val="2"/>
      <w:sz w:val="24"/>
      <w:szCs w:val="24"/>
    </w:rPr>
  </w:style>
  <w:style w:type="character" w:customStyle="1" w:styleId="9Char">
    <w:name w:val="标题 9 Char"/>
    <w:basedOn w:val="a2"/>
    <w:qFormat/>
    <w:rsid w:val="0051412A"/>
    <w:rPr>
      <w:rFonts w:asciiTheme="majorHAnsi" w:eastAsiaTheme="majorEastAsia" w:hAnsiTheme="majorHAnsi" w:cstheme="majorBidi"/>
      <w:kern w:val="2"/>
      <w:sz w:val="21"/>
      <w:szCs w:val="21"/>
    </w:rPr>
  </w:style>
  <w:style w:type="paragraph" w:customStyle="1" w:styleId="aff2">
    <w:name w:val="！表格内容"/>
    <w:basedOn w:val="a0"/>
    <w:qFormat/>
    <w:rsid w:val="0051412A"/>
    <w:pPr>
      <w:spacing w:line="320" w:lineRule="atLeast"/>
    </w:pPr>
  </w:style>
  <w:style w:type="character" w:customStyle="1" w:styleId="Char21">
    <w:name w:val="页眉 Char2"/>
    <w:basedOn w:val="a2"/>
    <w:uiPriority w:val="99"/>
    <w:qFormat/>
    <w:rsid w:val="0051412A"/>
    <w:rPr>
      <w:rFonts w:ascii="Times New Roman" w:eastAsia="宋体" w:hAnsi="Times New Roman" w:cs="Times New Roman"/>
      <w:sz w:val="18"/>
      <w:szCs w:val="18"/>
    </w:rPr>
  </w:style>
  <w:style w:type="character" w:customStyle="1" w:styleId="Char16">
    <w:name w:val="页脚 Char1"/>
    <w:basedOn w:val="a2"/>
    <w:uiPriority w:val="99"/>
    <w:qFormat/>
    <w:rsid w:val="0051412A"/>
    <w:rPr>
      <w:rFonts w:ascii="Times New Roman" w:eastAsia="宋体" w:hAnsi="Times New Roman" w:cs="Times New Roman"/>
      <w:sz w:val="18"/>
      <w:szCs w:val="18"/>
    </w:rPr>
  </w:style>
  <w:style w:type="paragraph" w:customStyle="1" w:styleId="03xoL">
    <w:name w:val="Ｒ03－xoL"/>
    <w:next w:val="a0"/>
    <w:qFormat/>
    <w:rsid w:val="0051412A"/>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sid w:val="0051412A"/>
    <w:rPr>
      <w:rFonts w:ascii="Times New Roman" w:eastAsia="宋体" w:hAnsi="Times New Roman" w:cs="Times New Roman"/>
      <w:szCs w:val="24"/>
    </w:rPr>
  </w:style>
  <w:style w:type="character" w:customStyle="1" w:styleId="Char17">
    <w:name w:val="文档结构图 Char1"/>
    <w:basedOn w:val="a2"/>
    <w:qFormat/>
    <w:rsid w:val="0051412A"/>
    <w:rPr>
      <w:rFonts w:ascii="宋体" w:eastAsia="宋体" w:hAnsi="Times New Roman" w:cs="Times New Roman"/>
      <w:sz w:val="18"/>
      <w:szCs w:val="18"/>
    </w:rPr>
  </w:style>
  <w:style w:type="character" w:customStyle="1" w:styleId="Char18">
    <w:name w:val="批注主题 Char1"/>
    <w:basedOn w:val="Char15"/>
    <w:qFormat/>
    <w:rsid w:val="0051412A"/>
    <w:rPr>
      <w:rFonts w:ascii="Times New Roman" w:eastAsia="宋体" w:hAnsi="Times New Roman" w:cs="Times New Roman"/>
      <w:b/>
      <w:bCs/>
      <w:szCs w:val="24"/>
    </w:rPr>
  </w:style>
  <w:style w:type="character" w:customStyle="1" w:styleId="Char19">
    <w:name w:val="批注框文本 Char1"/>
    <w:basedOn w:val="a2"/>
    <w:qFormat/>
    <w:rsid w:val="0051412A"/>
    <w:rPr>
      <w:rFonts w:ascii="Times New Roman" w:eastAsia="宋体" w:hAnsi="Times New Roman" w:cs="Times New Roman"/>
      <w:sz w:val="18"/>
      <w:szCs w:val="18"/>
    </w:rPr>
  </w:style>
  <w:style w:type="character" w:customStyle="1" w:styleId="1Char1">
    <w:name w:val="标题 1 Char1"/>
    <w:basedOn w:val="a2"/>
    <w:qFormat/>
    <w:rsid w:val="0051412A"/>
    <w:rPr>
      <w:b/>
      <w:bCs/>
      <w:kern w:val="44"/>
      <w:sz w:val="44"/>
      <w:szCs w:val="44"/>
    </w:rPr>
  </w:style>
  <w:style w:type="character" w:customStyle="1" w:styleId="2Char11">
    <w:name w:val="标题 2 Char1"/>
    <w:basedOn w:val="a2"/>
    <w:qFormat/>
    <w:rsid w:val="0051412A"/>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51412A"/>
    <w:rPr>
      <w:rFonts w:ascii="宋体" w:hAnsi="Arial"/>
      <w:b/>
      <w:kern w:val="2"/>
      <w:sz w:val="28"/>
    </w:rPr>
  </w:style>
  <w:style w:type="character" w:customStyle="1" w:styleId="CharChar3">
    <w:name w:val="Char Char3"/>
    <w:qFormat/>
    <w:rsid w:val="0051412A"/>
    <w:rPr>
      <w:rFonts w:ascii="宋体" w:eastAsia="宋体" w:hAnsi="宋体" w:hint="eastAsia"/>
      <w:kern w:val="2"/>
      <w:sz w:val="21"/>
      <w:szCs w:val="24"/>
      <w:lang w:val="en-US" w:eastAsia="zh-CN" w:bidi="ar-SA"/>
    </w:rPr>
  </w:style>
  <w:style w:type="character" w:customStyle="1" w:styleId="CharChar">
    <w:name w:val="正文－段落 Char Char"/>
    <w:link w:val="aff4"/>
    <w:qFormat/>
    <w:rsid w:val="0051412A"/>
    <w:rPr>
      <w:rFonts w:eastAsia="Times New Roman"/>
      <w:sz w:val="24"/>
      <w:szCs w:val="24"/>
    </w:rPr>
  </w:style>
  <w:style w:type="paragraph" w:customStyle="1" w:styleId="aff4">
    <w:name w:val="正文－段落"/>
    <w:link w:val="CharChar"/>
    <w:qFormat/>
    <w:rsid w:val="0051412A"/>
    <w:pPr>
      <w:spacing w:line="360" w:lineRule="auto"/>
      <w:ind w:firstLineChars="200" w:firstLine="480"/>
    </w:pPr>
    <w:rPr>
      <w:rFonts w:eastAsia="Times New Roman"/>
      <w:sz w:val="24"/>
      <w:szCs w:val="24"/>
    </w:rPr>
  </w:style>
  <w:style w:type="character" w:customStyle="1" w:styleId="Char1a">
    <w:name w:val="纯文本 Char1"/>
    <w:qFormat/>
    <w:rsid w:val="0051412A"/>
    <w:rPr>
      <w:rFonts w:ascii="宋体" w:hAnsi="Courier New"/>
      <w:spacing w:val="-8"/>
      <w:kern w:val="2"/>
      <w:sz w:val="24"/>
    </w:rPr>
  </w:style>
  <w:style w:type="character" w:customStyle="1" w:styleId="Chard">
    <w:name w:val="日期 Char"/>
    <w:qFormat/>
    <w:rsid w:val="0051412A"/>
    <w:rPr>
      <w:rFonts w:ascii="宋体" w:hAnsi="宋体"/>
      <w:sz w:val="24"/>
    </w:rPr>
  </w:style>
  <w:style w:type="character" w:customStyle="1" w:styleId="CharChar9">
    <w:name w:val="Char Char9"/>
    <w:qFormat/>
    <w:rsid w:val="0051412A"/>
    <w:rPr>
      <w:rFonts w:ascii="Calibri" w:eastAsia="宋体" w:hAnsi="Calibri" w:hint="default"/>
      <w:sz w:val="18"/>
      <w:szCs w:val="18"/>
      <w:lang w:bidi="ar-SA"/>
    </w:rPr>
  </w:style>
  <w:style w:type="character" w:customStyle="1" w:styleId="CharChar17">
    <w:name w:val="Char Char17"/>
    <w:qFormat/>
    <w:rsid w:val="0051412A"/>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51412A"/>
    <w:rPr>
      <w:rFonts w:ascii="黑体" w:eastAsia="黑体" w:hAnsi="Courier New" w:cs="Courier New"/>
    </w:rPr>
  </w:style>
  <w:style w:type="character" w:customStyle="1" w:styleId="15CharChar">
    <w:name w:val="1.5倍行距 Char Char"/>
    <w:link w:val="150"/>
    <w:qFormat/>
    <w:rsid w:val="0051412A"/>
    <w:rPr>
      <w:kern w:val="2"/>
      <w:sz w:val="21"/>
      <w:szCs w:val="24"/>
    </w:rPr>
  </w:style>
  <w:style w:type="paragraph" w:customStyle="1" w:styleId="150">
    <w:name w:val="1.5倍行距"/>
    <w:basedOn w:val="a0"/>
    <w:link w:val="15CharChar"/>
    <w:qFormat/>
    <w:rsid w:val="0051412A"/>
    <w:pPr>
      <w:spacing w:line="360" w:lineRule="auto"/>
      <w:ind w:firstLine="420"/>
    </w:pPr>
  </w:style>
  <w:style w:type="character" w:customStyle="1" w:styleId="H2Char1">
    <w:name w:val="H2 Char1"/>
    <w:qFormat/>
    <w:rsid w:val="0051412A"/>
    <w:rPr>
      <w:rFonts w:ascii="Cambria" w:hAnsi="Cambria"/>
      <w:b/>
      <w:bCs/>
      <w:sz w:val="32"/>
      <w:szCs w:val="32"/>
    </w:rPr>
  </w:style>
  <w:style w:type="character" w:customStyle="1" w:styleId="CharChar4">
    <w:name w:val="Char Char4"/>
    <w:qFormat/>
    <w:rsid w:val="0051412A"/>
    <w:rPr>
      <w:rFonts w:ascii="Calibri" w:eastAsia="宋体" w:hAnsi="Calibri" w:hint="default"/>
      <w:kern w:val="2"/>
      <w:sz w:val="21"/>
      <w:szCs w:val="22"/>
      <w:lang w:val="en-US" w:eastAsia="zh-CN" w:bidi="ar-SA"/>
    </w:rPr>
  </w:style>
  <w:style w:type="character" w:customStyle="1" w:styleId="2Char2">
    <w:name w:val="正文文本缩进 2 Char"/>
    <w:qFormat/>
    <w:rsid w:val="0051412A"/>
    <w:rPr>
      <w:kern w:val="2"/>
      <w:sz w:val="21"/>
    </w:rPr>
  </w:style>
  <w:style w:type="character" w:customStyle="1" w:styleId="Char12">
    <w:name w:val="签名 Char1"/>
    <w:link w:val="af0"/>
    <w:qFormat/>
    <w:rsid w:val="0051412A"/>
    <w:rPr>
      <w:rFonts w:eastAsia="楷体_GB2312"/>
      <w:kern w:val="2"/>
      <w:sz w:val="21"/>
    </w:rPr>
  </w:style>
  <w:style w:type="character" w:customStyle="1" w:styleId="2Char3">
    <w:name w:val="标题2 Char"/>
    <w:link w:val="27"/>
    <w:qFormat/>
    <w:rsid w:val="0051412A"/>
    <w:rPr>
      <w:rFonts w:ascii="仿宋" w:eastAsia="仿宋" w:hAnsi="仿宋"/>
      <w:b/>
      <w:bCs/>
      <w:color w:val="000000"/>
      <w:kern w:val="2"/>
      <w:sz w:val="24"/>
      <w:szCs w:val="24"/>
    </w:rPr>
  </w:style>
  <w:style w:type="paragraph" w:customStyle="1" w:styleId="27">
    <w:name w:val="标题2"/>
    <w:basedOn w:val="aff5"/>
    <w:link w:val="2Char3"/>
    <w:qFormat/>
    <w:rsid w:val="0051412A"/>
    <w:pPr>
      <w:tabs>
        <w:tab w:val="left" w:pos="1419"/>
      </w:tabs>
    </w:pPr>
    <w:rPr>
      <w:szCs w:val="24"/>
    </w:rPr>
  </w:style>
  <w:style w:type="paragraph" w:customStyle="1" w:styleId="aff5">
    <w:name w:val="三级"/>
    <w:basedOn w:val="3"/>
    <w:link w:val="Chare"/>
    <w:qFormat/>
    <w:rsid w:val="0051412A"/>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sid w:val="0051412A"/>
    <w:rPr>
      <w:rFonts w:ascii="仿宋" w:eastAsia="仿宋" w:hAnsi="仿宋"/>
      <w:b/>
      <w:bCs/>
      <w:color w:val="000000"/>
      <w:kern w:val="2"/>
      <w:sz w:val="32"/>
      <w:szCs w:val="32"/>
    </w:rPr>
  </w:style>
  <w:style w:type="character" w:customStyle="1" w:styleId="2Char0">
    <w:name w:val="正文首行缩进 2 Char"/>
    <w:link w:val="25"/>
    <w:qFormat/>
    <w:rsid w:val="0051412A"/>
    <w:rPr>
      <w:sz w:val="24"/>
      <w:szCs w:val="24"/>
    </w:rPr>
  </w:style>
  <w:style w:type="character" w:customStyle="1" w:styleId="CharCharChar1">
    <w:name w:val="正文首行缩进 Char Char Char1"/>
    <w:qFormat/>
    <w:rsid w:val="0051412A"/>
    <w:rPr>
      <w:rFonts w:ascii="Times New Roman" w:hAnsi="Times New Roman"/>
      <w:kern w:val="2"/>
      <w:sz w:val="24"/>
      <w:szCs w:val="24"/>
    </w:rPr>
  </w:style>
  <w:style w:type="character" w:customStyle="1" w:styleId="Char1b">
    <w:name w:val="标题 Char1"/>
    <w:qFormat/>
    <w:rsid w:val="0051412A"/>
    <w:rPr>
      <w:rFonts w:ascii="Arial" w:hAnsi="Arial"/>
      <w:b/>
      <w:kern w:val="2"/>
      <w:sz w:val="36"/>
      <w:szCs w:val="24"/>
    </w:rPr>
  </w:style>
  <w:style w:type="character" w:customStyle="1" w:styleId="aff6">
    <w:name w:val="正文文本 字符"/>
    <w:qFormat/>
    <w:rsid w:val="0051412A"/>
    <w:rPr>
      <w:rFonts w:eastAsia="宋体"/>
      <w:kern w:val="2"/>
      <w:sz w:val="21"/>
      <w:szCs w:val="24"/>
      <w:lang w:bidi="ar-SA"/>
    </w:rPr>
  </w:style>
  <w:style w:type="character" w:customStyle="1" w:styleId="Charf">
    <w:name w:val="正文文本缩进 Char"/>
    <w:qFormat/>
    <w:rsid w:val="0051412A"/>
    <w:rPr>
      <w:kern w:val="2"/>
      <w:sz w:val="24"/>
    </w:rPr>
  </w:style>
  <w:style w:type="character" w:customStyle="1" w:styleId="Char1">
    <w:name w:val="题注 Char1"/>
    <w:link w:val="a5"/>
    <w:qFormat/>
    <w:rsid w:val="0051412A"/>
    <w:rPr>
      <w:rFonts w:ascii="Cambria" w:eastAsia="黑体" w:hAnsi="Cambria"/>
      <w:kern w:val="2"/>
      <w:sz w:val="21"/>
      <w:szCs w:val="24"/>
    </w:rPr>
  </w:style>
  <w:style w:type="character" w:customStyle="1" w:styleId="btChar1">
    <w:name w:val="bt Char1"/>
    <w:qFormat/>
    <w:rsid w:val="0051412A"/>
    <w:rPr>
      <w:rFonts w:ascii="Times New Roman" w:hAnsi="Times New Roman"/>
      <w:kern w:val="2"/>
      <w:sz w:val="24"/>
      <w:szCs w:val="24"/>
    </w:rPr>
  </w:style>
  <w:style w:type="character" w:customStyle="1" w:styleId="CharChar18">
    <w:name w:val="Char Char18"/>
    <w:qFormat/>
    <w:rsid w:val="0051412A"/>
    <w:rPr>
      <w:rFonts w:ascii="Cambria" w:eastAsia="宋体" w:hAnsi="Cambria" w:hint="default"/>
      <w:b/>
      <w:bCs/>
      <w:sz w:val="32"/>
      <w:szCs w:val="32"/>
      <w:lang w:bidi="ar-SA"/>
    </w:rPr>
  </w:style>
  <w:style w:type="character" w:customStyle="1" w:styleId="Charf0">
    <w:name w:val="四级 Char"/>
    <w:link w:val="aff7"/>
    <w:qFormat/>
    <w:rsid w:val="0051412A"/>
    <w:rPr>
      <w:rFonts w:ascii="仿宋" w:eastAsia="仿宋" w:hAnsi="仿宋"/>
      <w:bCs/>
      <w:kern w:val="2"/>
      <w:sz w:val="32"/>
      <w:szCs w:val="32"/>
    </w:rPr>
  </w:style>
  <w:style w:type="paragraph" w:customStyle="1" w:styleId="aff7">
    <w:name w:val="四级"/>
    <w:basedOn w:val="4"/>
    <w:link w:val="Charf0"/>
    <w:qFormat/>
    <w:rsid w:val="0051412A"/>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51412A"/>
  </w:style>
  <w:style w:type="character" w:customStyle="1" w:styleId="p141">
    <w:name w:val="p141"/>
    <w:qFormat/>
    <w:rsid w:val="0051412A"/>
    <w:rPr>
      <w:sz w:val="21"/>
      <w:szCs w:val="21"/>
    </w:rPr>
  </w:style>
  <w:style w:type="character" w:customStyle="1" w:styleId="3Char2">
    <w:name w:val="正文文本缩进 3 Char"/>
    <w:qFormat/>
    <w:rsid w:val="0051412A"/>
    <w:rPr>
      <w:kern w:val="2"/>
      <w:sz w:val="21"/>
    </w:rPr>
  </w:style>
  <w:style w:type="character" w:customStyle="1" w:styleId="CharChar13">
    <w:name w:val="Char Char13"/>
    <w:qFormat/>
    <w:rsid w:val="0051412A"/>
    <w:rPr>
      <w:rFonts w:ascii="Cambria" w:eastAsia="宋体" w:hAnsi="Cambria"/>
      <w:sz w:val="24"/>
      <w:szCs w:val="24"/>
      <w:lang w:bidi="ar-SA"/>
    </w:rPr>
  </w:style>
  <w:style w:type="character" w:customStyle="1" w:styleId="2Char10">
    <w:name w:val="正文文本 2 Char1"/>
    <w:link w:val="24"/>
    <w:qFormat/>
    <w:rsid w:val="0051412A"/>
    <w:rPr>
      <w:kern w:val="2"/>
      <w:sz w:val="28"/>
    </w:rPr>
  </w:style>
  <w:style w:type="character" w:customStyle="1" w:styleId="CharChar5">
    <w:name w:val="Char Char5"/>
    <w:qFormat/>
    <w:rsid w:val="0051412A"/>
    <w:rPr>
      <w:rFonts w:ascii="宋体" w:eastAsia="宋体" w:hAnsi="宋体"/>
      <w:b/>
      <w:bCs/>
      <w:szCs w:val="24"/>
      <w:lang w:bidi="ar-SA"/>
    </w:rPr>
  </w:style>
  <w:style w:type="character" w:customStyle="1" w:styleId="2Char4">
    <w:name w:val="正文文本 2 Char"/>
    <w:rsid w:val="0051412A"/>
    <w:rPr>
      <w:kern w:val="2"/>
      <w:sz w:val="28"/>
    </w:rPr>
  </w:style>
  <w:style w:type="character" w:customStyle="1" w:styleId="CharChar6">
    <w:name w:val="Char Char6"/>
    <w:rsid w:val="0051412A"/>
    <w:rPr>
      <w:rFonts w:ascii="宋体" w:eastAsia="宋体" w:hAnsi="宋体"/>
      <w:szCs w:val="24"/>
      <w:lang w:bidi="ar-SA"/>
    </w:rPr>
  </w:style>
  <w:style w:type="character" w:customStyle="1" w:styleId="CharChar15">
    <w:name w:val="Char Char15"/>
    <w:rsid w:val="0051412A"/>
    <w:rPr>
      <w:rFonts w:ascii="Cambria" w:eastAsia="宋体" w:hAnsi="Cambria" w:hint="default"/>
      <w:b/>
      <w:bCs/>
      <w:sz w:val="24"/>
      <w:szCs w:val="24"/>
      <w:lang w:bidi="ar-SA"/>
    </w:rPr>
  </w:style>
  <w:style w:type="character" w:customStyle="1" w:styleId="H4Char">
    <w:name w:val="H4 Char"/>
    <w:qFormat/>
    <w:rsid w:val="0051412A"/>
    <w:rPr>
      <w:rFonts w:ascii="Cambria" w:eastAsia="仿宋_GB2312" w:hAnsi="Cambria"/>
      <w:b/>
      <w:bCs/>
      <w:sz w:val="32"/>
      <w:szCs w:val="28"/>
    </w:rPr>
  </w:style>
  <w:style w:type="character" w:customStyle="1" w:styleId="CharChar20">
    <w:name w:val="Char Char20"/>
    <w:qFormat/>
    <w:rsid w:val="0051412A"/>
    <w:rPr>
      <w:rFonts w:eastAsia="宋体"/>
      <w:b/>
      <w:kern w:val="2"/>
      <w:sz w:val="28"/>
      <w:lang w:bidi="ar-SA"/>
    </w:rPr>
  </w:style>
  <w:style w:type="character" w:customStyle="1" w:styleId="3Char1">
    <w:name w:val="正文文本缩进 3 Char1"/>
    <w:link w:val="32"/>
    <w:qFormat/>
    <w:rsid w:val="0051412A"/>
    <w:rPr>
      <w:kern w:val="2"/>
      <w:sz w:val="21"/>
    </w:rPr>
  </w:style>
  <w:style w:type="character" w:customStyle="1" w:styleId="CharChar16">
    <w:name w:val="Char Char16"/>
    <w:rsid w:val="0051412A"/>
    <w:rPr>
      <w:rFonts w:ascii="仿宋_GB2313" w:eastAsia="仿宋_GB2312" w:hAnsi="仿宋_GB2313" w:hint="eastAsia"/>
      <w:b/>
      <w:bCs/>
      <w:sz w:val="32"/>
      <w:szCs w:val="28"/>
      <w:lang w:bidi="ar-SA"/>
    </w:rPr>
  </w:style>
  <w:style w:type="character" w:customStyle="1" w:styleId="CharChar7">
    <w:name w:val="Char Char7"/>
    <w:qFormat/>
    <w:rsid w:val="0051412A"/>
    <w:rPr>
      <w:rFonts w:ascii="宋体" w:eastAsia="宋体" w:hAnsi="宋体"/>
      <w:sz w:val="24"/>
      <w:szCs w:val="24"/>
      <w:lang w:bidi="ar-SA"/>
    </w:rPr>
  </w:style>
  <w:style w:type="character" w:customStyle="1" w:styleId="Char11">
    <w:name w:val="日期 Char1"/>
    <w:link w:val="ac"/>
    <w:qFormat/>
    <w:rsid w:val="0051412A"/>
    <w:rPr>
      <w:rFonts w:ascii="宋体" w:hAnsi="宋体"/>
      <w:kern w:val="2"/>
      <w:sz w:val="24"/>
      <w:szCs w:val="24"/>
    </w:rPr>
  </w:style>
  <w:style w:type="character" w:customStyle="1" w:styleId="CharChar12">
    <w:name w:val="Char Char12"/>
    <w:qFormat/>
    <w:rsid w:val="0051412A"/>
    <w:rPr>
      <w:rFonts w:ascii="Cambria" w:eastAsia="宋体" w:hAnsi="Cambria" w:hint="default"/>
      <w:szCs w:val="21"/>
      <w:lang w:bidi="ar-SA"/>
    </w:rPr>
  </w:style>
  <w:style w:type="character" w:customStyle="1" w:styleId="4Char">
    <w:name w:val="标题 4 Char"/>
    <w:qFormat/>
    <w:rsid w:val="0051412A"/>
    <w:rPr>
      <w:rFonts w:ascii="Arial" w:eastAsia="黑体" w:hAnsi="Arial"/>
      <w:b/>
      <w:kern w:val="2"/>
      <w:sz w:val="24"/>
    </w:rPr>
  </w:style>
  <w:style w:type="character" w:customStyle="1" w:styleId="CharChar2">
    <w:name w:val="Char Char2"/>
    <w:qFormat/>
    <w:rsid w:val="0051412A"/>
    <w:rPr>
      <w:rFonts w:ascii="宋体" w:eastAsia="宋体" w:hAnsi="宋体"/>
      <w:kern w:val="2"/>
      <w:sz w:val="24"/>
      <w:szCs w:val="24"/>
      <w:lang w:val="en-US" w:eastAsia="zh-CN" w:bidi="ar-SA"/>
    </w:rPr>
  </w:style>
  <w:style w:type="character" w:customStyle="1" w:styleId="Charf1">
    <w:name w:val="*正文 Char"/>
    <w:link w:val="aff8"/>
    <w:qFormat/>
    <w:rsid w:val="0051412A"/>
    <w:rPr>
      <w:rFonts w:ascii="宋体" w:hAnsi="宋体"/>
      <w:sz w:val="24"/>
      <w:szCs w:val="24"/>
    </w:rPr>
  </w:style>
  <w:style w:type="paragraph" w:customStyle="1" w:styleId="aff8">
    <w:name w:val="*正文"/>
    <w:basedOn w:val="a0"/>
    <w:link w:val="Charf1"/>
    <w:qFormat/>
    <w:rsid w:val="0051412A"/>
    <w:pPr>
      <w:spacing w:line="360" w:lineRule="auto"/>
      <w:ind w:firstLineChars="200" w:firstLine="200"/>
    </w:pPr>
    <w:rPr>
      <w:rFonts w:ascii="宋体" w:hAnsi="宋体"/>
      <w:kern w:val="0"/>
      <w:sz w:val="24"/>
    </w:rPr>
  </w:style>
  <w:style w:type="character" w:customStyle="1" w:styleId="17">
    <w:name w:val="页脚 字符1"/>
    <w:qFormat/>
    <w:rsid w:val="0051412A"/>
    <w:rPr>
      <w:rFonts w:eastAsia="宋体"/>
      <w:kern w:val="2"/>
      <w:sz w:val="18"/>
      <w:lang w:bidi="ar-SA"/>
    </w:rPr>
  </w:style>
  <w:style w:type="character" w:customStyle="1" w:styleId="GP858D7CFB-ED40-4347-BF05-701D383B685F">
    <w:name w:val="GP正文[858D7CFB-ED40-4347-BF05-701D383B685F]"/>
    <w:link w:val="GP"/>
    <w:qFormat/>
    <w:rsid w:val="0051412A"/>
    <w:rPr>
      <w:rFonts w:ascii="宋体" w:hAnsi="宋体"/>
      <w:kern w:val="2"/>
      <w:sz w:val="24"/>
      <w:szCs w:val="24"/>
    </w:rPr>
  </w:style>
  <w:style w:type="paragraph" w:customStyle="1" w:styleId="GP">
    <w:name w:val="GP正文"/>
    <w:basedOn w:val="a0"/>
    <w:link w:val="GP858D7CFB-ED40-4347-BF05-701D383B685F"/>
    <w:qFormat/>
    <w:rsid w:val="0051412A"/>
    <w:pPr>
      <w:spacing w:line="360" w:lineRule="auto"/>
      <w:ind w:firstLineChars="200" w:firstLine="200"/>
      <w:jc w:val="left"/>
    </w:pPr>
    <w:rPr>
      <w:rFonts w:ascii="宋体" w:hAnsi="宋体"/>
      <w:sz w:val="24"/>
    </w:rPr>
  </w:style>
  <w:style w:type="character" w:customStyle="1" w:styleId="CharChar14">
    <w:name w:val="Char Char14"/>
    <w:qFormat/>
    <w:rsid w:val="0051412A"/>
    <w:rPr>
      <w:rFonts w:ascii="Calibri" w:eastAsia="宋体" w:hAnsi="Calibri"/>
      <w:b/>
      <w:bCs/>
      <w:sz w:val="24"/>
      <w:szCs w:val="24"/>
      <w:lang w:bidi="ar-SA"/>
    </w:rPr>
  </w:style>
  <w:style w:type="character" w:customStyle="1" w:styleId="CharChar19">
    <w:name w:val="Char Char19"/>
    <w:qFormat/>
    <w:rsid w:val="0051412A"/>
    <w:rPr>
      <w:rFonts w:ascii="Arial" w:eastAsia="黑体" w:hAnsi="Arial"/>
      <w:b/>
      <w:kern w:val="2"/>
      <w:sz w:val="24"/>
      <w:lang w:bidi="ar-SA"/>
    </w:rPr>
  </w:style>
  <w:style w:type="character" w:customStyle="1" w:styleId="Char1c">
    <w:name w:val="正文文本 Char1"/>
    <w:qFormat/>
    <w:rsid w:val="0051412A"/>
    <w:rPr>
      <w:kern w:val="2"/>
      <w:sz w:val="21"/>
      <w:szCs w:val="24"/>
    </w:rPr>
  </w:style>
  <w:style w:type="character" w:customStyle="1" w:styleId="Charf2">
    <w:name w:val="二级 Char"/>
    <w:link w:val="aff9"/>
    <w:qFormat/>
    <w:rsid w:val="0051412A"/>
    <w:rPr>
      <w:rFonts w:ascii="仿宋" w:eastAsia="仿宋" w:hAnsi="仿宋"/>
      <w:b/>
      <w:bCs/>
      <w:spacing w:val="24"/>
      <w:kern w:val="2"/>
      <w:sz w:val="32"/>
      <w:szCs w:val="32"/>
    </w:rPr>
  </w:style>
  <w:style w:type="paragraph" w:customStyle="1" w:styleId="aff9">
    <w:name w:val="二级"/>
    <w:basedOn w:val="20"/>
    <w:link w:val="Charf2"/>
    <w:qFormat/>
    <w:rsid w:val="0051412A"/>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sid w:val="0051412A"/>
    <w:rPr>
      <w:rFonts w:eastAsia="楷体_GB2312"/>
      <w:kern w:val="2"/>
      <w:sz w:val="21"/>
    </w:rPr>
  </w:style>
  <w:style w:type="character" w:customStyle="1" w:styleId="CharChar0">
    <w:name w:val="Char Char"/>
    <w:qFormat/>
    <w:rsid w:val="0051412A"/>
    <w:rPr>
      <w:rFonts w:ascii="宋体" w:eastAsia="宋体" w:hAnsi="Courier New" w:hint="eastAsia"/>
      <w:spacing w:val="-8"/>
      <w:kern w:val="2"/>
      <w:sz w:val="24"/>
      <w:lang w:val="en-US" w:eastAsia="zh-CN" w:bidi="ar-SA"/>
    </w:rPr>
  </w:style>
  <w:style w:type="character" w:customStyle="1" w:styleId="CharChar11">
    <w:name w:val="Char Char11"/>
    <w:qFormat/>
    <w:rsid w:val="0051412A"/>
    <w:rPr>
      <w:rFonts w:ascii="Calibri" w:eastAsia="宋体" w:hAnsi="Calibri" w:hint="default"/>
      <w:sz w:val="18"/>
      <w:szCs w:val="18"/>
      <w:lang w:bidi="ar-SA"/>
    </w:rPr>
  </w:style>
  <w:style w:type="character" w:customStyle="1" w:styleId="18">
    <w:name w:val="页眉 字符1"/>
    <w:qFormat/>
    <w:rsid w:val="0051412A"/>
    <w:rPr>
      <w:rFonts w:eastAsia="宋体"/>
      <w:kern w:val="2"/>
      <w:sz w:val="18"/>
      <w:szCs w:val="18"/>
      <w:lang w:bidi="ar-SA"/>
    </w:rPr>
  </w:style>
  <w:style w:type="character" w:customStyle="1" w:styleId="Char1d">
    <w:name w:val="正文首行缩进 Char1"/>
    <w:qFormat/>
    <w:rsid w:val="0051412A"/>
    <w:rPr>
      <w:kern w:val="2"/>
      <w:sz w:val="21"/>
    </w:rPr>
  </w:style>
  <w:style w:type="character" w:customStyle="1" w:styleId="Char1e">
    <w:name w:val="页眉 Char1"/>
    <w:qFormat/>
    <w:rsid w:val="0051412A"/>
    <w:rPr>
      <w:rFonts w:eastAsia="宋体"/>
      <w:kern w:val="2"/>
      <w:sz w:val="18"/>
      <w:szCs w:val="18"/>
      <w:lang w:val="en-US" w:eastAsia="zh-CN" w:bidi="ar-SA"/>
    </w:rPr>
  </w:style>
  <w:style w:type="character" w:customStyle="1" w:styleId="Charf4">
    <w:name w:val="题注 Char"/>
    <w:qFormat/>
    <w:rsid w:val="0051412A"/>
    <w:rPr>
      <w:rFonts w:ascii="Cambria" w:eastAsia="黑体" w:hAnsi="Cambria"/>
      <w:kern w:val="2"/>
      <w:lang w:bidi="ar-SA"/>
    </w:rPr>
  </w:style>
  <w:style w:type="character" w:customStyle="1" w:styleId="3Char3">
    <w:name w:val="样式 标题 3 + 小四 Char"/>
    <w:qFormat/>
    <w:rsid w:val="0051412A"/>
    <w:rPr>
      <w:rFonts w:ascii="宋体" w:hAnsi="宋体" w:cs="Arial"/>
      <w:b/>
      <w:bCs/>
      <w:smallCaps/>
      <w:sz w:val="24"/>
      <w:lang w:val="en-US" w:eastAsia="zh-CN"/>
    </w:rPr>
  </w:style>
  <w:style w:type="character" w:customStyle="1" w:styleId="unnamed21">
    <w:name w:val="unnamed21"/>
    <w:qFormat/>
    <w:rsid w:val="0051412A"/>
    <w:rPr>
      <w:color w:val="CC6633"/>
      <w:u w:val="none"/>
    </w:rPr>
  </w:style>
  <w:style w:type="character" w:customStyle="1" w:styleId="160">
    <w:name w:val="16"/>
    <w:qFormat/>
    <w:rsid w:val="0051412A"/>
    <w:rPr>
      <w:rFonts w:ascii="宋体" w:eastAsia="宋体" w:hAnsi="宋体" w:cs="Arial" w:hint="eastAsia"/>
      <w:b/>
      <w:bCs/>
      <w:smallCaps/>
      <w:kern w:val="2"/>
      <w:sz w:val="24"/>
      <w:szCs w:val="24"/>
    </w:rPr>
  </w:style>
  <w:style w:type="character" w:customStyle="1" w:styleId="affa">
    <w:name w:val="正文文本缩进 字符"/>
    <w:qFormat/>
    <w:rsid w:val="0051412A"/>
    <w:rPr>
      <w:rFonts w:eastAsia="宋体"/>
      <w:kern w:val="2"/>
      <w:sz w:val="24"/>
      <w:lang w:bidi="ar-SA"/>
    </w:rPr>
  </w:style>
  <w:style w:type="character" w:customStyle="1" w:styleId="CharChar8">
    <w:name w:val="Char Char8"/>
    <w:qFormat/>
    <w:rsid w:val="0051412A"/>
    <w:rPr>
      <w:rFonts w:ascii="Calibri" w:eastAsia="宋体" w:hAnsi="Calibri" w:hint="default"/>
      <w:kern w:val="2"/>
      <w:sz w:val="21"/>
      <w:szCs w:val="22"/>
      <w:lang w:val="en-US" w:eastAsia="zh-CN" w:bidi="ar-SA"/>
    </w:rPr>
  </w:style>
  <w:style w:type="character" w:customStyle="1" w:styleId="H3Char1">
    <w:name w:val="H3 Char1"/>
    <w:qFormat/>
    <w:rsid w:val="0051412A"/>
    <w:rPr>
      <w:rFonts w:ascii="仿宋_GB2312" w:eastAsia="仿宋_GB2312"/>
      <w:b/>
      <w:bCs/>
      <w:color w:val="000000"/>
      <w:kern w:val="2"/>
      <w:sz w:val="32"/>
      <w:szCs w:val="32"/>
    </w:rPr>
  </w:style>
  <w:style w:type="character" w:customStyle="1" w:styleId="CharChar1">
    <w:name w:val="Char Char1"/>
    <w:qFormat/>
    <w:rsid w:val="0051412A"/>
    <w:rPr>
      <w:rFonts w:ascii="宋体" w:eastAsia="宋体" w:hAnsi="宋体" w:hint="eastAsia"/>
      <w:kern w:val="2"/>
      <w:sz w:val="21"/>
      <w:szCs w:val="24"/>
      <w:lang w:val="en-US" w:eastAsia="zh-CN" w:bidi="ar-SA"/>
    </w:rPr>
  </w:style>
  <w:style w:type="character" w:customStyle="1" w:styleId="CharChar10">
    <w:name w:val="Char Char10"/>
    <w:qFormat/>
    <w:rsid w:val="0051412A"/>
    <w:rPr>
      <w:rFonts w:eastAsia="宋体"/>
      <w:kern w:val="2"/>
      <w:sz w:val="18"/>
      <w:szCs w:val="18"/>
      <w:lang w:val="en-US" w:eastAsia="zh-CN" w:bidi="ar-SA"/>
    </w:rPr>
  </w:style>
  <w:style w:type="character" w:customStyle="1" w:styleId="Charf5">
    <w:name w:val="文档正文 Char"/>
    <w:link w:val="affb"/>
    <w:qFormat/>
    <w:rsid w:val="0051412A"/>
    <w:rPr>
      <w:rFonts w:ascii="Arial" w:hAnsi="Arial" w:cs="Arial"/>
      <w:bCs/>
      <w:kern w:val="2"/>
      <w:sz w:val="24"/>
      <w:szCs w:val="24"/>
    </w:rPr>
  </w:style>
  <w:style w:type="paragraph" w:customStyle="1" w:styleId="affb">
    <w:name w:val="文档正文"/>
    <w:basedOn w:val="a0"/>
    <w:link w:val="Charf5"/>
    <w:qFormat/>
    <w:rsid w:val="0051412A"/>
    <w:rPr>
      <w:rFonts w:ascii="Arial" w:hAnsi="Arial" w:cs="Arial"/>
      <w:bCs/>
      <w:sz w:val="24"/>
    </w:rPr>
  </w:style>
  <w:style w:type="character" w:customStyle="1" w:styleId="2Char20">
    <w:name w:val="正文文本 2 Char2"/>
    <w:basedOn w:val="a2"/>
    <w:semiHidden/>
    <w:qFormat/>
    <w:rsid w:val="0051412A"/>
    <w:rPr>
      <w:kern w:val="2"/>
      <w:sz w:val="21"/>
      <w:szCs w:val="24"/>
    </w:rPr>
  </w:style>
  <w:style w:type="character" w:customStyle="1" w:styleId="19">
    <w:name w:val="标题 字符1"/>
    <w:basedOn w:val="a2"/>
    <w:uiPriority w:val="10"/>
    <w:qFormat/>
    <w:rsid w:val="0051412A"/>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sid w:val="0051412A"/>
    <w:rPr>
      <w:kern w:val="2"/>
      <w:sz w:val="21"/>
      <w:szCs w:val="24"/>
    </w:rPr>
  </w:style>
  <w:style w:type="character" w:customStyle="1" w:styleId="Char22">
    <w:name w:val="签名 Char2"/>
    <w:basedOn w:val="a2"/>
    <w:semiHidden/>
    <w:qFormat/>
    <w:rsid w:val="0051412A"/>
    <w:rPr>
      <w:kern w:val="2"/>
      <w:sz w:val="21"/>
      <w:szCs w:val="24"/>
    </w:rPr>
  </w:style>
  <w:style w:type="character" w:customStyle="1" w:styleId="3Char20">
    <w:name w:val="正文文本缩进 3 Char2"/>
    <w:basedOn w:val="a2"/>
    <w:semiHidden/>
    <w:qFormat/>
    <w:rsid w:val="0051412A"/>
    <w:rPr>
      <w:kern w:val="2"/>
      <w:sz w:val="16"/>
      <w:szCs w:val="16"/>
    </w:rPr>
  </w:style>
  <w:style w:type="character" w:customStyle="1" w:styleId="Char23">
    <w:name w:val="日期 Char2"/>
    <w:basedOn w:val="a2"/>
    <w:semiHidden/>
    <w:qFormat/>
    <w:rsid w:val="0051412A"/>
    <w:rPr>
      <w:kern w:val="2"/>
      <w:sz w:val="21"/>
      <w:szCs w:val="24"/>
    </w:rPr>
  </w:style>
  <w:style w:type="paragraph" w:customStyle="1" w:styleId="DefaultParagraphFontParaChar">
    <w:name w:val="Default Paragraph Font Para Char"/>
    <w:basedOn w:val="a0"/>
    <w:qFormat/>
    <w:rsid w:val="0051412A"/>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51412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51412A"/>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51412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51412A"/>
    <w:pPr>
      <w:widowControl/>
      <w:jc w:val="center"/>
    </w:pPr>
    <w:rPr>
      <w:rFonts w:ascii="Arial" w:hAnsi="Arial"/>
      <w:b/>
      <w:kern w:val="0"/>
      <w:sz w:val="18"/>
      <w:szCs w:val="20"/>
    </w:rPr>
  </w:style>
  <w:style w:type="paragraph" w:customStyle="1" w:styleId="42">
    <w:name w:val="4"/>
    <w:basedOn w:val="a0"/>
    <w:next w:val="a0"/>
    <w:qFormat/>
    <w:rsid w:val="0051412A"/>
  </w:style>
  <w:style w:type="paragraph" w:customStyle="1" w:styleId="xl29">
    <w:name w:val="xl29"/>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51412A"/>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51412A"/>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51412A"/>
    <w:rPr>
      <w:kern w:val="2"/>
      <w:sz w:val="21"/>
      <w:szCs w:val="22"/>
    </w:rPr>
  </w:style>
  <w:style w:type="paragraph" w:customStyle="1" w:styleId="28">
    <w:name w:val="样式2"/>
    <w:basedOn w:val="31"/>
    <w:qFormat/>
    <w:rsid w:val="0051412A"/>
    <w:pPr>
      <w:tabs>
        <w:tab w:val="right" w:leader="dot" w:pos="9458"/>
      </w:tabs>
    </w:pPr>
    <w:rPr>
      <w:rFonts w:ascii="Arial" w:cs="Arial"/>
      <w:i/>
    </w:rPr>
  </w:style>
  <w:style w:type="paragraph" w:customStyle="1" w:styleId="xl35">
    <w:name w:val="xl35"/>
    <w:basedOn w:val="a0"/>
    <w:qFormat/>
    <w:rsid w:val="0051412A"/>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51412A"/>
    <w:pPr>
      <w:keepLines/>
      <w:widowControl/>
      <w:spacing w:beforeLines="50" w:afterLines="50" w:line="300" w:lineRule="auto"/>
    </w:pPr>
    <w:rPr>
      <w:rFonts w:ascii="Arial" w:hAnsi="Arial"/>
      <w:bCs/>
    </w:rPr>
  </w:style>
  <w:style w:type="paragraph" w:customStyle="1" w:styleId="51">
    <w:name w:val="样式5"/>
    <w:basedOn w:val="43"/>
    <w:next w:val="43"/>
    <w:qFormat/>
    <w:rsid w:val="0051412A"/>
  </w:style>
  <w:style w:type="paragraph" w:customStyle="1" w:styleId="43">
    <w:name w:val="样式4"/>
    <w:basedOn w:val="10"/>
    <w:qFormat/>
    <w:rsid w:val="0051412A"/>
    <w:pPr>
      <w:tabs>
        <w:tab w:val="right" w:leader="dot" w:pos="9458"/>
      </w:tabs>
    </w:pPr>
    <w:rPr>
      <w:b w:val="0"/>
    </w:rPr>
  </w:style>
  <w:style w:type="paragraph" w:customStyle="1" w:styleId="TOC1">
    <w:name w:val="TOC 标题1"/>
    <w:basedOn w:val="1"/>
    <w:next w:val="a0"/>
    <w:uiPriority w:val="39"/>
    <w:qFormat/>
    <w:rsid w:val="0051412A"/>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51412A"/>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51412A"/>
    <w:pPr>
      <w:widowControl w:val="0"/>
      <w:jc w:val="both"/>
    </w:pPr>
    <w:rPr>
      <w:kern w:val="2"/>
      <w:sz w:val="21"/>
      <w:szCs w:val="24"/>
    </w:rPr>
  </w:style>
  <w:style w:type="paragraph" w:customStyle="1" w:styleId="TableBody">
    <w:name w:val="Table Body"/>
    <w:basedOn w:val="a0"/>
    <w:qFormat/>
    <w:rsid w:val="0051412A"/>
    <w:pPr>
      <w:widowControl/>
      <w:jc w:val="center"/>
    </w:pPr>
    <w:rPr>
      <w:rFonts w:ascii="Arial" w:hAnsi="Arial"/>
      <w:snapToGrid w:val="0"/>
      <w:kern w:val="0"/>
      <w:sz w:val="18"/>
      <w:szCs w:val="20"/>
    </w:rPr>
  </w:style>
  <w:style w:type="paragraph" w:customStyle="1" w:styleId="xl44">
    <w:name w:val="xl44"/>
    <w:basedOn w:val="a0"/>
    <w:qFormat/>
    <w:rsid w:val="0051412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51412A"/>
    <w:pPr>
      <w:widowControl w:val="0"/>
      <w:jc w:val="both"/>
    </w:pPr>
    <w:rPr>
      <w:kern w:val="2"/>
      <w:sz w:val="21"/>
      <w:szCs w:val="24"/>
    </w:rPr>
  </w:style>
  <w:style w:type="paragraph" w:customStyle="1" w:styleId="xl39">
    <w:name w:val="xl39"/>
    <w:basedOn w:val="a0"/>
    <w:qFormat/>
    <w:rsid w:val="0051412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rsid w:val="0051412A"/>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rsid w:val="0051412A"/>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51412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51412A"/>
    <w:pPr>
      <w:widowControl w:val="0"/>
      <w:jc w:val="both"/>
    </w:pPr>
    <w:rPr>
      <w:kern w:val="2"/>
      <w:sz w:val="21"/>
      <w:szCs w:val="24"/>
    </w:rPr>
  </w:style>
  <w:style w:type="paragraph" w:customStyle="1" w:styleId="xl42">
    <w:name w:val="xl42"/>
    <w:basedOn w:val="a0"/>
    <w:qFormat/>
    <w:rsid w:val="0051412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51412A"/>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51412A"/>
    <w:pPr>
      <w:ind w:firstLine="567"/>
    </w:pPr>
    <w:rPr>
      <w:spacing w:val="20"/>
      <w:sz w:val="24"/>
      <w:szCs w:val="20"/>
    </w:rPr>
  </w:style>
  <w:style w:type="paragraph" w:customStyle="1" w:styleId="affd">
    <w:name w:val="_正文"/>
    <w:basedOn w:val="a0"/>
    <w:uiPriority w:val="99"/>
    <w:qFormat/>
    <w:rsid w:val="0051412A"/>
    <w:pPr>
      <w:spacing w:line="360" w:lineRule="auto"/>
      <w:ind w:firstLineChars="200" w:firstLine="200"/>
    </w:pPr>
    <w:rPr>
      <w:rFonts w:ascii="宋体" w:hAnsi="宋体"/>
      <w:sz w:val="24"/>
    </w:rPr>
  </w:style>
  <w:style w:type="paragraph" w:customStyle="1" w:styleId="xl46">
    <w:name w:val="xl46"/>
    <w:basedOn w:val="a0"/>
    <w:qFormat/>
    <w:rsid w:val="0051412A"/>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51412A"/>
    <w:pPr>
      <w:ind w:firstLineChars="200" w:firstLine="420"/>
    </w:pPr>
    <w:rPr>
      <w:rFonts w:ascii="仿宋_GB2312" w:eastAsia="仿宋_GB2312" w:cs="宋体"/>
      <w:spacing w:val="6"/>
      <w:sz w:val="30"/>
      <w:szCs w:val="30"/>
    </w:rPr>
  </w:style>
  <w:style w:type="paragraph" w:customStyle="1" w:styleId="Style15">
    <w:name w:val="_Style 15"/>
    <w:basedOn w:val="a0"/>
    <w:qFormat/>
    <w:rsid w:val="0051412A"/>
  </w:style>
  <w:style w:type="paragraph" w:customStyle="1" w:styleId="msonormal0">
    <w:name w:val="msonormal"/>
    <w:basedOn w:val="a0"/>
    <w:qFormat/>
    <w:rsid w:val="0051412A"/>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51412A"/>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51412A"/>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51412A"/>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51412A"/>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51412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51412A"/>
    <w:pPr>
      <w:ind w:leftChars="200" w:left="200"/>
    </w:pPr>
  </w:style>
  <w:style w:type="paragraph" w:customStyle="1" w:styleId="affe">
    <w:name w:val="样式"/>
    <w:basedOn w:val="a0"/>
    <w:next w:val="aa"/>
    <w:qFormat/>
    <w:rsid w:val="0051412A"/>
    <w:pPr>
      <w:ind w:left="572" w:right="32" w:firstLine="478"/>
    </w:pPr>
    <w:rPr>
      <w:szCs w:val="21"/>
    </w:rPr>
  </w:style>
  <w:style w:type="paragraph" w:customStyle="1" w:styleId="BulletwSingleSpace">
    <w:name w:val="Bullet w/Single Space"/>
    <w:basedOn w:val="a0"/>
    <w:qFormat/>
    <w:rsid w:val="0051412A"/>
    <w:pPr>
      <w:widowControl/>
      <w:numPr>
        <w:numId w:val="3"/>
      </w:numPr>
      <w:ind w:left="720"/>
      <w:jc w:val="left"/>
    </w:pPr>
    <w:rPr>
      <w:kern w:val="0"/>
      <w:sz w:val="24"/>
      <w:szCs w:val="20"/>
      <w:lang w:eastAsia="en-US"/>
    </w:rPr>
  </w:style>
  <w:style w:type="paragraph" w:customStyle="1" w:styleId="afff">
    <w:name w:val="正文样式"/>
    <w:basedOn w:val="a0"/>
    <w:qFormat/>
    <w:rsid w:val="0051412A"/>
    <w:pPr>
      <w:tabs>
        <w:tab w:val="left" w:pos="1560"/>
      </w:tabs>
      <w:spacing w:before="163" w:after="163" w:line="300" w:lineRule="auto"/>
      <w:ind w:left="1560" w:hanging="360"/>
    </w:pPr>
    <w:rPr>
      <w:rFonts w:ascii="宋体"/>
      <w:sz w:val="24"/>
    </w:rPr>
  </w:style>
  <w:style w:type="paragraph" w:customStyle="1" w:styleId="afff0">
    <w:name w:val="图表"/>
    <w:basedOn w:val="a0"/>
    <w:qFormat/>
    <w:rsid w:val="0051412A"/>
    <w:pPr>
      <w:spacing w:line="360" w:lineRule="auto"/>
      <w:ind w:hanging="420"/>
      <w:jc w:val="center"/>
    </w:pPr>
    <w:rPr>
      <w:sz w:val="24"/>
      <w:szCs w:val="20"/>
    </w:rPr>
  </w:style>
  <w:style w:type="paragraph" w:customStyle="1" w:styleId="font0">
    <w:name w:val="font0"/>
    <w:basedOn w:val="a0"/>
    <w:qFormat/>
    <w:rsid w:val="0051412A"/>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51412A"/>
  </w:style>
  <w:style w:type="paragraph" w:customStyle="1" w:styleId="z1">
    <w:name w:val="z1"/>
    <w:basedOn w:val="a0"/>
    <w:qFormat/>
    <w:rsid w:val="0051412A"/>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51412A"/>
    <w:pPr>
      <w:widowControl w:val="0"/>
      <w:adjustRightInd w:val="0"/>
      <w:spacing w:line="360" w:lineRule="atLeast"/>
      <w:textAlignment w:val="baseline"/>
    </w:pPr>
    <w:rPr>
      <w:rFonts w:ascii="宋体"/>
      <w:sz w:val="24"/>
    </w:rPr>
  </w:style>
  <w:style w:type="paragraph" w:customStyle="1" w:styleId="afff1">
    <w:name w:val="简单回函地址"/>
    <w:basedOn w:val="a0"/>
    <w:qFormat/>
    <w:rsid w:val="0051412A"/>
  </w:style>
  <w:style w:type="paragraph" w:customStyle="1" w:styleId="xl40">
    <w:name w:val="xl40"/>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51412A"/>
    <w:pPr>
      <w:tabs>
        <w:tab w:val="right" w:leader="dot" w:pos="9458"/>
      </w:tabs>
    </w:pPr>
    <w:rPr>
      <w:i/>
    </w:rPr>
  </w:style>
  <w:style w:type="paragraph" w:customStyle="1" w:styleId="msolistparagraph0">
    <w:name w:val="msolistparagraph"/>
    <w:basedOn w:val="a0"/>
    <w:qFormat/>
    <w:rsid w:val="0051412A"/>
    <w:pPr>
      <w:ind w:firstLineChars="200" w:firstLine="420"/>
    </w:pPr>
    <w:rPr>
      <w:rFonts w:ascii="Calibri" w:hAnsi="Calibri"/>
      <w:szCs w:val="22"/>
    </w:rPr>
  </w:style>
  <w:style w:type="paragraph" w:customStyle="1" w:styleId="CharChar16CharChar">
    <w:name w:val="Char Char16 Char Char"/>
    <w:basedOn w:val="a0"/>
    <w:qFormat/>
    <w:rsid w:val="0051412A"/>
    <w:rPr>
      <w:rFonts w:ascii="Tahoma" w:hAnsi="Tahoma"/>
      <w:sz w:val="24"/>
      <w:szCs w:val="20"/>
    </w:rPr>
  </w:style>
  <w:style w:type="paragraph" w:customStyle="1" w:styleId="afff2">
    <w:name w:val="正文内容"/>
    <w:basedOn w:val="a0"/>
    <w:qFormat/>
    <w:rsid w:val="0051412A"/>
    <w:rPr>
      <w:rFonts w:ascii="Arial" w:hAnsi="Arial"/>
      <w:spacing w:val="-12"/>
      <w:szCs w:val="20"/>
    </w:rPr>
  </w:style>
  <w:style w:type="paragraph" w:customStyle="1" w:styleId="xl25">
    <w:name w:val="xl25"/>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51412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51412A"/>
  </w:style>
  <w:style w:type="paragraph" w:customStyle="1" w:styleId="afff3">
    <w:name w:val="图"/>
    <w:basedOn w:val="a0"/>
    <w:qFormat/>
    <w:rsid w:val="0051412A"/>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51412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51412A"/>
    <w:pPr>
      <w:ind w:leftChars="400" w:left="400"/>
    </w:pPr>
  </w:style>
  <w:style w:type="paragraph" w:customStyle="1" w:styleId="afff4">
    <w:name w:val="正文(首行缩进)"/>
    <w:qFormat/>
    <w:rsid w:val="0051412A"/>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51412A"/>
  </w:style>
  <w:style w:type="paragraph" w:customStyle="1" w:styleId="xl31">
    <w:name w:val="xl31"/>
    <w:basedOn w:val="a0"/>
    <w:qFormat/>
    <w:rsid w:val="0051412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51412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51412A"/>
    <w:pPr>
      <w:spacing w:before="120" w:after="120"/>
    </w:pPr>
    <w:rPr>
      <w:rFonts w:ascii="宋体"/>
      <w:b/>
      <w:sz w:val="28"/>
    </w:rPr>
  </w:style>
  <w:style w:type="paragraph" w:customStyle="1" w:styleId="xl49">
    <w:name w:val="xl49"/>
    <w:basedOn w:val="a0"/>
    <w:qFormat/>
    <w:rsid w:val="0051412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51412A"/>
    <w:pPr>
      <w:spacing w:line="360" w:lineRule="auto"/>
      <w:ind w:firstLineChars="200" w:firstLine="200"/>
    </w:pPr>
    <w:rPr>
      <w:rFonts w:cs="Cambria"/>
      <w:sz w:val="24"/>
      <w:szCs w:val="24"/>
      <w:lang w:val="en-GB"/>
    </w:rPr>
  </w:style>
  <w:style w:type="paragraph" w:customStyle="1" w:styleId="xl63">
    <w:name w:val="xl63"/>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51412A"/>
    <w:pPr>
      <w:ind w:left="980" w:hanging="420"/>
    </w:pPr>
    <w:rPr>
      <w:sz w:val="24"/>
    </w:rPr>
  </w:style>
  <w:style w:type="paragraph" w:customStyle="1" w:styleId="xl47">
    <w:name w:val="xl47"/>
    <w:basedOn w:val="a0"/>
    <w:qFormat/>
    <w:rsid w:val="0051412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51412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51412A"/>
    <w:pPr>
      <w:ind w:firstLineChars="200" w:firstLine="480"/>
    </w:pPr>
    <w:rPr>
      <w:rFonts w:cs="宋体"/>
      <w:szCs w:val="20"/>
    </w:rPr>
  </w:style>
  <w:style w:type="paragraph" w:customStyle="1" w:styleId="xl32">
    <w:name w:val="xl32"/>
    <w:basedOn w:val="a0"/>
    <w:qFormat/>
    <w:rsid w:val="0051412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51412A"/>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51412A"/>
    <w:pPr>
      <w:widowControl/>
      <w:spacing w:before="100" w:beforeAutospacing="1" w:after="100" w:afterAutospacing="1"/>
      <w:jc w:val="left"/>
    </w:pPr>
    <w:rPr>
      <w:color w:val="000000"/>
      <w:kern w:val="0"/>
      <w:sz w:val="14"/>
      <w:szCs w:val="14"/>
    </w:rPr>
  </w:style>
  <w:style w:type="paragraph" w:customStyle="1" w:styleId="et2">
    <w:name w:val="et2"/>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51412A"/>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51412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rsid w:val="0051412A"/>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sid w:val="0051412A"/>
    <w:rPr>
      <w:kern w:val="2"/>
      <w:sz w:val="21"/>
      <w:szCs w:val="24"/>
    </w:rPr>
  </w:style>
  <w:style w:type="paragraph" w:styleId="afff5">
    <w:name w:val="List Paragraph"/>
    <w:basedOn w:val="a0"/>
    <w:link w:val="Charf6"/>
    <w:uiPriority w:val="34"/>
    <w:qFormat/>
    <w:rsid w:val="0051412A"/>
    <w:pPr>
      <w:ind w:firstLineChars="200" w:firstLine="420"/>
    </w:pPr>
  </w:style>
  <w:style w:type="paragraph" w:customStyle="1" w:styleId="yiv1649619028msonormal">
    <w:name w:val="yiv1649619028msonormal"/>
    <w:basedOn w:val="a0"/>
    <w:rsid w:val="0051412A"/>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rsid w:val="0051412A"/>
    <w:pPr>
      <w:spacing w:afterLines="20"/>
      <w:ind w:firstLineChars="200" w:firstLine="1446"/>
    </w:pPr>
    <w:rPr>
      <w:rFonts w:ascii="Calibri" w:hAnsi="Calibri"/>
      <w:sz w:val="24"/>
    </w:rPr>
  </w:style>
  <w:style w:type="character" w:customStyle="1" w:styleId="3Char0">
    <w:name w:val="正文文本 3 Char"/>
    <w:basedOn w:val="a2"/>
    <w:link w:val="30"/>
    <w:rsid w:val="0051412A"/>
    <w:rPr>
      <w:kern w:val="2"/>
      <w:sz w:val="16"/>
      <w:szCs w:val="16"/>
    </w:rPr>
  </w:style>
  <w:style w:type="character" w:customStyle="1" w:styleId="content">
    <w:name w:val="content"/>
    <w:basedOn w:val="a2"/>
    <w:rsid w:val="0051412A"/>
  </w:style>
  <w:style w:type="character" w:customStyle="1" w:styleId="ca-3">
    <w:name w:val="ca-3"/>
    <w:basedOn w:val="a2"/>
    <w:rsid w:val="0051412A"/>
  </w:style>
  <w:style w:type="character" w:customStyle="1" w:styleId="textcontents1">
    <w:name w:val="textcontents1"/>
    <w:rsid w:val="0051412A"/>
    <w:rPr>
      <w:rFonts w:ascii="ˎ̥" w:hAnsi="ˎ̥" w:hint="default"/>
      <w:sz w:val="21"/>
      <w:szCs w:val="21"/>
    </w:rPr>
  </w:style>
  <w:style w:type="character" w:customStyle="1" w:styleId="Char1f">
    <w:name w:val="脚注文本 Char1"/>
    <w:rsid w:val="0051412A"/>
    <w:rPr>
      <w:kern w:val="2"/>
      <w:sz w:val="18"/>
      <w:szCs w:val="18"/>
    </w:rPr>
  </w:style>
  <w:style w:type="character" w:customStyle="1" w:styleId="Charf7">
    <w:name w:val="脚注文本 Char"/>
    <w:link w:val="af2"/>
    <w:rsid w:val="0051412A"/>
    <w:rPr>
      <w:kern w:val="2"/>
      <w:sz w:val="18"/>
      <w:szCs w:val="18"/>
    </w:rPr>
  </w:style>
  <w:style w:type="character" w:customStyle="1" w:styleId="Charf8">
    <w:name w:val="正文首行缩进（绿盟科技） Char"/>
    <w:link w:val="afff7"/>
    <w:rsid w:val="0051412A"/>
    <w:rPr>
      <w:rFonts w:ascii="Arial" w:hAnsi="Arial"/>
      <w:szCs w:val="21"/>
    </w:rPr>
  </w:style>
  <w:style w:type="paragraph" w:customStyle="1" w:styleId="afff7">
    <w:name w:val="正文首行缩进（绿盟科技）"/>
    <w:basedOn w:val="a0"/>
    <w:link w:val="Charf8"/>
    <w:qFormat/>
    <w:rsid w:val="0051412A"/>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rsid w:val="0051412A"/>
  </w:style>
  <w:style w:type="character" w:customStyle="1" w:styleId="CharChar21">
    <w:name w:val="Char Char21"/>
    <w:rsid w:val="0051412A"/>
    <w:rPr>
      <w:b/>
      <w:bCs/>
      <w:kern w:val="2"/>
      <w:sz w:val="32"/>
      <w:szCs w:val="32"/>
    </w:rPr>
  </w:style>
  <w:style w:type="character" w:customStyle="1" w:styleId="content1">
    <w:name w:val="content1"/>
    <w:qFormat/>
    <w:rsid w:val="0051412A"/>
    <w:rPr>
      <w:rFonts w:ascii="??" w:hAnsi="??" w:hint="default"/>
      <w:sz w:val="16"/>
      <w:szCs w:val="16"/>
      <w:u w:val="none"/>
    </w:rPr>
  </w:style>
  <w:style w:type="character" w:customStyle="1" w:styleId="text21">
    <w:name w:val="text21"/>
    <w:basedOn w:val="a2"/>
    <w:rsid w:val="0051412A"/>
  </w:style>
  <w:style w:type="character" w:customStyle="1" w:styleId="apple-style-span">
    <w:name w:val="apple-style-span"/>
    <w:basedOn w:val="a2"/>
    <w:rsid w:val="0051412A"/>
  </w:style>
  <w:style w:type="paragraph" w:customStyle="1" w:styleId="afff8">
    <w:name w:val="缺省文本"/>
    <w:basedOn w:val="a0"/>
    <w:rsid w:val="0051412A"/>
    <w:pPr>
      <w:autoSpaceDE w:val="0"/>
      <w:autoSpaceDN w:val="0"/>
      <w:adjustRightInd w:val="0"/>
      <w:jc w:val="left"/>
    </w:pPr>
    <w:rPr>
      <w:kern w:val="0"/>
      <w:sz w:val="24"/>
    </w:rPr>
  </w:style>
  <w:style w:type="paragraph" w:customStyle="1" w:styleId="xl62">
    <w:name w:val="xl62"/>
    <w:basedOn w:val="a0"/>
    <w:rsid w:val="0051412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rsid w:val="0051412A"/>
    <w:rPr>
      <w:rFonts w:ascii="宋体" w:hAnsi="Courier New"/>
      <w:szCs w:val="20"/>
    </w:rPr>
  </w:style>
  <w:style w:type="paragraph" w:customStyle="1" w:styleId="xl57">
    <w:name w:val="xl57"/>
    <w:basedOn w:val="a0"/>
    <w:rsid w:val="0051412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rsid w:val="0051412A"/>
    <w:pPr>
      <w:widowControl/>
      <w:spacing w:after="160" w:line="240" w:lineRule="exact"/>
      <w:jc w:val="left"/>
    </w:pPr>
  </w:style>
  <w:style w:type="paragraph" w:customStyle="1" w:styleId="USE1">
    <w:name w:val="USE 1"/>
    <w:basedOn w:val="a0"/>
    <w:rsid w:val="0051412A"/>
    <w:pPr>
      <w:spacing w:line="200" w:lineRule="atLeast"/>
      <w:jc w:val="left"/>
    </w:pPr>
    <w:rPr>
      <w:rFonts w:ascii="宋体" w:hAnsi="宋体"/>
      <w:b/>
      <w:sz w:val="24"/>
      <w:szCs w:val="28"/>
    </w:rPr>
  </w:style>
  <w:style w:type="paragraph" w:customStyle="1" w:styleId="xl61">
    <w:name w:val="xl61"/>
    <w:basedOn w:val="a0"/>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51412A"/>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rsid w:val="0051412A"/>
    <w:rPr>
      <w:rFonts w:ascii="宋体" w:hAnsi="Courier New"/>
      <w:szCs w:val="20"/>
    </w:rPr>
  </w:style>
  <w:style w:type="character" w:customStyle="1" w:styleId="Char20">
    <w:name w:val="脚注文本 Char2"/>
    <w:basedOn w:val="a2"/>
    <w:link w:val="af2"/>
    <w:semiHidden/>
    <w:rsid w:val="0051412A"/>
    <w:rPr>
      <w:kern w:val="2"/>
      <w:sz w:val="18"/>
      <w:szCs w:val="18"/>
    </w:rPr>
  </w:style>
  <w:style w:type="paragraph" w:customStyle="1" w:styleId="Style56">
    <w:name w:val="_Style 56"/>
    <w:basedOn w:val="a0"/>
    <w:next w:val="ab"/>
    <w:rsid w:val="0051412A"/>
    <w:rPr>
      <w:rFonts w:ascii="宋体" w:hAnsi="Courier New"/>
      <w:szCs w:val="20"/>
    </w:rPr>
  </w:style>
  <w:style w:type="paragraph" w:customStyle="1" w:styleId="CharCharCharChar2">
    <w:name w:val="Char Char Char Char2"/>
    <w:basedOn w:val="a0"/>
    <w:rsid w:val="0051412A"/>
    <w:pPr>
      <w:widowControl/>
      <w:spacing w:after="160" w:line="240" w:lineRule="exact"/>
      <w:jc w:val="center"/>
    </w:pPr>
  </w:style>
  <w:style w:type="paragraph" w:customStyle="1" w:styleId="font10">
    <w:name w:val="font10"/>
    <w:basedOn w:val="a0"/>
    <w:rsid w:val="0051412A"/>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51412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51412A"/>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51412A"/>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51412A"/>
    <w:pPr>
      <w:widowControl/>
      <w:spacing w:after="160" w:line="240" w:lineRule="exact"/>
      <w:jc w:val="left"/>
    </w:pPr>
  </w:style>
  <w:style w:type="paragraph" w:customStyle="1" w:styleId="Style50">
    <w:name w:val="_Style 50"/>
    <w:basedOn w:val="a0"/>
    <w:next w:val="22"/>
    <w:rsid w:val="0051412A"/>
    <w:pPr>
      <w:adjustRightInd w:val="0"/>
      <w:snapToGrid w:val="0"/>
      <w:spacing w:line="300" w:lineRule="auto"/>
      <w:ind w:firstLineChars="300" w:firstLine="630"/>
    </w:pPr>
    <w:rPr>
      <w:snapToGrid w:val="0"/>
      <w:kern w:val="0"/>
    </w:rPr>
  </w:style>
  <w:style w:type="paragraph" w:customStyle="1" w:styleId="2b">
    <w:name w:val="修订2"/>
    <w:uiPriority w:val="99"/>
    <w:semiHidden/>
    <w:rsid w:val="0051412A"/>
    <w:rPr>
      <w:kern w:val="2"/>
      <w:sz w:val="21"/>
      <w:szCs w:val="24"/>
    </w:rPr>
  </w:style>
  <w:style w:type="paragraph" w:customStyle="1" w:styleId="xl50">
    <w:name w:val="xl50"/>
    <w:basedOn w:val="a0"/>
    <w:rsid w:val="0051412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51412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rsid w:val="0051412A"/>
    <w:rPr>
      <w:rFonts w:ascii="宋体" w:hAnsi="Courier New"/>
      <w:szCs w:val="20"/>
    </w:rPr>
  </w:style>
  <w:style w:type="paragraph" w:customStyle="1" w:styleId="CharCharChar">
    <w:name w:val="Char Char Char"/>
    <w:basedOn w:val="a0"/>
    <w:rsid w:val="0051412A"/>
    <w:rPr>
      <w:szCs w:val="20"/>
    </w:rPr>
  </w:style>
  <w:style w:type="paragraph" w:customStyle="1" w:styleId="Char24">
    <w:name w:val="Char2"/>
    <w:basedOn w:val="a0"/>
    <w:rsid w:val="0051412A"/>
    <w:rPr>
      <w:rFonts w:ascii="Tahoma" w:hAnsi="Tahoma"/>
      <w:sz w:val="24"/>
      <w:szCs w:val="20"/>
    </w:rPr>
  </w:style>
  <w:style w:type="paragraph" w:customStyle="1" w:styleId="xl58">
    <w:name w:val="xl58"/>
    <w:basedOn w:val="a0"/>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51412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51412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rsid w:val="0051412A"/>
    <w:rPr>
      <w:rFonts w:ascii="宋体" w:hAnsi="Courier New"/>
      <w:szCs w:val="20"/>
    </w:rPr>
  </w:style>
  <w:style w:type="paragraph" w:customStyle="1" w:styleId="2c">
    <w:name w:val="2"/>
    <w:basedOn w:val="a0"/>
    <w:next w:val="af3"/>
    <w:rsid w:val="0051412A"/>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51412A"/>
    <w:pPr>
      <w:adjustRightInd w:val="0"/>
      <w:snapToGrid w:val="0"/>
      <w:spacing w:line="300" w:lineRule="auto"/>
      <w:ind w:firstLineChars="300" w:firstLine="630"/>
    </w:pPr>
    <w:rPr>
      <w:snapToGrid w:val="0"/>
      <w:kern w:val="0"/>
    </w:rPr>
  </w:style>
  <w:style w:type="paragraph" w:customStyle="1" w:styleId="xl52">
    <w:name w:val="xl52"/>
    <w:basedOn w:val="a0"/>
    <w:rsid w:val="0051412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51412A"/>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sid w:val="0051412A"/>
    <w:rPr>
      <w:rFonts w:ascii="宋体" w:hAnsi="宋体" w:cs="宋体"/>
      <w:snapToGrid w:val="0"/>
      <w:spacing w:val="4"/>
      <w:kern w:val="2"/>
      <w:sz w:val="24"/>
      <w:szCs w:val="24"/>
    </w:rPr>
  </w:style>
  <w:style w:type="paragraph" w:customStyle="1" w:styleId="07-">
    <w:name w:val="Ｒ07-正!!文"/>
    <w:link w:val="07-CharChar"/>
    <w:rsid w:val="0051412A"/>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sid w:val="0051412A"/>
    <w:rPr>
      <w:rFonts w:ascii="宋体" w:hAnsi="宋体" w:cs="宋体"/>
      <w:snapToGrid w:val="0"/>
      <w:spacing w:val="8"/>
      <w:kern w:val="2"/>
      <w:sz w:val="24"/>
      <w:szCs w:val="24"/>
    </w:rPr>
  </w:style>
  <w:style w:type="paragraph" w:customStyle="1" w:styleId="07-0">
    <w:name w:val="Ｒ07-!正!"/>
    <w:link w:val="07-CharChar0"/>
    <w:qFormat/>
    <w:rsid w:val="0051412A"/>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Style3">
    <w:name w:val="_Style 3"/>
    <w:qFormat/>
    <w:rsid w:val="0051412A"/>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FE3C5-4D98-416B-92BC-6D5CD708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6982</Words>
  <Characters>39803</Characters>
  <Application>Microsoft Office Word</Application>
  <DocSecurity>0</DocSecurity>
  <Lines>331</Lines>
  <Paragraphs>93</Paragraphs>
  <ScaleCrop>false</ScaleCrop>
  <Company>MC SYSTEM</Company>
  <LinksUpToDate>false</LinksUpToDate>
  <CharactersWithSpaces>46692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3</cp:revision>
  <cp:lastPrinted>2020-05-26T01:03:00Z</cp:lastPrinted>
  <dcterms:created xsi:type="dcterms:W3CDTF">2021-08-25T01:40:00Z</dcterms:created>
  <dcterms:modified xsi:type="dcterms:W3CDTF">2021-08-25T01:44:00Z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D837602A72A5430FB136C5BF47E12AEC</vt:lpwstr>
  </property>
</Properties>
</file>